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"/>
        <w:rPr>
          <w:sz w:val="4"/>
        </w:rPr>
      </w:pPr>
    </w:p>
    <w:p>
      <w:pPr>
        <w:spacing w:line="240" w:lineRule="auto"/>
        <w:ind w:left="516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278545" cy="1207007"/>
            <wp:effectExtent l="0" t="0" r="0" b="0"/>
            <wp:docPr id="2" name="Image 2" descr="Logo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Logo  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8545" cy="120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91"/>
        <w:rPr>
          <w:sz w:val="20"/>
        </w:rPr>
      </w:pPr>
    </w:p>
    <w:p>
      <w:pPr>
        <w:spacing w:before="0"/>
        <w:ind w:left="0" w:right="325" w:firstLine="0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D0B786"/>
          <w:sz w:val="20"/>
        </w:rPr>
        <w:t>REPÚBLICA</w:t>
      </w:r>
      <w:r>
        <w:rPr>
          <w:rFonts w:ascii="Calibri" w:hAnsi="Calibri"/>
          <w:b/>
          <w:color w:val="D0B786"/>
          <w:spacing w:val="61"/>
          <w:w w:val="150"/>
          <w:sz w:val="20"/>
        </w:rPr>
        <w:t> </w:t>
      </w:r>
      <w:r>
        <w:rPr>
          <w:rFonts w:ascii="Calibri" w:hAnsi="Calibri"/>
          <w:b/>
          <w:color w:val="D0B786"/>
          <w:spacing w:val="7"/>
          <w:sz w:val="20"/>
        </w:rPr>
        <w:t>DOMINICANA</w:t>
      </w:r>
    </w:p>
    <w:p>
      <w:pPr>
        <w:pStyle w:val="BodyText"/>
        <w:rPr>
          <w:rFonts w:ascii="Calibri"/>
          <w:b/>
          <w:sz w:val="56"/>
        </w:rPr>
      </w:pPr>
    </w:p>
    <w:p>
      <w:pPr>
        <w:pStyle w:val="BodyText"/>
        <w:rPr>
          <w:rFonts w:ascii="Calibri"/>
          <w:b/>
          <w:sz w:val="56"/>
        </w:rPr>
      </w:pPr>
    </w:p>
    <w:p>
      <w:pPr>
        <w:pStyle w:val="BodyText"/>
        <w:rPr>
          <w:rFonts w:ascii="Calibri"/>
          <w:b/>
          <w:sz w:val="56"/>
        </w:rPr>
      </w:pPr>
    </w:p>
    <w:p>
      <w:pPr>
        <w:pStyle w:val="BodyText"/>
        <w:spacing w:before="407"/>
        <w:rPr>
          <w:rFonts w:ascii="Calibri"/>
          <w:b/>
          <w:sz w:val="56"/>
        </w:rPr>
      </w:pPr>
    </w:p>
    <w:p>
      <w:pPr>
        <w:spacing w:before="0"/>
        <w:ind w:left="1339" w:right="764" w:firstLine="0"/>
        <w:jc w:val="center"/>
        <w:rPr>
          <w:rFonts w:ascii="Calibri"/>
          <w:b/>
          <w:sz w:val="56"/>
        </w:rPr>
      </w:pPr>
      <w:r>
        <w:rPr>
          <w:rFonts w:ascii="Calibri"/>
          <w:b/>
          <w:color w:val="D4B787"/>
          <w:spacing w:val="49"/>
          <w:sz w:val="56"/>
        </w:rPr>
        <w:t>MEMORIA</w:t>
      </w:r>
    </w:p>
    <w:p>
      <w:pPr>
        <w:spacing w:before="54"/>
        <w:ind w:left="1330" w:right="764" w:firstLine="0"/>
        <w:jc w:val="center"/>
        <w:rPr>
          <w:rFonts w:ascii="Calibri"/>
          <w:b/>
          <w:sz w:val="56"/>
        </w:rPr>
      </w:pPr>
      <w:r>
        <w:rPr>
          <w:rFonts w:ascii="Calibri"/>
          <w:b/>
          <w:color w:val="D4B787"/>
          <w:spacing w:val="52"/>
          <w:sz w:val="56"/>
        </w:rPr>
        <w:t>INSTITUCIONAL</w:t>
      </w:r>
    </w:p>
    <w:p>
      <w:pPr>
        <w:pStyle w:val="BodyText"/>
        <w:spacing w:before="209"/>
        <w:rPr>
          <w:rFonts w:ascii="Calibri"/>
          <w:b/>
          <w:sz w:val="20"/>
        </w:rPr>
      </w:pPr>
      <w:r>
        <w:rPr>
          <w:rFonts w:ascii="Calibri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3701034</wp:posOffset>
                </wp:positionH>
                <wp:positionV relativeFrom="paragraph">
                  <wp:posOffset>303606</wp:posOffset>
                </wp:positionV>
                <wp:extent cx="46355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 h="0">
                              <a:moveTo>
                                <a:pt x="0" y="0"/>
                              </a:moveTo>
                              <a:lnTo>
                                <a:pt x="463550" y="0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C7B6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1.420013pt;margin-top:23.906015pt;width:36.5pt;height:.1pt;mso-position-horizontal-relative:page;mso-position-vertical-relative:paragraph;z-index:-15728640;mso-wrap-distance-left:0;mso-wrap-distance-right:0" id="docshape2" coordorigin="5828,478" coordsize="730,0" path="m5828,478l6558,478e" filled="false" stroked="true" strokeweight="2.280pt" strokecolor="#c7b68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spacing w:before="440"/>
        <w:ind w:left="741"/>
        <w:rPr>
          <w:rFonts w:ascii="Calibri" w:hAnsi="Calibri"/>
        </w:rPr>
      </w:pPr>
      <w:r>
        <w:rPr>
          <w:rFonts w:ascii="Calibri" w:hAnsi="Calibri"/>
          <w:color w:val="D4B787"/>
          <w:spacing w:val="11"/>
        </w:rPr>
        <w:t>A</w:t>
      </w:r>
      <w:r>
        <w:rPr>
          <w:rFonts w:ascii="Calibri" w:hAnsi="Calibri"/>
          <w:color w:val="D4B787"/>
        </w:rPr>
        <w:t> Ñ</w:t>
      </w:r>
      <w:r>
        <w:rPr>
          <w:rFonts w:ascii="Calibri" w:hAnsi="Calibri"/>
          <w:color w:val="D4B787"/>
          <w:spacing w:val="10"/>
        </w:rPr>
        <w:t> </w:t>
      </w:r>
      <w:r>
        <w:rPr>
          <w:rFonts w:ascii="Calibri" w:hAnsi="Calibri"/>
          <w:color w:val="D4B787"/>
        </w:rPr>
        <w:t>O</w:t>
      </w:r>
      <w:r>
        <w:rPr>
          <w:rFonts w:ascii="Calibri" w:hAnsi="Calibri"/>
          <w:color w:val="D4B787"/>
          <w:spacing w:val="76"/>
          <w:w w:val="150"/>
        </w:rPr>
        <w:t> </w:t>
      </w:r>
      <w:r>
        <w:rPr>
          <w:rFonts w:ascii="Calibri" w:hAnsi="Calibri"/>
          <w:color w:val="D4B787"/>
        </w:rPr>
        <w:t>2</w:t>
      </w:r>
      <w:r>
        <w:rPr>
          <w:rFonts w:ascii="Calibri" w:hAnsi="Calibri"/>
          <w:color w:val="D4B787"/>
          <w:spacing w:val="3"/>
        </w:rPr>
        <w:t> </w:t>
      </w:r>
      <w:r>
        <w:rPr>
          <w:rFonts w:ascii="Calibri" w:hAnsi="Calibri"/>
          <w:color w:val="D4B787"/>
        </w:rPr>
        <w:t>0</w:t>
      </w:r>
      <w:r>
        <w:rPr>
          <w:rFonts w:ascii="Calibri" w:hAnsi="Calibri"/>
          <w:color w:val="D4B787"/>
          <w:spacing w:val="3"/>
        </w:rPr>
        <w:t> </w:t>
      </w:r>
      <w:r>
        <w:rPr>
          <w:rFonts w:ascii="Calibri" w:hAnsi="Calibri"/>
          <w:color w:val="D4B787"/>
        </w:rPr>
        <w:t>2</w:t>
      </w:r>
      <w:r>
        <w:rPr>
          <w:rFonts w:ascii="Calibri" w:hAnsi="Calibri"/>
          <w:color w:val="D4B787"/>
          <w:spacing w:val="5"/>
        </w:rPr>
        <w:t> </w:t>
      </w:r>
      <w:r>
        <w:rPr>
          <w:rFonts w:ascii="Calibri" w:hAnsi="Calibri"/>
          <w:color w:val="D4B787"/>
          <w:spacing w:val="-10"/>
        </w:rPr>
        <w:t>5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222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989656</wp:posOffset>
            </wp:positionH>
            <wp:positionV relativeFrom="paragraph">
              <wp:posOffset>311632</wp:posOffset>
            </wp:positionV>
            <wp:extent cx="525134" cy="488632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134" cy="488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4"/>
        <w:ind w:left="1553" w:right="0" w:firstLine="0"/>
        <w:jc w:val="left"/>
        <w:rPr>
          <w:rFonts w:ascii="Arial MT"/>
          <w:sz w:val="15"/>
        </w:rPr>
      </w:pPr>
      <w:r>
        <w:rPr>
          <w:rFonts w:ascii="Arial MT"/>
          <w:color w:val="D4B787"/>
          <w:sz w:val="15"/>
        </w:rPr>
        <w:t>G</w:t>
      </w:r>
      <w:r>
        <w:rPr>
          <w:rFonts w:ascii="Arial MT"/>
          <w:color w:val="D4B787"/>
          <w:spacing w:val="-21"/>
          <w:sz w:val="15"/>
        </w:rPr>
        <w:t> </w:t>
      </w:r>
      <w:r>
        <w:rPr>
          <w:rFonts w:ascii="Arial MT"/>
          <w:color w:val="D4B787"/>
          <w:sz w:val="15"/>
        </w:rPr>
        <w:t>O</w:t>
      </w:r>
      <w:r>
        <w:rPr>
          <w:rFonts w:ascii="Arial MT"/>
          <w:color w:val="D4B787"/>
          <w:spacing w:val="-18"/>
          <w:sz w:val="15"/>
        </w:rPr>
        <w:t> </w:t>
      </w:r>
      <w:r>
        <w:rPr>
          <w:rFonts w:ascii="Arial MT"/>
          <w:color w:val="D4B787"/>
          <w:sz w:val="15"/>
        </w:rPr>
        <w:t>B</w:t>
      </w:r>
      <w:r>
        <w:rPr>
          <w:rFonts w:ascii="Arial MT"/>
          <w:color w:val="D4B787"/>
          <w:spacing w:val="-21"/>
          <w:sz w:val="15"/>
        </w:rPr>
        <w:t> </w:t>
      </w:r>
      <w:r>
        <w:rPr>
          <w:rFonts w:ascii="Arial MT"/>
          <w:color w:val="D4B787"/>
          <w:sz w:val="15"/>
        </w:rPr>
        <w:t>I</w:t>
      </w:r>
      <w:r>
        <w:rPr>
          <w:rFonts w:ascii="Arial MT"/>
          <w:color w:val="D4B787"/>
          <w:spacing w:val="-19"/>
          <w:sz w:val="15"/>
        </w:rPr>
        <w:t> </w:t>
      </w:r>
      <w:r>
        <w:rPr>
          <w:rFonts w:ascii="Arial MT"/>
          <w:color w:val="D4B787"/>
          <w:sz w:val="15"/>
        </w:rPr>
        <w:t>E</w:t>
      </w:r>
      <w:r>
        <w:rPr>
          <w:rFonts w:ascii="Arial MT"/>
          <w:color w:val="D4B787"/>
          <w:spacing w:val="-18"/>
          <w:sz w:val="15"/>
        </w:rPr>
        <w:t> </w:t>
      </w:r>
      <w:r>
        <w:rPr>
          <w:rFonts w:ascii="Arial MT"/>
          <w:color w:val="D4B787"/>
          <w:sz w:val="15"/>
        </w:rPr>
        <w:t>R</w:t>
      </w:r>
      <w:r>
        <w:rPr>
          <w:rFonts w:ascii="Arial MT"/>
          <w:color w:val="D4B787"/>
          <w:spacing w:val="-22"/>
          <w:sz w:val="15"/>
        </w:rPr>
        <w:t> </w:t>
      </w:r>
      <w:r>
        <w:rPr>
          <w:rFonts w:ascii="Arial MT"/>
          <w:color w:val="D4B787"/>
          <w:sz w:val="15"/>
        </w:rPr>
        <w:t>N</w:t>
      </w:r>
      <w:r>
        <w:rPr>
          <w:rFonts w:ascii="Arial MT"/>
          <w:color w:val="D4B787"/>
          <w:spacing w:val="-19"/>
          <w:sz w:val="15"/>
        </w:rPr>
        <w:t> </w:t>
      </w:r>
      <w:r>
        <w:rPr>
          <w:rFonts w:ascii="Arial MT"/>
          <w:color w:val="D4B787"/>
          <w:sz w:val="15"/>
        </w:rPr>
        <w:t>O</w:t>
      </w:r>
      <w:r>
        <w:rPr>
          <w:rFonts w:ascii="Arial MT"/>
          <w:color w:val="D4B787"/>
          <w:spacing w:val="43"/>
          <w:sz w:val="15"/>
        </w:rPr>
        <w:t> </w:t>
      </w:r>
      <w:r>
        <w:rPr>
          <w:rFonts w:ascii="Arial MT"/>
          <w:color w:val="D4B787"/>
          <w:sz w:val="15"/>
        </w:rPr>
        <w:t>D</w:t>
      </w:r>
      <w:r>
        <w:rPr>
          <w:rFonts w:ascii="Arial MT"/>
          <w:color w:val="D4B787"/>
          <w:spacing w:val="-22"/>
          <w:sz w:val="15"/>
        </w:rPr>
        <w:t> </w:t>
      </w:r>
      <w:r>
        <w:rPr>
          <w:rFonts w:ascii="Arial MT"/>
          <w:color w:val="D4B787"/>
          <w:sz w:val="15"/>
        </w:rPr>
        <w:t>E</w:t>
      </w:r>
      <w:r>
        <w:rPr>
          <w:rFonts w:ascii="Arial MT"/>
          <w:color w:val="D4B787"/>
          <w:spacing w:val="46"/>
          <w:sz w:val="15"/>
        </w:rPr>
        <w:t> </w:t>
      </w:r>
      <w:r>
        <w:rPr>
          <w:rFonts w:ascii="Arial MT"/>
          <w:color w:val="D4B787"/>
          <w:sz w:val="15"/>
        </w:rPr>
        <w:t>L</w:t>
      </w:r>
      <w:r>
        <w:rPr>
          <w:rFonts w:ascii="Arial MT"/>
          <w:color w:val="D4B787"/>
          <w:spacing w:val="-21"/>
          <w:sz w:val="15"/>
        </w:rPr>
        <w:t> </w:t>
      </w:r>
      <w:r>
        <w:rPr>
          <w:rFonts w:ascii="Arial MT"/>
          <w:color w:val="D4B787"/>
          <w:spacing w:val="-10"/>
          <w:sz w:val="15"/>
        </w:rPr>
        <w:t>A</w:t>
      </w:r>
    </w:p>
    <w:p>
      <w:pPr>
        <w:spacing w:before="14"/>
        <w:ind w:left="1567" w:right="0" w:firstLine="0"/>
        <w:jc w:val="left"/>
        <w:rPr>
          <w:rFonts w:ascii="Georgia" w:hAnsi="Georgia"/>
          <w:b/>
          <w:sz w:val="22"/>
        </w:rPr>
      </w:pPr>
      <w:r>
        <w:rPr>
          <w:rFonts w:ascii="Georgia" w:hAnsi="Georgia"/>
          <w:b/>
          <w:sz w:val="22"/>
        </w:rPr>
        <w:drawing>
          <wp:anchor distT="0" distB="0" distL="0" distR="0" allowOverlap="1" layoutInCell="1" locked="0" behindDoc="1" simplePos="0" relativeHeight="481352704">
            <wp:simplePos x="0" y="0"/>
            <wp:positionH relativeFrom="page">
              <wp:posOffset>1961388</wp:posOffset>
            </wp:positionH>
            <wp:positionV relativeFrom="paragraph">
              <wp:posOffset>111374</wp:posOffset>
            </wp:positionV>
            <wp:extent cx="2994660" cy="408431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sz w:val="22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5923788</wp:posOffset>
            </wp:positionH>
            <wp:positionV relativeFrom="paragraph">
              <wp:posOffset>-297050</wp:posOffset>
            </wp:positionV>
            <wp:extent cx="1068647" cy="40393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647" cy="403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color w:val="D4B787"/>
          <w:spacing w:val="14"/>
          <w:sz w:val="22"/>
        </w:rPr>
        <w:t>REPÚBLICA</w:t>
      </w:r>
      <w:r>
        <w:rPr>
          <w:rFonts w:ascii="Georgia" w:hAnsi="Georgia"/>
          <w:b/>
          <w:color w:val="D4B787"/>
          <w:spacing w:val="54"/>
          <w:sz w:val="22"/>
        </w:rPr>
        <w:t> </w:t>
      </w:r>
      <w:r>
        <w:rPr>
          <w:rFonts w:ascii="Georgia" w:hAnsi="Georgia"/>
          <w:b/>
          <w:color w:val="D4B787"/>
          <w:spacing w:val="-2"/>
          <w:sz w:val="22"/>
        </w:rPr>
        <w:t>DOMINICANA</w:t>
      </w:r>
    </w:p>
    <w:p>
      <w:pPr>
        <w:pStyle w:val="BodyText"/>
        <w:spacing w:before="6"/>
        <w:rPr>
          <w:rFonts w:ascii="Georgia"/>
          <w:b/>
          <w:sz w:val="3"/>
        </w:rPr>
      </w:pPr>
      <w:r>
        <w:rPr>
          <w:rFonts w:ascii="Georgia"/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986027</wp:posOffset>
                </wp:positionH>
                <wp:positionV relativeFrom="paragraph">
                  <wp:posOffset>40695</wp:posOffset>
                </wp:positionV>
                <wp:extent cx="446405" cy="2095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4640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405" h="20955">
                              <a:moveTo>
                                <a:pt x="445985" y="0"/>
                              </a:moveTo>
                              <a:lnTo>
                                <a:pt x="0" y="0"/>
                              </a:lnTo>
                              <a:lnTo>
                                <a:pt x="0" y="20896"/>
                              </a:lnTo>
                              <a:lnTo>
                                <a:pt x="445985" y="20896"/>
                              </a:lnTo>
                              <a:lnTo>
                                <a:pt x="4459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B78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639999pt;margin-top:3.204346pt;width:35.117pt;height:1.6454pt;mso-position-horizontal-relative:page;mso-position-vertical-relative:paragraph;z-index:-15727616;mso-wrap-distance-left:0;mso-wrap-distance-right:0" id="docshape3" filled="true" fillcolor="#d4b787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rFonts w:ascii="Georgia"/>
          <w:b/>
          <w:sz w:val="3"/>
        </w:rPr>
        <w:sectPr>
          <w:footerReference w:type="default" r:id="rId5"/>
          <w:type w:val="continuous"/>
          <w:pgSz w:w="12240" w:h="15840"/>
          <w:pgMar w:header="0" w:footer="767" w:top="1820" w:bottom="960" w:left="0" w:right="0"/>
          <w:pgNumType w:start="1"/>
        </w:sectPr>
      </w:pPr>
    </w:p>
    <w:p>
      <w:pPr>
        <w:pStyle w:val="BodyText"/>
        <w:rPr>
          <w:rFonts w:ascii="Georgia"/>
          <w:b/>
          <w:sz w:val="56"/>
        </w:rPr>
      </w:pPr>
    </w:p>
    <w:p>
      <w:pPr>
        <w:pStyle w:val="BodyText"/>
        <w:rPr>
          <w:rFonts w:ascii="Georgia"/>
          <w:b/>
          <w:sz w:val="56"/>
        </w:rPr>
      </w:pPr>
    </w:p>
    <w:p>
      <w:pPr>
        <w:pStyle w:val="BodyText"/>
        <w:spacing w:before="432"/>
        <w:rPr>
          <w:rFonts w:ascii="Georgia"/>
          <w:b/>
          <w:sz w:val="56"/>
        </w:rPr>
      </w:pPr>
    </w:p>
    <w:p>
      <w:pPr>
        <w:spacing w:before="0"/>
        <w:ind w:left="703" w:right="764" w:firstLine="0"/>
        <w:jc w:val="center"/>
        <w:rPr>
          <w:rFonts w:ascii="Calibri"/>
          <w:b/>
          <w:sz w:val="56"/>
        </w:rPr>
      </w:pPr>
      <w:r>
        <w:rPr>
          <w:rFonts w:ascii="Calibri"/>
          <w:b/>
          <w:color w:val="D4B787"/>
          <w:spacing w:val="49"/>
          <w:sz w:val="56"/>
        </w:rPr>
        <w:t>MEMORIA</w:t>
      </w:r>
    </w:p>
    <w:p>
      <w:pPr>
        <w:spacing w:before="54"/>
        <w:ind w:left="694" w:right="764" w:firstLine="0"/>
        <w:jc w:val="center"/>
        <w:rPr>
          <w:rFonts w:ascii="Calibri"/>
          <w:b/>
          <w:sz w:val="56"/>
        </w:rPr>
      </w:pPr>
      <w:r>
        <w:rPr>
          <w:rFonts w:ascii="Calibri"/>
          <w:b/>
          <w:color w:val="D4B787"/>
          <w:spacing w:val="52"/>
          <w:sz w:val="56"/>
        </w:rPr>
        <w:t>INSTIT</w:t>
      </w:r>
      <w:r>
        <w:rPr>
          <w:rFonts w:ascii="Calibri"/>
          <w:b/>
          <w:color w:val="D4B787"/>
          <w:spacing w:val="52"/>
          <w:sz w:val="56"/>
          <w:u w:val="thick" w:color="C7B687"/>
        </w:rPr>
        <w:t>UC</w:t>
      </w:r>
      <w:r>
        <w:rPr>
          <w:rFonts w:ascii="Calibri"/>
          <w:b/>
          <w:color w:val="D4B787"/>
          <w:spacing w:val="52"/>
          <w:sz w:val="56"/>
        </w:rPr>
        <w:t>IONAL</w:t>
      </w:r>
    </w:p>
    <w:p>
      <w:pPr>
        <w:pStyle w:val="Heading1"/>
        <w:spacing w:before="246"/>
        <w:ind w:left="734"/>
        <w:rPr>
          <w:rFonts w:ascii="Calibri" w:hAnsi="Calibri"/>
        </w:rPr>
      </w:pPr>
      <w:r>
        <w:rPr>
          <w:rFonts w:ascii="Calibri" w:hAnsi="Calibri"/>
          <w:color w:val="D4B787"/>
          <w:spacing w:val="11"/>
        </w:rPr>
        <w:t>A</w:t>
      </w:r>
      <w:r>
        <w:rPr>
          <w:rFonts w:ascii="Calibri" w:hAnsi="Calibri"/>
          <w:color w:val="D4B787"/>
        </w:rPr>
        <w:t> Ñ</w:t>
      </w:r>
      <w:r>
        <w:rPr>
          <w:rFonts w:ascii="Calibri" w:hAnsi="Calibri"/>
          <w:color w:val="D4B787"/>
          <w:spacing w:val="10"/>
        </w:rPr>
        <w:t> </w:t>
      </w:r>
      <w:r>
        <w:rPr>
          <w:rFonts w:ascii="Calibri" w:hAnsi="Calibri"/>
          <w:color w:val="D4B787"/>
        </w:rPr>
        <w:t>O</w:t>
      </w:r>
      <w:r>
        <w:rPr>
          <w:rFonts w:ascii="Calibri" w:hAnsi="Calibri"/>
          <w:color w:val="D4B787"/>
          <w:spacing w:val="76"/>
          <w:w w:val="150"/>
        </w:rPr>
        <w:t> </w:t>
      </w:r>
      <w:r>
        <w:rPr>
          <w:rFonts w:ascii="Calibri" w:hAnsi="Calibri"/>
          <w:color w:val="D4B787"/>
        </w:rPr>
        <w:t>2</w:t>
      </w:r>
      <w:r>
        <w:rPr>
          <w:rFonts w:ascii="Calibri" w:hAnsi="Calibri"/>
          <w:color w:val="D4B787"/>
          <w:spacing w:val="3"/>
        </w:rPr>
        <w:t> </w:t>
      </w:r>
      <w:r>
        <w:rPr>
          <w:rFonts w:ascii="Calibri" w:hAnsi="Calibri"/>
          <w:color w:val="D4B787"/>
        </w:rPr>
        <w:t>0</w:t>
      </w:r>
      <w:r>
        <w:rPr>
          <w:rFonts w:ascii="Calibri" w:hAnsi="Calibri"/>
          <w:color w:val="D4B787"/>
          <w:spacing w:val="3"/>
        </w:rPr>
        <w:t> </w:t>
      </w:r>
      <w:r>
        <w:rPr>
          <w:rFonts w:ascii="Calibri" w:hAnsi="Calibri"/>
          <w:color w:val="D4B787"/>
        </w:rPr>
        <w:t>2</w:t>
      </w:r>
      <w:r>
        <w:rPr>
          <w:rFonts w:ascii="Calibri" w:hAnsi="Calibri"/>
          <w:color w:val="D4B787"/>
          <w:spacing w:val="3"/>
        </w:rPr>
        <w:t> </w:t>
      </w:r>
      <w:r>
        <w:rPr>
          <w:rFonts w:ascii="Calibri" w:hAnsi="Calibri"/>
          <w:color w:val="D4B787"/>
          <w:spacing w:val="-10"/>
        </w:rPr>
        <w:t>5</w:t>
      </w:r>
    </w:p>
    <w:p>
      <w:pPr>
        <w:pStyle w:val="BodyText"/>
        <w:spacing w:before="7"/>
        <w:rPr>
          <w:rFonts w:ascii="Calibri"/>
          <w:b/>
          <w:sz w:val="28"/>
        </w:rPr>
      </w:pPr>
    </w:p>
    <w:p>
      <w:pPr>
        <w:tabs>
          <w:tab w:pos="1495" w:val="left" w:leader="none"/>
          <w:tab w:pos="3554" w:val="left" w:leader="none"/>
        </w:tabs>
        <w:spacing w:before="0"/>
        <w:ind w:left="94" w:right="0" w:firstLine="0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color w:val="D4B787"/>
          <w:sz w:val="28"/>
        </w:rPr>
        <w:t>e</w:t>
      </w:r>
      <w:r>
        <w:rPr>
          <w:rFonts w:ascii="Calibri" w:hAnsi="Calibri"/>
          <w:b/>
          <w:color w:val="D4B787"/>
          <w:spacing w:val="11"/>
          <w:sz w:val="28"/>
        </w:rPr>
        <w:t> </w:t>
      </w:r>
      <w:r>
        <w:rPr>
          <w:rFonts w:ascii="Calibri" w:hAnsi="Calibri"/>
          <w:b/>
          <w:color w:val="D4B787"/>
          <w:sz w:val="28"/>
        </w:rPr>
        <w:t>n</w:t>
      </w:r>
      <w:r>
        <w:rPr>
          <w:rFonts w:ascii="Calibri" w:hAnsi="Calibri"/>
          <w:b/>
          <w:color w:val="D4B787"/>
          <w:spacing w:val="11"/>
          <w:sz w:val="28"/>
        </w:rPr>
        <w:t> </w:t>
      </w:r>
      <w:r>
        <w:rPr>
          <w:rFonts w:ascii="Calibri" w:hAnsi="Calibri"/>
          <w:b/>
          <w:color w:val="D4B787"/>
          <w:sz w:val="28"/>
        </w:rPr>
        <w:t>e</w:t>
      </w:r>
      <w:r>
        <w:rPr>
          <w:rFonts w:ascii="Calibri" w:hAnsi="Calibri"/>
          <w:b/>
          <w:color w:val="D4B787"/>
          <w:spacing w:val="8"/>
          <w:sz w:val="28"/>
        </w:rPr>
        <w:t> </w:t>
      </w:r>
      <w:r>
        <w:rPr>
          <w:rFonts w:ascii="Calibri" w:hAnsi="Calibri"/>
          <w:b/>
          <w:color w:val="D4B787"/>
          <w:sz w:val="28"/>
        </w:rPr>
        <w:t>r</w:t>
      </w:r>
      <w:r>
        <w:rPr>
          <w:rFonts w:ascii="Calibri" w:hAnsi="Calibri"/>
          <w:b/>
          <w:color w:val="D4B787"/>
          <w:spacing w:val="7"/>
          <w:sz w:val="28"/>
        </w:rPr>
        <w:t> </w:t>
      </w:r>
      <w:r>
        <w:rPr>
          <w:rFonts w:ascii="Calibri" w:hAnsi="Calibri"/>
          <w:b/>
          <w:color w:val="D4B787"/>
          <w:sz w:val="28"/>
        </w:rPr>
        <w:t>o</w:t>
      </w:r>
      <w:r>
        <w:rPr>
          <w:rFonts w:ascii="Calibri" w:hAnsi="Calibri"/>
          <w:b/>
          <w:color w:val="D4B787"/>
          <w:spacing w:val="12"/>
          <w:sz w:val="28"/>
        </w:rPr>
        <w:t> </w:t>
      </w:r>
      <w:r>
        <w:rPr>
          <w:rFonts w:ascii="Calibri" w:hAnsi="Calibri"/>
          <w:b/>
          <w:color w:val="D4B787"/>
          <w:spacing w:val="-10"/>
          <w:sz w:val="28"/>
        </w:rPr>
        <w:t>–</w:t>
      </w:r>
      <w:r>
        <w:rPr>
          <w:rFonts w:ascii="Calibri" w:hAnsi="Calibri"/>
          <w:b/>
          <w:color w:val="D4B787"/>
          <w:sz w:val="28"/>
        </w:rPr>
        <w:tab/>
        <w:t>n</w:t>
      </w:r>
      <w:r>
        <w:rPr>
          <w:rFonts w:ascii="Calibri" w:hAnsi="Calibri"/>
          <w:b/>
          <w:color w:val="D4B787"/>
          <w:spacing w:val="6"/>
          <w:sz w:val="28"/>
        </w:rPr>
        <w:t> </w:t>
      </w:r>
      <w:r>
        <w:rPr>
          <w:rFonts w:ascii="Calibri" w:hAnsi="Calibri"/>
          <w:b/>
          <w:color w:val="D4B787"/>
          <w:sz w:val="28"/>
        </w:rPr>
        <w:t>o</w:t>
      </w:r>
      <w:r>
        <w:rPr>
          <w:rFonts w:ascii="Calibri" w:hAnsi="Calibri"/>
          <w:b/>
          <w:color w:val="D4B787"/>
          <w:spacing w:val="10"/>
          <w:sz w:val="28"/>
        </w:rPr>
        <w:t> </w:t>
      </w:r>
      <w:r>
        <w:rPr>
          <w:rFonts w:ascii="Calibri" w:hAnsi="Calibri"/>
          <w:b/>
          <w:color w:val="D4B787"/>
          <w:sz w:val="28"/>
        </w:rPr>
        <w:t>v</w:t>
      </w:r>
      <w:r>
        <w:rPr>
          <w:rFonts w:ascii="Calibri" w:hAnsi="Calibri"/>
          <w:b/>
          <w:color w:val="D4B787"/>
          <w:spacing w:val="7"/>
          <w:sz w:val="28"/>
        </w:rPr>
        <w:t> </w:t>
      </w:r>
      <w:r>
        <w:rPr>
          <w:rFonts w:ascii="Calibri" w:hAnsi="Calibri"/>
          <w:b/>
          <w:color w:val="D4B787"/>
          <w:sz w:val="28"/>
        </w:rPr>
        <w:t>i</w:t>
      </w:r>
      <w:r>
        <w:rPr>
          <w:rFonts w:ascii="Calibri" w:hAnsi="Calibri"/>
          <w:b/>
          <w:color w:val="D4B787"/>
          <w:spacing w:val="11"/>
          <w:sz w:val="28"/>
        </w:rPr>
        <w:t> </w:t>
      </w:r>
      <w:r>
        <w:rPr>
          <w:rFonts w:ascii="Calibri" w:hAnsi="Calibri"/>
          <w:b/>
          <w:color w:val="D4B787"/>
          <w:sz w:val="28"/>
        </w:rPr>
        <w:t>e</w:t>
      </w:r>
      <w:r>
        <w:rPr>
          <w:rFonts w:ascii="Calibri" w:hAnsi="Calibri"/>
          <w:b/>
          <w:color w:val="D4B787"/>
          <w:spacing w:val="11"/>
          <w:sz w:val="28"/>
        </w:rPr>
        <w:t> </w:t>
      </w:r>
      <w:r>
        <w:rPr>
          <w:rFonts w:ascii="Calibri" w:hAnsi="Calibri"/>
          <w:b/>
          <w:color w:val="D4B787"/>
          <w:sz w:val="28"/>
        </w:rPr>
        <w:t>m</w:t>
      </w:r>
      <w:r>
        <w:rPr>
          <w:rFonts w:ascii="Calibri" w:hAnsi="Calibri"/>
          <w:b/>
          <w:color w:val="D4B787"/>
          <w:spacing w:val="7"/>
          <w:sz w:val="28"/>
        </w:rPr>
        <w:t> </w:t>
      </w:r>
      <w:r>
        <w:rPr>
          <w:rFonts w:ascii="Calibri" w:hAnsi="Calibri"/>
          <w:b/>
          <w:color w:val="D4B787"/>
          <w:sz w:val="28"/>
        </w:rPr>
        <w:t>b</w:t>
      </w:r>
      <w:r>
        <w:rPr>
          <w:rFonts w:ascii="Calibri" w:hAnsi="Calibri"/>
          <w:b/>
          <w:color w:val="D4B787"/>
          <w:spacing w:val="8"/>
          <w:sz w:val="28"/>
        </w:rPr>
        <w:t> </w:t>
      </w:r>
      <w:r>
        <w:rPr>
          <w:rFonts w:ascii="Calibri" w:hAnsi="Calibri"/>
          <w:b/>
          <w:color w:val="D4B787"/>
          <w:sz w:val="28"/>
        </w:rPr>
        <w:t>r</w:t>
      </w:r>
      <w:r>
        <w:rPr>
          <w:rFonts w:ascii="Calibri" w:hAnsi="Calibri"/>
          <w:b/>
          <w:color w:val="D4B787"/>
          <w:spacing w:val="9"/>
          <w:sz w:val="28"/>
        </w:rPr>
        <w:t> </w:t>
      </w:r>
      <w:r>
        <w:rPr>
          <w:rFonts w:ascii="Calibri" w:hAnsi="Calibri"/>
          <w:b/>
          <w:color w:val="D4B787"/>
          <w:spacing w:val="-10"/>
          <w:sz w:val="28"/>
        </w:rPr>
        <w:t>e</w:t>
      </w:r>
      <w:r>
        <w:rPr>
          <w:rFonts w:ascii="Calibri" w:hAnsi="Calibri"/>
          <w:b/>
          <w:color w:val="D4B787"/>
          <w:sz w:val="28"/>
        </w:rPr>
        <w:tab/>
        <w:t>2</w:t>
      </w:r>
      <w:r>
        <w:rPr>
          <w:rFonts w:ascii="Calibri" w:hAnsi="Calibri"/>
          <w:b/>
          <w:color w:val="D4B787"/>
          <w:spacing w:val="10"/>
          <w:sz w:val="28"/>
        </w:rPr>
        <w:t> </w:t>
      </w:r>
      <w:r>
        <w:rPr>
          <w:rFonts w:ascii="Calibri" w:hAnsi="Calibri"/>
          <w:b/>
          <w:color w:val="D4B787"/>
          <w:sz w:val="28"/>
        </w:rPr>
        <w:t>0</w:t>
      </w:r>
      <w:r>
        <w:rPr>
          <w:rFonts w:ascii="Calibri" w:hAnsi="Calibri"/>
          <w:b/>
          <w:color w:val="D4B787"/>
          <w:spacing w:val="10"/>
          <w:sz w:val="28"/>
        </w:rPr>
        <w:t> </w:t>
      </w:r>
      <w:r>
        <w:rPr>
          <w:rFonts w:ascii="Calibri" w:hAnsi="Calibri"/>
          <w:b/>
          <w:color w:val="D4B787"/>
          <w:sz w:val="28"/>
        </w:rPr>
        <w:t>2</w:t>
      </w:r>
      <w:r>
        <w:rPr>
          <w:rFonts w:ascii="Calibri" w:hAnsi="Calibri"/>
          <w:b/>
          <w:color w:val="D4B787"/>
          <w:spacing w:val="10"/>
          <w:sz w:val="28"/>
        </w:rPr>
        <w:t> </w:t>
      </w:r>
      <w:r>
        <w:rPr>
          <w:rFonts w:ascii="Calibri" w:hAnsi="Calibri"/>
          <w:b/>
          <w:color w:val="D4B787"/>
          <w:spacing w:val="-10"/>
          <w:sz w:val="28"/>
        </w:rPr>
        <w:t>5</w:t>
      </w: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spacing w:before="164"/>
        <w:rPr>
          <w:rFonts w:ascii="Calibri"/>
          <w:b/>
          <w:sz w:val="28"/>
        </w:rPr>
      </w:pPr>
    </w:p>
    <w:p>
      <w:pPr>
        <w:tabs>
          <w:tab w:pos="3066" w:val="left" w:leader="none"/>
          <w:tab w:pos="4712" w:val="left" w:leader="none"/>
          <w:tab w:pos="4985" w:val="left" w:leader="none"/>
          <w:tab w:pos="6277" w:val="left" w:leader="none"/>
          <w:tab w:pos="8118" w:val="left" w:leader="none"/>
        </w:tabs>
        <w:spacing w:line="352" w:lineRule="auto" w:before="0"/>
        <w:ind w:left="3470" w:right="3026" w:hanging="1268"/>
        <w:jc w:val="left"/>
        <w:rPr>
          <w:b/>
          <w:sz w:val="36"/>
        </w:rPr>
      </w:pPr>
      <w:r>
        <w:rPr>
          <w:b/>
          <w:color w:val="D4B787"/>
          <w:sz w:val="36"/>
        </w:rPr>
        <w:t>D r</w:t>
      </w:r>
      <w:r>
        <w:rPr>
          <w:b/>
          <w:color w:val="D4B787"/>
          <w:spacing w:val="-23"/>
          <w:sz w:val="36"/>
        </w:rPr>
        <w:t> </w:t>
      </w:r>
      <w:r>
        <w:rPr>
          <w:b/>
          <w:color w:val="D4B787"/>
          <w:sz w:val="36"/>
        </w:rPr>
        <w:t>.</w:t>
        <w:tab/>
        <w:t>R i c a r d o</w:t>
        <w:tab/>
        <w:t>J u l i o</w:t>
        <w:tab/>
        <w:t>R o m e r o</w:t>
        <w:tab/>
        <w:t>F</w:t>
      </w:r>
      <w:r>
        <w:rPr>
          <w:b/>
          <w:color w:val="D4B787"/>
          <w:spacing w:val="-23"/>
          <w:sz w:val="36"/>
        </w:rPr>
        <w:t> </w:t>
      </w:r>
      <w:r>
        <w:rPr>
          <w:b/>
          <w:color w:val="D4B787"/>
          <w:sz w:val="36"/>
        </w:rPr>
        <w:t>r</w:t>
      </w:r>
      <w:r>
        <w:rPr>
          <w:b/>
          <w:color w:val="D4B787"/>
          <w:spacing w:val="-22"/>
          <w:sz w:val="36"/>
        </w:rPr>
        <w:t> </w:t>
      </w:r>
      <w:r>
        <w:rPr>
          <w:b/>
          <w:color w:val="D4B787"/>
          <w:sz w:val="36"/>
        </w:rPr>
        <w:t>í</w:t>
      </w:r>
      <w:r>
        <w:rPr>
          <w:b/>
          <w:color w:val="D4B787"/>
          <w:spacing w:val="-23"/>
          <w:sz w:val="36"/>
        </w:rPr>
        <w:t> </w:t>
      </w:r>
      <w:r>
        <w:rPr>
          <w:b/>
          <w:color w:val="D4B787"/>
          <w:sz w:val="36"/>
        </w:rPr>
        <w:t>a</w:t>
      </w:r>
      <w:r>
        <w:rPr>
          <w:b/>
          <w:color w:val="D4B787"/>
          <w:spacing w:val="-22"/>
          <w:sz w:val="36"/>
        </w:rPr>
        <w:t> </w:t>
      </w:r>
      <w:r>
        <w:rPr>
          <w:b/>
          <w:color w:val="D4B787"/>
          <w:sz w:val="36"/>
        </w:rPr>
        <w:t>s S R S -</w:t>
        <w:tab/>
      </w:r>
      <w:r>
        <w:rPr>
          <w:b/>
          <w:color w:val="D4B787"/>
          <w:spacing w:val="50"/>
          <w:sz w:val="36"/>
        </w:rPr>
        <w:t>Hig</w:t>
      </w:r>
      <w:r>
        <w:rPr>
          <w:b/>
          <w:color w:val="D4B787"/>
          <w:spacing w:val="4"/>
          <w:sz w:val="36"/>
        </w:rPr>
        <w:t> </w:t>
      </w:r>
      <w:r>
        <w:rPr>
          <w:b/>
          <w:color w:val="D4B787"/>
          <w:sz w:val="36"/>
        </w:rPr>
        <w:t>ü</w:t>
      </w:r>
      <w:r>
        <w:rPr>
          <w:b/>
          <w:color w:val="D4B787"/>
          <w:spacing w:val="-1"/>
          <w:sz w:val="36"/>
        </w:rPr>
        <w:t> </w:t>
      </w:r>
      <w:r>
        <w:rPr>
          <w:b/>
          <w:color w:val="D4B787"/>
          <w:sz w:val="36"/>
        </w:rPr>
        <w:t>a m o / </w:t>
      </w:r>
      <w:r>
        <w:rPr>
          <w:b/>
          <w:color w:val="D4B787"/>
          <w:spacing w:val="19"/>
          <w:sz w:val="36"/>
        </w:rPr>
        <w:t>Yu</w:t>
      </w:r>
      <w:r>
        <w:rPr>
          <w:b/>
          <w:color w:val="D4B787"/>
          <w:spacing w:val="3"/>
          <w:sz w:val="36"/>
        </w:rPr>
        <w:t> </w:t>
      </w:r>
      <w:r>
        <w:rPr>
          <w:b/>
          <w:color w:val="D4B787"/>
          <w:sz w:val="36"/>
        </w:rPr>
        <w:t>m 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42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1291947</wp:posOffset>
            </wp:positionH>
            <wp:positionV relativeFrom="paragraph">
              <wp:posOffset>251844</wp:posOffset>
            </wp:positionV>
            <wp:extent cx="607132" cy="565785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32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1"/>
        <w:ind w:left="2028" w:right="0" w:firstLine="0"/>
        <w:jc w:val="left"/>
        <w:rPr>
          <w:rFonts w:ascii="Arial MT"/>
          <w:sz w:val="15"/>
        </w:rPr>
      </w:pPr>
      <w:r>
        <w:rPr>
          <w:rFonts w:ascii="Arial MT"/>
          <w:color w:val="D4B787"/>
          <w:sz w:val="15"/>
        </w:rPr>
        <w:t>G</w:t>
      </w:r>
      <w:r>
        <w:rPr>
          <w:rFonts w:ascii="Arial MT"/>
          <w:color w:val="D4B787"/>
          <w:spacing w:val="-21"/>
          <w:sz w:val="15"/>
        </w:rPr>
        <w:t> </w:t>
      </w:r>
      <w:r>
        <w:rPr>
          <w:rFonts w:ascii="Arial MT"/>
          <w:color w:val="D4B787"/>
          <w:sz w:val="15"/>
        </w:rPr>
        <w:t>O</w:t>
      </w:r>
      <w:r>
        <w:rPr>
          <w:rFonts w:ascii="Arial MT"/>
          <w:color w:val="D4B787"/>
          <w:spacing w:val="-18"/>
          <w:sz w:val="15"/>
        </w:rPr>
        <w:t> </w:t>
      </w:r>
      <w:r>
        <w:rPr>
          <w:rFonts w:ascii="Arial MT"/>
          <w:color w:val="D4B787"/>
          <w:sz w:val="15"/>
        </w:rPr>
        <w:t>B</w:t>
      </w:r>
      <w:r>
        <w:rPr>
          <w:rFonts w:ascii="Arial MT"/>
          <w:color w:val="D4B787"/>
          <w:spacing w:val="-21"/>
          <w:sz w:val="15"/>
        </w:rPr>
        <w:t> </w:t>
      </w:r>
      <w:r>
        <w:rPr>
          <w:rFonts w:ascii="Arial MT"/>
          <w:color w:val="D4B787"/>
          <w:sz w:val="15"/>
        </w:rPr>
        <w:t>I</w:t>
      </w:r>
      <w:r>
        <w:rPr>
          <w:rFonts w:ascii="Arial MT"/>
          <w:color w:val="D4B787"/>
          <w:spacing w:val="-19"/>
          <w:sz w:val="15"/>
        </w:rPr>
        <w:t> </w:t>
      </w:r>
      <w:r>
        <w:rPr>
          <w:rFonts w:ascii="Arial MT"/>
          <w:color w:val="D4B787"/>
          <w:sz w:val="15"/>
        </w:rPr>
        <w:t>E</w:t>
      </w:r>
      <w:r>
        <w:rPr>
          <w:rFonts w:ascii="Arial MT"/>
          <w:color w:val="D4B787"/>
          <w:spacing w:val="-18"/>
          <w:sz w:val="15"/>
        </w:rPr>
        <w:t> </w:t>
      </w:r>
      <w:r>
        <w:rPr>
          <w:rFonts w:ascii="Arial MT"/>
          <w:color w:val="D4B787"/>
          <w:sz w:val="15"/>
        </w:rPr>
        <w:t>R</w:t>
      </w:r>
      <w:r>
        <w:rPr>
          <w:rFonts w:ascii="Arial MT"/>
          <w:color w:val="D4B787"/>
          <w:spacing w:val="-22"/>
          <w:sz w:val="15"/>
        </w:rPr>
        <w:t> </w:t>
      </w:r>
      <w:r>
        <w:rPr>
          <w:rFonts w:ascii="Arial MT"/>
          <w:color w:val="D4B787"/>
          <w:sz w:val="15"/>
        </w:rPr>
        <w:t>N</w:t>
      </w:r>
      <w:r>
        <w:rPr>
          <w:rFonts w:ascii="Arial MT"/>
          <w:color w:val="D4B787"/>
          <w:spacing w:val="-19"/>
          <w:sz w:val="15"/>
        </w:rPr>
        <w:t> </w:t>
      </w:r>
      <w:r>
        <w:rPr>
          <w:rFonts w:ascii="Arial MT"/>
          <w:color w:val="D4B787"/>
          <w:sz w:val="15"/>
        </w:rPr>
        <w:t>O</w:t>
      </w:r>
      <w:r>
        <w:rPr>
          <w:rFonts w:ascii="Arial MT"/>
          <w:color w:val="D4B787"/>
          <w:spacing w:val="43"/>
          <w:sz w:val="15"/>
        </w:rPr>
        <w:t> </w:t>
      </w:r>
      <w:r>
        <w:rPr>
          <w:rFonts w:ascii="Arial MT"/>
          <w:color w:val="D4B787"/>
          <w:sz w:val="15"/>
        </w:rPr>
        <w:t>D</w:t>
      </w:r>
      <w:r>
        <w:rPr>
          <w:rFonts w:ascii="Arial MT"/>
          <w:color w:val="D4B787"/>
          <w:spacing w:val="-22"/>
          <w:sz w:val="15"/>
        </w:rPr>
        <w:t> </w:t>
      </w:r>
      <w:r>
        <w:rPr>
          <w:rFonts w:ascii="Arial MT"/>
          <w:color w:val="D4B787"/>
          <w:sz w:val="15"/>
        </w:rPr>
        <w:t>E</w:t>
      </w:r>
      <w:r>
        <w:rPr>
          <w:rFonts w:ascii="Arial MT"/>
          <w:color w:val="D4B787"/>
          <w:spacing w:val="46"/>
          <w:sz w:val="15"/>
        </w:rPr>
        <w:t> </w:t>
      </w:r>
      <w:r>
        <w:rPr>
          <w:rFonts w:ascii="Arial MT"/>
          <w:color w:val="D4B787"/>
          <w:sz w:val="15"/>
        </w:rPr>
        <w:t>L</w:t>
      </w:r>
      <w:r>
        <w:rPr>
          <w:rFonts w:ascii="Arial MT"/>
          <w:color w:val="D4B787"/>
          <w:spacing w:val="-21"/>
          <w:sz w:val="15"/>
        </w:rPr>
        <w:t> </w:t>
      </w:r>
      <w:r>
        <w:rPr>
          <w:rFonts w:ascii="Arial MT"/>
          <w:color w:val="D4B787"/>
          <w:spacing w:val="-10"/>
          <w:sz w:val="15"/>
        </w:rPr>
        <w:t>A</w:t>
      </w:r>
    </w:p>
    <w:p>
      <w:pPr>
        <w:spacing w:before="16"/>
        <w:ind w:left="2042" w:right="0" w:firstLine="0"/>
        <w:jc w:val="left"/>
        <w:rPr>
          <w:rFonts w:ascii="Georgia" w:hAnsi="Georgia"/>
          <w:b/>
          <w:sz w:val="22"/>
        </w:rPr>
      </w:pPr>
      <w:r>
        <w:rPr>
          <w:rFonts w:ascii="Georgia" w:hAnsi="Georgia"/>
          <w:b/>
          <w:sz w:val="22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5597652</wp:posOffset>
            </wp:positionH>
            <wp:positionV relativeFrom="paragraph">
              <wp:posOffset>-359678</wp:posOffset>
            </wp:positionV>
            <wp:extent cx="1068647" cy="402418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647" cy="402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color w:val="D4B787"/>
          <w:spacing w:val="14"/>
          <w:sz w:val="22"/>
        </w:rPr>
        <w:t>REPÚBLICA</w:t>
      </w:r>
      <w:r>
        <w:rPr>
          <w:rFonts w:ascii="Georgia" w:hAnsi="Georgia"/>
          <w:b/>
          <w:color w:val="D4B787"/>
          <w:spacing w:val="54"/>
          <w:sz w:val="22"/>
        </w:rPr>
        <w:t> </w:t>
      </w:r>
      <w:r>
        <w:rPr>
          <w:rFonts w:ascii="Georgia" w:hAnsi="Georgia"/>
          <w:b/>
          <w:color w:val="D4B787"/>
          <w:spacing w:val="-2"/>
          <w:sz w:val="22"/>
        </w:rPr>
        <w:t>DOMINICANA</w:t>
      </w:r>
    </w:p>
    <w:p>
      <w:pPr>
        <w:pStyle w:val="BodyText"/>
        <w:spacing w:before="2"/>
        <w:rPr>
          <w:rFonts w:ascii="Georgia"/>
          <w:b/>
          <w:sz w:val="10"/>
        </w:rPr>
      </w:pPr>
      <w:r>
        <w:rPr>
          <w:rFonts w:ascii="Georgia"/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1287780</wp:posOffset>
                </wp:positionH>
                <wp:positionV relativeFrom="paragraph">
                  <wp:posOffset>88674</wp:posOffset>
                </wp:positionV>
                <wp:extent cx="513080" cy="2540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1308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080" h="25400">
                              <a:moveTo>
                                <a:pt x="512965" y="0"/>
                              </a:moveTo>
                              <a:lnTo>
                                <a:pt x="0" y="0"/>
                              </a:lnTo>
                              <a:lnTo>
                                <a:pt x="0" y="25374"/>
                              </a:lnTo>
                              <a:lnTo>
                                <a:pt x="512965" y="25374"/>
                              </a:lnTo>
                              <a:lnTo>
                                <a:pt x="512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B78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1.400002pt;margin-top:6.982263pt;width:40.391pt;height:1.998pt;mso-position-horizontal-relative:page;mso-position-vertical-relative:paragraph;z-index:-15725568;mso-wrap-distance-left:0;mso-wrap-distance-right:0" id="docshape5" filled="true" fillcolor="#d4b787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rFonts w:ascii="Georgia"/>
          <w:b/>
          <w:sz w:val="10"/>
        </w:rPr>
        <w:sectPr>
          <w:footerReference w:type="default" r:id="rId10"/>
          <w:pgSz w:w="12240" w:h="15840"/>
          <w:pgMar w:header="0" w:footer="1236" w:top="1820" w:bottom="1420" w:left="0" w:right="0"/>
        </w:sectPr>
      </w:pPr>
    </w:p>
    <w:p>
      <w:pPr>
        <w:pStyle w:val="Heading1"/>
        <w:spacing w:before="122"/>
        <w:ind w:left="3958" w:right="0"/>
        <w:jc w:val="left"/>
      </w:pPr>
      <w:r>
        <w:rPr>
          <w:color w:val="4B4646"/>
          <w:spacing w:val="14"/>
        </w:rPr>
        <w:t>TABLA</w:t>
      </w:r>
      <w:r>
        <w:rPr>
          <w:color w:val="4B4646"/>
          <w:spacing w:val="48"/>
        </w:rPr>
        <w:t> </w:t>
      </w:r>
      <w:r>
        <w:rPr>
          <w:color w:val="4B4646"/>
        </w:rPr>
        <w:t>DE</w:t>
      </w:r>
      <w:r>
        <w:rPr>
          <w:color w:val="4B4646"/>
          <w:spacing w:val="50"/>
        </w:rPr>
        <w:t> </w:t>
      </w:r>
      <w:r>
        <w:rPr>
          <w:color w:val="4B4646"/>
          <w:spacing w:val="14"/>
        </w:rPr>
        <w:t>CONTENIDO</w:t>
      </w:r>
    </w:p>
    <w:p>
      <w:pPr>
        <w:pStyle w:val="BodyText"/>
        <w:spacing w:before="75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3403853</wp:posOffset>
                </wp:positionH>
                <wp:positionV relativeFrom="paragraph">
                  <wp:posOffset>209059</wp:posOffset>
                </wp:positionV>
                <wp:extent cx="46355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 h="0">
                              <a:moveTo>
                                <a:pt x="0" y="0"/>
                              </a:moveTo>
                              <a:lnTo>
                                <a:pt x="463550" y="0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019989pt;margin-top:16.461367pt;width:36.5pt;height:.1pt;mso-position-horizontal-relative:page;mso-position-vertical-relative:paragraph;z-index:-15724544;mso-wrap-distance-left:0;mso-wrap-distance-right:0" id="docshape6" coordorigin="5360,329" coordsize="730,0" path="m5360,329l6090,329e" filled="false" stroked="true" strokeweight="2.280pt" strokecolor="#ed2a23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26"/>
        <w:rPr>
          <w:b/>
          <w:sz w:val="28"/>
        </w:rPr>
      </w:pPr>
    </w:p>
    <w:p>
      <w:pPr>
        <w:pStyle w:val="BodyText"/>
        <w:spacing w:after="0"/>
        <w:rPr>
          <w:b/>
          <w:sz w:val="28"/>
        </w:rPr>
        <w:sectPr>
          <w:pgSz w:w="12240" w:h="15840"/>
          <w:pgMar w:header="0" w:footer="1236" w:top="1820" w:bottom="2028" w:left="0" w:right="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10073" w:val="right" w:leader="dot"/>
            </w:tabs>
            <w:spacing w:before="0"/>
            <w:rPr>
              <w:b w:val="0"/>
            </w:rPr>
          </w:pPr>
          <w:hyperlink w:history="true" w:anchor="_bookmark0">
            <w:r>
              <w:rPr/>
              <w:t>RESUMEN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EJECUTIVO</w:t>
            </w:r>
            <w:r>
              <w:rPr/>
              <w:tab/>
            </w:r>
            <w:r>
              <w:rPr>
                <w:b w:val="0"/>
                <w:spacing w:val="-10"/>
              </w:rPr>
              <w:t>5</w:t>
            </w:r>
          </w:hyperlink>
        </w:p>
        <w:p>
          <w:pPr>
            <w:pStyle w:val="TOC1"/>
            <w:tabs>
              <w:tab w:pos="10073" w:val="right" w:leader="dot"/>
            </w:tabs>
            <w:spacing w:before="123"/>
            <w:rPr>
              <w:b w:val="0"/>
            </w:rPr>
          </w:pPr>
          <w:hyperlink w:history="true" w:anchor="_bookmark1">
            <w:r>
              <w:rPr/>
              <w:t>LOGROS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ACUMULADOS</w:t>
            </w:r>
            <w:r>
              <w:rPr/>
              <w:tab/>
            </w:r>
            <w:r>
              <w:rPr>
                <w:b w:val="0"/>
                <w:spacing w:val="-10"/>
              </w:rPr>
              <w:t>5</w:t>
            </w:r>
          </w:hyperlink>
        </w:p>
        <w:p>
          <w:pPr>
            <w:pStyle w:val="TOC3"/>
            <w:tabs>
              <w:tab w:pos="10073" w:val="right" w:leader="dot"/>
            </w:tabs>
            <w:rPr>
              <w:rFonts w:ascii="Calibri"/>
              <w:b w:val="0"/>
            </w:rPr>
          </w:pPr>
          <w:hyperlink w:history="true" w:anchor="_bookmark2">
            <w:r>
              <w:rPr>
                <w:spacing w:val="16"/>
              </w:rPr>
              <w:t>Resultados</w:t>
            </w:r>
            <w:r>
              <w:rPr>
                <w:spacing w:val="46"/>
              </w:rPr>
              <w:t> </w:t>
            </w:r>
            <w:r>
              <w:rPr>
                <w:spacing w:val="15"/>
              </w:rPr>
              <w:t>Misionales</w:t>
            </w:r>
            <w:r>
              <w:rPr/>
              <w:tab/>
            </w:r>
            <w:r>
              <w:rPr>
                <w:rFonts w:ascii="Calibri"/>
                <w:b w:val="0"/>
                <w:spacing w:val="-10"/>
              </w:rPr>
              <w:t>6</w:t>
            </w:r>
          </w:hyperlink>
        </w:p>
        <w:p>
          <w:pPr>
            <w:pStyle w:val="TOC3"/>
            <w:tabs>
              <w:tab w:pos="10073" w:val="right" w:leader="dot"/>
            </w:tabs>
            <w:spacing w:before="122"/>
            <w:rPr>
              <w:rFonts w:ascii="Calibri" w:hAnsi="Calibri"/>
              <w:b w:val="0"/>
            </w:rPr>
          </w:pPr>
          <w:hyperlink w:history="true" w:anchor="_bookmark3">
            <w:r>
              <w:rPr>
                <w:spacing w:val="16"/>
              </w:rPr>
              <w:t>Primer</w:t>
            </w:r>
            <w:r>
              <w:rPr>
                <w:spacing w:val="45"/>
              </w:rPr>
              <w:t> </w:t>
            </w:r>
            <w:r>
              <w:rPr>
                <w:spacing w:val="14"/>
              </w:rPr>
              <w:t>Nivel</w:t>
            </w:r>
            <w:r>
              <w:rPr>
                <w:spacing w:val="47"/>
              </w:rPr>
              <w:t> </w:t>
            </w:r>
            <w:r>
              <w:rPr/>
              <w:t>de</w:t>
            </w:r>
            <w:r>
              <w:rPr>
                <w:spacing w:val="46"/>
              </w:rPr>
              <w:t> </w:t>
            </w:r>
            <w:r>
              <w:rPr>
                <w:spacing w:val="12"/>
              </w:rPr>
              <w:t>Atención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10"/>
              </w:rPr>
              <w:t>6</w:t>
            </w:r>
          </w:hyperlink>
        </w:p>
        <w:p>
          <w:pPr>
            <w:pStyle w:val="TOC3"/>
            <w:tabs>
              <w:tab w:pos="10073" w:val="right" w:leader="dot"/>
            </w:tabs>
            <w:spacing w:before="121"/>
            <w:rPr>
              <w:rFonts w:ascii="Calibri"/>
              <w:b w:val="0"/>
            </w:rPr>
          </w:pPr>
          <w:hyperlink w:history="true" w:anchor="_bookmark4">
            <w:r>
              <w:rPr>
                <w:spacing w:val="17"/>
              </w:rPr>
              <w:t>Fortalecimiento</w:t>
            </w:r>
            <w:r>
              <w:rPr>
                <w:spacing w:val="43"/>
              </w:rPr>
              <w:t> </w:t>
            </w:r>
            <w:r>
              <w:rPr>
                <w:spacing w:val="12"/>
              </w:rPr>
              <w:t>del</w:t>
            </w:r>
            <w:r>
              <w:rPr>
                <w:spacing w:val="45"/>
              </w:rPr>
              <w:t> </w:t>
            </w:r>
            <w:r>
              <w:rPr>
                <w:spacing w:val="14"/>
              </w:rPr>
              <w:t>Nivel</w:t>
            </w:r>
            <w:r>
              <w:rPr>
                <w:spacing w:val="45"/>
              </w:rPr>
              <w:t> </w:t>
            </w:r>
            <w:r>
              <w:rPr>
                <w:spacing w:val="15"/>
              </w:rPr>
              <w:t>Especializado</w:t>
            </w:r>
            <w:r>
              <w:rPr/>
              <w:tab/>
            </w:r>
            <w:r>
              <w:rPr>
                <w:rFonts w:ascii="Calibri"/>
                <w:b w:val="0"/>
                <w:spacing w:val="-10"/>
              </w:rPr>
              <w:t>8</w:t>
            </w:r>
          </w:hyperlink>
        </w:p>
        <w:p>
          <w:pPr>
            <w:pStyle w:val="TOC4"/>
            <w:tabs>
              <w:tab w:pos="10073" w:val="right" w:leader="dot"/>
            </w:tabs>
            <w:spacing w:before="123"/>
            <w:rPr>
              <w:rFonts w:ascii="Calibri"/>
            </w:rPr>
          </w:pPr>
          <w:hyperlink w:history="true" w:anchor="_bookmark5">
            <w:r>
              <w:rPr>
                <w:spacing w:val="16"/>
              </w:rPr>
              <w:t>Centros</w:t>
            </w:r>
            <w:r>
              <w:rPr>
                <w:spacing w:val="38"/>
              </w:rPr>
              <w:t> </w:t>
            </w:r>
            <w:r>
              <w:rPr>
                <w:spacing w:val="15"/>
              </w:rPr>
              <w:t>Hospitalarios</w:t>
            </w:r>
            <w:r>
              <w:rPr/>
              <w:tab/>
            </w:r>
            <w:r>
              <w:rPr>
                <w:rFonts w:ascii="Calibri"/>
                <w:spacing w:val="-10"/>
              </w:rPr>
              <w:t>8</w:t>
            </w:r>
          </w:hyperlink>
        </w:p>
        <w:p>
          <w:pPr>
            <w:pStyle w:val="TOC3"/>
            <w:tabs>
              <w:tab w:pos="10074" w:val="right" w:leader="dot"/>
            </w:tabs>
            <w:rPr>
              <w:rFonts w:ascii="Calibri"/>
              <w:b w:val="0"/>
            </w:rPr>
          </w:pPr>
          <w:hyperlink w:history="true" w:anchor="_bookmark6">
            <w:r>
              <w:rPr>
                <w:spacing w:val="17"/>
              </w:rPr>
              <w:t>Asistencia</w:t>
            </w:r>
            <w:r>
              <w:rPr>
                <w:spacing w:val="41"/>
              </w:rPr>
              <w:t> </w:t>
            </w:r>
            <w:r>
              <w:rPr/>
              <w:t>a</w:t>
            </w:r>
            <w:r>
              <w:rPr>
                <w:spacing w:val="42"/>
              </w:rPr>
              <w:t> </w:t>
            </w:r>
            <w:r>
              <w:rPr>
                <w:spacing w:val="10"/>
              </w:rPr>
              <w:t>la</w:t>
            </w:r>
            <w:r>
              <w:rPr>
                <w:spacing w:val="43"/>
              </w:rPr>
              <w:t> </w:t>
            </w:r>
            <w:r>
              <w:rPr>
                <w:spacing w:val="12"/>
              </w:rPr>
              <w:t>Red</w:t>
            </w:r>
            <w:r>
              <w:rPr>
                <w:spacing w:val="44"/>
              </w:rPr>
              <w:t> </w:t>
            </w:r>
            <w:r>
              <w:rPr>
                <w:spacing w:val="10"/>
              </w:rPr>
              <w:t>de</w:t>
            </w:r>
            <w:r>
              <w:rPr>
                <w:spacing w:val="41"/>
              </w:rPr>
              <w:t> </w:t>
            </w:r>
            <w:r>
              <w:rPr>
                <w:spacing w:val="16"/>
              </w:rPr>
              <w:t>Servicios</w:t>
            </w:r>
            <w:r>
              <w:rPr>
                <w:spacing w:val="42"/>
              </w:rPr>
              <w:t> </w:t>
            </w:r>
            <w:r>
              <w:rPr/>
              <w:t>de</w:t>
            </w:r>
            <w:r>
              <w:rPr>
                <w:spacing w:val="45"/>
              </w:rPr>
              <w:t> </w:t>
            </w:r>
            <w:r>
              <w:rPr>
                <w:spacing w:val="12"/>
              </w:rPr>
              <w:t>Salud</w:t>
            </w:r>
            <w:r>
              <w:rPr/>
              <w:tab/>
            </w:r>
            <w:r>
              <w:rPr>
                <w:rFonts w:ascii="Calibri"/>
                <w:b w:val="0"/>
                <w:spacing w:val="-5"/>
              </w:rPr>
              <w:t>14</w:t>
            </w:r>
          </w:hyperlink>
        </w:p>
        <w:p>
          <w:pPr>
            <w:pStyle w:val="TOC4"/>
            <w:tabs>
              <w:tab w:pos="10074" w:val="right" w:leader="dot"/>
            </w:tabs>
            <w:rPr>
              <w:rFonts w:ascii="Calibri" w:hAnsi="Calibri"/>
            </w:rPr>
          </w:pPr>
          <w:hyperlink w:history="true" w:anchor="_bookmark7">
            <w:r>
              <w:rPr>
                <w:spacing w:val="16"/>
              </w:rPr>
              <w:t>Atención</w:t>
            </w:r>
            <w:r>
              <w:rPr>
                <w:spacing w:val="41"/>
              </w:rPr>
              <w:t> </w:t>
            </w:r>
            <w:r>
              <w:rPr>
                <w:spacing w:val="16"/>
              </w:rPr>
              <w:t>Materno,</w:t>
            </w:r>
            <w:r>
              <w:rPr>
                <w:spacing w:val="43"/>
              </w:rPr>
              <w:t> </w:t>
            </w:r>
            <w:r>
              <w:rPr>
                <w:spacing w:val="16"/>
              </w:rPr>
              <w:t>Infantil</w:t>
            </w:r>
            <w:r>
              <w:rPr>
                <w:spacing w:val="42"/>
              </w:rPr>
              <w:t> </w:t>
            </w:r>
            <w:r>
              <w:rPr/>
              <w:t>y</w:t>
            </w:r>
            <w:r>
              <w:rPr>
                <w:spacing w:val="42"/>
              </w:rPr>
              <w:t> </w:t>
            </w:r>
            <w:r>
              <w:rPr>
                <w:spacing w:val="15"/>
              </w:rPr>
              <w:t>Adolescentes</w:t>
            </w:r>
            <w:r>
              <w:rPr/>
              <w:tab/>
            </w:r>
            <w:r>
              <w:rPr>
                <w:rFonts w:ascii="Calibri" w:hAnsi="Calibri"/>
                <w:spacing w:val="-5"/>
              </w:rPr>
              <w:t>15</w:t>
            </w:r>
          </w:hyperlink>
        </w:p>
        <w:p>
          <w:pPr>
            <w:pStyle w:val="TOC3"/>
            <w:tabs>
              <w:tab w:pos="10074" w:val="right" w:leader="dot"/>
            </w:tabs>
            <w:spacing w:before="123"/>
            <w:rPr>
              <w:rFonts w:ascii="Calibri" w:hAnsi="Calibri"/>
              <w:b w:val="0"/>
            </w:rPr>
          </w:pPr>
          <w:hyperlink w:history="true" w:anchor="_bookmark8">
            <w:r>
              <w:rPr>
                <w:spacing w:val="17"/>
              </w:rPr>
              <w:t>Fortalecimiento</w:t>
            </w:r>
            <w:r>
              <w:rPr>
                <w:spacing w:val="45"/>
              </w:rPr>
              <w:t> </w:t>
            </w:r>
            <w:r>
              <w:rPr/>
              <w:t>de</w:t>
            </w:r>
            <w:r>
              <w:rPr>
                <w:spacing w:val="46"/>
              </w:rPr>
              <w:t> </w:t>
            </w:r>
            <w:r>
              <w:rPr>
                <w:spacing w:val="10"/>
              </w:rPr>
              <w:t>la</w:t>
            </w:r>
            <w:r>
              <w:rPr>
                <w:spacing w:val="46"/>
              </w:rPr>
              <w:t> </w:t>
            </w:r>
            <w:r>
              <w:rPr>
                <w:spacing w:val="16"/>
              </w:rPr>
              <w:t>Atención</w:t>
            </w:r>
            <w:r>
              <w:rPr>
                <w:spacing w:val="49"/>
              </w:rPr>
              <w:t> </w:t>
            </w:r>
            <w:r>
              <w:rPr>
                <w:spacing w:val="14"/>
              </w:rPr>
              <w:t>Clínica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5"/>
              </w:rPr>
              <w:t>15</w:t>
            </w:r>
          </w:hyperlink>
        </w:p>
        <w:p>
          <w:pPr>
            <w:pStyle w:val="TOC3"/>
            <w:tabs>
              <w:tab w:pos="10074" w:val="right" w:leader="dot"/>
            </w:tabs>
            <w:rPr>
              <w:rFonts w:ascii="Calibri"/>
              <w:b w:val="0"/>
            </w:rPr>
          </w:pPr>
          <w:hyperlink w:history="true" w:anchor="_bookmark9">
            <w:r>
              <w:rPr>
                <w:spacing w:val="16"/>
              </w:rPr>
              <w:t>Mejoras</w:t>
            </w:r>
            <w:r>
              <w:rPr>
                <w:spacing w:val="40"/>
              </w:rPr>
              <w:t> </w:t>
            </w:r>
            <w:r>
              <w:rPr>
                <w:spacing w:val="9"/>
              </w:rPr>
              <w:t>en</w:t>
            </w:r>
            <w:r>
              <w:rPr>
                <w:spacing w:val="40"/>
              </w:rPr>
              <w:t> </w:t>
            </w:r>
            <w:r>
              <w:rPr>
                <w:spacing w:val="17"/>
              </w:rPr>
              <w:t>Infraestructura</w:t>
            </w:r>
            <w:r>
              <w:rPr>
                <w:spacing w:val="41"/>
              </w:rPr>
              <w:t> </w:t>
            </w:r>
            <w:r>
              <w:rPr/>
              <w:t>y</w:t>
            </w:r>
            <w:r>
              <w:rPr>
                <w:spacing w:val="43"/>
              </w:rPr>
              <w:t> </w:t>
            </w:r>
            <w:r>
              <w:rPr>
                <w:spacing w:val="15"/>
              </w:rPr>
              <w:t>Equipamiento</w:t>
            </w:r>
            <w:r>
              <w:rPr/>
              <w:tab/>
            </w:r>
            <w:r>
              <w:rPr>
                <w:rFonts w:ascii="Calibri"/>
                <w:b w:val="0"/>
                <w:spacing w:val="-5"/>
              </w:rPr>
              <w:t>15</w:t>
            </w:r>
          </w:hyperlink>
        </w:p>
        <w:p>
          <w:pPr>
            <w:pStyle w:val="TOC4"/>
            <w:tabs>
              <w:tab w:pos="10074" w:val="right" w:leader="dot"/>
            </w:tabs>
            <w:spacing w:before="123"/>
            <w:rPr>
              <w:rFonts w:ascii="Calibri"/>
            </w:rPr>
          </w:pPr>
          <w:hyperlink w:history="true" w:anchor="_bookmark10">
            <w:r>
              <w:rPr>
                <w:spacing w:val="16"/>
              </w:rPr>
              <w:t>Hospital</w:t>
            </w:r>
            <w:r>
              <w:rPr>
                <w:spacing w:val="41"/>
              </w:rPr>
              <w:t> </w:t>
            </w:r>
            <w:r>
              <w:rPr>
                <w:spacing w:val="16"/>
              </w:rPr>
              <w:t>Regional</w:t>
            </w:r>
            <w:r>
              <w:rPr>
                <w:spacing w:val="44"/>
              </w:rPr>
              <w:t> </w:t>
            </w:r>
            <w:r>
              <w:rPr>
                <w:spacing w:val="12"/>
              </w:rPr>
              <w:t>Dr.</w:t>
            </w:r>
            <w:r>
              <w:rPr>
                <w:spacing w:val="43"/>
              </w:rPr>
              <w:t> </w:t>
            </w:r>
            <w:r>
              <w:rPr>
                <w:spacing w:val="15"/>
              </w:rPr>
              <w:t>Antonio</w:t>
            </w:r>
            <w:r>
              <w:rPr>
                <w:spacing w:val="41"/>
              </w:rPr>
              <w:t> </w:t>
            </w:r>
            <w:r>
              <w:rPr>
                <w:spacing w:val="10"/>
              </w:rPr>
              <w:t>Musa</w:t>
            </w:r>
            <w:r>
              <w:rPr/>
              <w:tab/>
            </w:r>
            <w:r>
              <w:rPr>
                <w:rFonts w:ascii="Calibri"/>
                <w:spacing w:val="-5"/>
              </w:rPr>
              <w:t>16</w:t>
            </w:r>
          </w:hyperlink>
        </w:p>
        <w:p>
          <w:pPr>
            <w:pStyle w:val="TOC4"/>
            <w:tabs>
              <w:tab w:pos="10074" w:val="right" w:leader="dot"/>
            </w:tabs>
            <w:rPr>
              <w:rFonts w:ascii="Calibri" w:hAnsi="Calibri"/>
            </w:rPr>
          </w:pPr>
          <w:hyperlink w:history="true" w:anchor="_bookmark11">
            <w:r>
              <w:rPr>
                <w:spacing w:val="16"/>
              </w:rPr>
              <w:t>Hospital</w:t>
            </w:r>
            <w:r>
              <w:rPr>
                <w:spacing w:val="41"/>
              </w:rPr>
              <w:t> </w:t>
            </w:r>
            <w:r>
              <w:rPr>
                <w:spacing w:val="14"/>
              </w:rPr>
              <w:t>Ángel</w:t>
            </w:r>
            <w:r>
              <w:rPr>
                <w:spacing w:val="43"/>
              </w:rPr>
              <w:t> </w:t>
            </w:r>
            <w:r>
              <w:rPr>
                <w:spacing w:val="14"/>
              </w:rPr>
              <w:t>Ponce</w:t>
            </w:r>
            <w:r>
              <w:rPr>
                <w:spacing w:val="43"/>
              </w:rPr>
              <w:t> </w:t>
            </w:r>
            <w:r>
              <w:rPr/>
              <w:t>y</w:t>
            </w:r>
            <w:r>
              <w:rPr>
                <w:spacing w:val="40"/>
              </w:rPr>
              <w:t> </w:t>
            </w:r>
            <w:r>
              <w:rPr>
                <w:spacing w:val="16"/>
              </w:rPr>
              <w:t>Hospital</w:t>
            </w:r>
            <w:r>
              <w:rPr>
                <w:spacing w:val="41"/>
              </w:rPr>
              <w:t> </w:t>
            </w:r>
            <w:r>
              <w:rPr>
                <w:spacing w:val="15"/>
              </w:rPr>
              <w:t>Pedro</w:t>
            </w:r>
            <w:r>
              <w:rPr>
                <w:spacing w:val="40"/>
              </w:rPr>
              <w:t> </w:t>
            </w:r>
            <w:r>
              <w:rPr>
                <w:spacing w:val="15"/>
              </w:rPr>
              <w:t>María</w:t>
            </w:r>
            <w:r>
              <w:rPr>
                <w:spacing w:val="41"/>
              </w:rPr>
              <w:t> </w:t>
            </w:r>
            <w:r>
              <w:rPr>
                <w:spacing w:val="12"/>
              </w:rPr>
              <w:t>Santana</w:t>
            </w:r>
            <w:r>
              <w:rPr/>
              <w:tab/>
            </w:r>
            <w:r>
              <w:rPr>
                <w:rFonts w:ascii="Calibri" w:hAnsi="Calibri"/>
                <w:spacing w:val="-5"/>
              </w:rPr>
              <w:t>16</w:t>
            </w:r>
          </w:hyperlink>
        </w:p>
        <w:p>
          <w:pPr>
            <w:pStyle w:val="TOC4"/>
            <w:tabs>
              <w:tab w:pos="10074" w:val="right" w:leader="dot"/>
            </w:tabs>
            <w:spacing w:before="123"/>
            <w:rPr>
              <w:rFonts w:ascii="Calibri" w:hAnsi="Calibri"/>
            </w:rPr>
          </w:pPr>
          <w:hyperlink w:history="true" w:anchor="_bookmark12">
            <w:r>
              <w:rPr>
                <w:spacing w:val="16"/>
              </w:rPr>
              <w:t>Hospital</w:t>
            </w:r>
            <w:r>
              <w:rPr>
                <w:spacing w:val="45"/>
              </w:rPr>
              <w:t> </w:t>
            </w:r>
            <w:r>
              <w:rPr>
                <w:spacing w:val="16"/>
              </w:rPr>
              <w:t>Municipal</w:t>
            </w:r>
            <w:r>
              <w:rPr>
                <w:spacing w:val="46"/>
              </w:rPr>
              <w:t> </w:t>
            </w:r>
            <w:r>
              <w:rPr/>
              <w:t>de</w:t>
            </w:r>
            <w:r>
              <w:rPr>
                <w:spacing w:val="46"/>
              </w:rPr>
              <w:t> </w:t>
            </w:r>
            <w:r>
              <w:rPr>
                <w:spacing w:val="15"/>
              </w:rPr>
              <w:t>Verón</w:t>
            </w:r>
            <w:r>
              <w:rPr>
                <w:spacing w:val="45"/>
              </w:rPr>
              <w:t> </w:t>
            </w:r>
            <w:r>
              <w:rPr>
                <w:spacing w:val="14"/>
              </w:rPr>
              <w:t>Punta</w:t>
            </w:r>
            <w:r>
              <w:rPr>
                <w:spacing w:val="45"/>
              </w:rPr>
              <w:t> </w:t>
            </w:r>
            <w:r>
              <w:rPr>
                <w:spacing w:val="10"/>
              </w:rPr>
              <w:t>Cana</w:t>
            </w:r>
            <w:r>
              <w:rPr/>
              <w:tab/>
            </w:r>
            <w:r>
              <w:rPr>
                <w:rFonts w:ascii="Calibri" w:hAnsi="Calibri"/>
                <w:spacing w:val="-5"/>
              </w:rPr>
              <w:t>16</w:t>
            </w:r>
          </w:hyperlink>
        </w:p>
        <w:p>
          <w:pPr>
            <w:pStyle w:val="TOC4"/>
            <w:tabs>
              <w:tab w:pos="10074" w:val="right" w:leader="dot"/>
            </w:tabs>
            <w:rPr>
              <w:rFonts w:ascii="Calibri"/>
            </w:rPr>
          </w:pPr>
          <w:hyperlink w:history="true" w:anchor="_bookmark13">
            <w:r>
              <w:rPr>
                <w:spacing w:val="14"/>
              </w:rPr>
              <w:t>Otros</w:t>
            </w:r>
            <w:r>
              <w:rPr>
                <w:spacing w:val="45"/>
              </w:rPr>
              <w:t> </w:t>
            </w:r>
            <w:r>
              <w:rPr>
                <w:spacing w:val="16"/>
              </w:rPr>
              <w:t>avances</w:t>
            </w:r>
            <w:r>
              <w:rPr>
                <w:spacing w:val="48"/>
              </w:rPr>
              <w:t> </w:t>
            </w:r>
            <w:r>
              <w:rPr/>
              <w:t>de</w:t>
            </w:r>
            <w:r>
              <w:rPr>
                <w:spacing w:val="46"/>
              </w:rPr>
              <w:t> </w:t>
            </w:r>
            <w:r>
              <w:rPr>
                <w:spacing w:val="15"/>
              </w:rPr>
              <w:t>infraestructura</w:t>
            </w:r>
            <w:r>
              <w:rPr/>
              <w:tab/>
            </w:r>
            <w:r>
              <w:rPr>
                <w:rFonts w:ascii="Calibri"/>
                <w:spacing w:val="-5"/>
              </w:rPr>
              <w:t>16</w:t>
            </w:r>
          </w:hyperlink>
        </w:p>
        <w:p>
          <w:pPr>
            <w:pStyle w:val="TOC1"/>
            <w:tabs>
              <w:tab w:pos="10074" w:val="right" w:leader="dot"/>
            </w:tabs>
            <w:rPr>
              <w:b w:val="0"/>
            </w:rPr>
          </w:pPr>
          <w:hyperlink w:history="true" w:anchor="_bookmark14">
            <w:r>
              <w:rPr>
                <w:spacing w:val="16"/>
              </w:rPr>
              <w:t>Resultados</w:t>
            </w:r>
            <w:r>
              <w:rPr>
                <w:spacing w:val="41"/>
              </w:rPr>
              <w:t> </w:t>
            </w:r>
            <w:r>
              <w:rPr>
                <w:spacing w:val="17"/>
              </w:rPr>
              <w:t>Relevantes</w:t>
            </w:r>
            <w:r>
              <w:rPr>
                <w:spacing w:val="42"/>
              </w:rPr>
              <w:t> </w:t>
            </w:r>
            <w:r>
              <w:rPr>
                <w:spacing w:val="12"/>
              </w:rPr>
              <w:t>del</w:t>
            </w:r>
            <w:r>
              <w:rPr>
                <w:spacing w:val="42"/>
              </w:rPr>
              <w:t> </w:t>
            </w:r>
            <w:r>
              <w:rPr>
                <w:spacing w:val="10"/>
              </w:rPr>
              <w:t>2025</w:t>
            </w:r>
            <w:r>
              <w:rPr/>
              <w:tab/>
            </w:r>
            <w:r>
              <w:rPr>
                <w:b w:val="0"/>
                <w:spacing w:val="-5"/>
              </w:rPr>
              <w:t>17</w:t>
            </w:r>
          </w:hyperlink>
        </w:p>
        <w:p>
          <w:pPr>
            <w:pStyle w:val="TOC4"/>
            <w:tabs>
              <w:tab w:pos="10074" w:val="right" w:leader="dot"/>
            </w:tabs>
            <w:spacing w:before="122"/>
            <w:rPr>
              <w:rFonts w:ascii="Calibri"/>
            </w:rPr>
          </w:pPr>
          <w:hyperlink w:history="true" w:anchor="_bookmark15">
            <w:r>
              <w:rPr>
                <w:spacing w:val="16"/>
              </w:rPr>
              <w:t>Materno</w:t>
            </w:r>
            <w:r>
              <w:rPr>
                <w:spacing w:val="38"/>
              </w:rPr>
              <w:t> </w:t>
            </w:r>
            <w:r>
              <w:rPr>
                <w:spacing w:val="12"/>
              </w:rPr>
              <w:t>Neonatal</w:t>
            </w:r>
            <w:r>
              <w:rPr/>
              <w:tab/>
            </w:r>
            <w:r>
              <w:rPr>
                <w:rFonts w:ascii="Calibri"/>
                <w:spacing w:val="-5"/>
              </w:rPr>
              <w:t>18</w:t>
            </w:r>
          </w:hyperlink>
        </w:p>
        <w:p>
          <w:pPr>
            <w:pStyle w:val="TOC3"/>
            <w:tabs>
              <w:tab w:pos="10074" w:val="right" w:leader="dot"/>
            </w:tabs>
            <w:spacing w:before="121"/>
            <w:rPr>
              <w:rFonts w:ascii="Calibri"/>
              <w:b w:val="0"/>
            </w:rPr>
          </w:pPr>
          <w:hyperlink w:history="true" w:anchor="_bookmark16">
            <w:r>
              <w:rPr>
                <w:spacing w:val="16"/>
              </w:rPr>
              <w:t>Division</w:t>
            </w:r>
            <w:r>
              <w:rPr>
                <w:spacing w:val="30"/>
              </w:rPr>
              <w:t>  </w:t>
            </w:r>
            <w:r>
              <w:rPr>
                <w:spacing w:val="16"/>
              </w:rPr>
              <w:t>Materno</w:t>
            </w:r>
            <w:r>
              <w:rPr>
                <w:spacing w:val="40"/>
              </w:rPr>
              <w:t> </w:t>
            </w:r>
            <w:r>
              <w:rPr>
                <w:spacing w:val="16"/>
              </w:rPr>
              <w:t>Infantil</w:t>
            </w:r>
            <w:r>
              <w:rPr>
                <w:spacing w:val="42"/>
              </w:rPr>
              <w:t> </w:t>
            </w:r>
            <w:r>
              <w:rPr/>
              <w:t>y</w:t>
            </w:r>
            <w:r>
              <w:rPr>
                <w:spacing w:val="41"/>
              </w:rPr>
              <w:t> </w:t>
            </w:r>
            <w:r>
              <w:rPr>
                <w:spacing w:val="15"/>
              </w:rPr>
              <w:t>Adolescentes</w:t>
            </w:r>
            <w:r>
              <w:rPr/>
              <w:tab/>
            </w:r>
            <w:r>
              <w:rPr>
                <w:rFonts w:ascii="Calibri"/>
                <w:b w:val="0"/>
                <w:spacing w:val="-5"/>
              </w:rPr>
              <w:t>19</w:t>
            </w:r>
          </w:hyperlink>
        </w:p>
        <w:p>
          <w:pPr>
            <w:pStyle w:val="TOC3"/>
            <w:tabs>
              <w:tab w:pos="10074" w:val="right" w:leader="dot"/>
            </w:tabs>
            <w:spacing w:before="122"/>
            <w:rPr>
              <w:rFonts w:ascii="Calibri" w:hAnsi="Calibri"/>
              <w:b w:val="0"/>
            </w:rPr>
          </w:pPr>
          <w:hyperlink w:history="true" w:anchor="_bookmark17">
            <w:r>
              <w:rPr>
                <w:spacing w:val="17"/>
              </w:rPr>
              <w:t>Emergencias</w:t>
            </w:r>
            <w:r>
              <w:rPr>
                <w:spacing w:val="38"/>
              </w:rPr>
              <w:t> </w:t>
            </w:r>
            <w:r>
              <w:rPr>
                <w:spacing w:val="14"/>
              </w:rPr>
              <w:t>Médicas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5"/>
              </w:rPr>
              <w:t>21</w:t>
            </w:r>
          </w:hyperlink>
        </w:p>
        <w:p>
          <w:pPr>
            <w:pStyle w:val="TOC3"/>
            <w:tabs>
              <w:tab w:pos="10074" w:val="right" w:leader="dot"/>
            </w:tabs>
            <w:rPr>
              <w:rFonts w:ascii="Calibri"/>
              <w:b w:val="0"/>
            </w:rPr>
          </w:pPr>
          <w:hyperlink w:history="true" w:anchor="_bookmark18">
            <w:r>
              <w:rPr>
                <w:spacing w:val="17"/>
              </w:rPr>
              <w:t>Medicamentos</w:t>
            </w:r>
            <w:r>
              <w:rPr>
                <w:spacing w:val="39"/>
              </w:rPr>
              <w:t> </w:t>
            </w:r>
            <w:r>
              <w:rPr/>
              <w:t>e</w:t>
            </w:r>
            <w:r>
              <w:rPr>
                <w:spacing w:val="40"/>
              </w:rPr>
              <w:t> </w:t>
            </w:r>
            <w:r>
              <w:rPr>
                <w:spacing w:val="14"/>
              </w:rPr>
              <w:t>Insumos</w:t>
            </w:r>
            <w:r>
              <w:rPr/>
              <w:tab/>
            </w:r>
            <w:r>
              <w:rPr>
                <w:rFonts w:ascii="Calibri"/>
                <w:b w:val="0"/>
                <w:spacing w:val="-5"/>
              </w:rPr>
              <w:t>22</w:t>
            </w:r>
          </w:hyperlink>
        </w:p>
        <w:p>
          <w:pPr>
            <w:pStyle w:val="TOC3"/>
            <w:tabs>
              <w:tab w:pos="10074" w:val="right" w:leader="dot"/>
            </w:tabs>
            <w:spacing w:before="121"/>
            <w:rPr>
              <w:rFonts w:ascii="Calibri" w:hAnsi="Calibri"/>
              <w:b w:val="0"/>
            </w:rPr>
          </w:pPr>
          <w:hyperlink w:history="true" w:anchor="_bookmark19">
            <w:r>
              <w:rPr>
                <w:spacing w:val="16"/>
              </w:rPr>
              <w:t>Laboratorio</w:t>
            </w:r>
            <w:r>
              <w:rPr>
                <w:spacing w:val="43"/>
              </w:rPr>
              <w:t> </w:t>
            </w:r>
            <w:r>
              <w:rPr>
                <w:spacing w:val="16"/>
              </w:rPr>
              <w:t>Clínicos</w:t>
            </w:r>
            <w:r>
              <w:rPr>
                <w:spacing w:val="33"/>
              </w:rPr>
              <w:t>  </w:t>
            </w:r>
            <w:r>
              <w:rPr/>
              <w:t>e</w:t>
            </w:r>
            <w:r>
              <w:rPr>
                <w:spacing w:val="42"/>
              </w:rPr>
              <w:t> </w:t>
            </w:r>
            <w:r>
              <w:rPr>
                <w:spacing w:val="14"/>
              </w:rPr>
              <w:t>Imágenes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5"/>
              </w:rPr>
              <w:t>23</w:t>
            </w:r>
          </w:hyperlink>
        </w:p>
        <w:p>
          <w:pPr>
            <w:pStyle w:val="TOC3"/>
            <w:tabs>
              <w:tab w:pos="2138" w:val="left" w:leader="none"/>
              <w:tab w:pos="10074" w:val="right" w:leader="dot"/>
            </w:tabs>
            <w:spacing w:before="122"/>
            <w:rPr>
              <w:rFonts w:ascii="Calibri" w:hAnsi="Calibri"/>
              <w:b w:val="0"/>
            </w:rPr>
          </w:pPr>
          <w:hyperlink w:history="true" w:anchor="_bookmark20">
            <w:r>
              <w:rPr>
                <w:spacing w:val="4"/>
              </w:rPr>
              <w:t>a)</w:t>
            </w:r>
            <w:r>
              <w:rPr/>
              <w:tab/>
            </w:r>
            <w:r>
              <w:rPr>
                <w:spacing w:val="15"/>
              </w:rPr>
              <w:t>Socioeconómicos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5"/>
              </w:rPr>
              <w:t>27</w:t>
            </w:r>
          </w:hyperlink>
        </w:p>
        <w:p>
          <w:pPr>
            <w:pStyle w:val="TOC1"/>
            <w:tabs>
              <w:tab w:pos="10074" w:val="right" w:leader="dot"/>
            </w:tabs>
            <w:rPr>
              <w:b w:val="0"/>
            </w:rPr>
          </w:pPr>
          <w:hyperlink w:history="true" w:anchor="_bookmark21">
            <w:r>
              <w:rPr>
                <w:spacing w:val="16"/>
              </w:rPr>
              <w:t>RESULTADOS</w:t>
            </w:r>
            <w:r>
              <w:rPr>
                <w:spacing w:val="41"/>
              </w:rPr>
              <w:t> </w:t>
            </w:r>
            <w:r>
              <w:rPr/>
              <w:t>DE</w:t>
            </w:r>
            <w:r>
              <w:rPr>
                <w:spacing w:val="46"/>
              </w:rPr>
              <w:t> </w:t>
            </w:r>
            <w:r>
              <w:rPr>
                <w:spacing w:val="13"/>
              </w:rPr>
              <w:t>LAS</w:t>
            </w:r>
            <w:r>
              <w:rPr>
                <w:spacing w:val="44"/>
              </w:rPr>
              <w:t> </w:t>
            </w:r>
            <w:r>
              <w:rPr>
                <w:spacing w:val="15"/>
              </w:rPr>
              <w:t>ÁREAS</w:t>
            </w:r>
            <w:r>
              <w:rPr>
                <w:spacing w:val="44"/>
              </w:rPr>
              <w:t> </w:t>
            </w:r>
            <w:r>
              <w:rPr>
                <w:spacing w:val="17"/>
              </w:rPr>
              <w:t>TRANSVERSALES</w:t>
            </w:r>
            <w:r>
              <w:rPr>
                <w:spacing w:val="47"/>
              </w:rPr>
              <w:t> </w:t>
            </w:r>
            <w:r>
              <w:rPr/>
              <w:t>Y</w:t>
            </w:r>
            <w:r>
              <w:rPr>
                <w:spacing w:val="46"/>
              </w:rPr>
              <w:t> </w:t>
            </w:r>
            <w:r>
              <w:rPr/>
              <w:t>DE</w:t>
            </w:r>
            <w:r>
              <w:rPr>
                <w:spacing w:val="47"/>
              </w:rPr>
              <w:t> </w:t>
            </w:r>
            <w:r>
              <w:rPr>
                <w:spacing w:val="13"/>
              </w:rPr>
              <w:t>APOYO</w:t>
            </w:r>
            <w:r>
              <w:rPr/>
              <w:tab/>
            </w:r>
            <w:r>
              <w:rPr>
                <w:b w:val="0"/>
                <w:spacing w:val="-5"/>
              </w:rPr>
              <w:t>28</w:t>
            </w:r>
          </w:hyperlink>
        </w:p>
        <w:p>
          <w:pPr>
            <w:pStyle w:val="TOC3"/>
            <w:tabs>
              <w:tab w:pos="10074" w:val="right" w:leader="dot"/>
            </w:tabs>
            <w:spacing w:before="123"/>
            <w:rPr>
              <w:rFonts w:ascii="Calibri" w:hAnsi="Calibri"/>
              <w:b w:val="0"/>
            </w:rPr>
          </w:pPr>
          <w:hyperlink w:history="true" w:anchor="_bookmark22">
            <w:r>
              <w:rPr>
                <w:spacing w:val="16"/>
              </w:rPr>
              <w:t>Desempeño</w:t>
            </w:r>
            <w:r>
              <w:rPr>
                <w:spacing w:val="45"/>
              </w:rPr>
              <w:t> </w:t>
            </w:r>
            <w:r>
              <w:rPr>
                <w:spacing w:val="12"/>
              </w:rPr>
              <w:t>del</w:t>
            </w:r>
            <w:r>
              <w:rPr>
                <w:spacing w:val="45"/>
              </w:rPr>
              <w:t> </w:t>
            </w:r>
            <w:r>
              <w:rPr>
                <w:spacing w:val="14"/>
              </w:rPr>
              <w:t>Área</w:t>
            </w:r>
            <w:r>
              <w:rPr>
                <w:spacing w:val="46"/>
              </w:rPr>
              <w:t> </w:t>
            </w:r>
            <w:r>
              <w:rPr/>
              <w:t>de</w:t>
            </w:r>
            <w:r>
              <w:rPr>
                <w:spacing w:val="43"/>
              </w:rPr>
              <w:t> </w:t>
            </w:r>
            <w:r>
              <w:rPr>
                <w:spacing w:val="17"/>
              </w:rPr>
              <w:t>Infraestructura</w:t>
            </w:r>
            <w:r>
              <w:rPr>
                <w:spacing w:val="44"/>
              </w:rPr>
              <w:t> </w:t>
            </w:r>
            <w:r>
              <w:rPr/>
              <w:t>y</w:t>
            </w:r>
            <w:r>
              <w:rPr>
                <w:spacing w:val="46"/>
              </w:rPr>
              <w:t> </w:t>
            </w:r>
            <w:r>
              <w:rPr>
                <w:spacing w:val="13"/>
              </w:rPr>
              <w:t>equipos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5"/>
              </w:rPr>
              <w:t>28</w:t>
            </w:r>
          </w:hyperlink>
        </w:p>
        <w:p>
          <w:pPr>
            <w:pStyle w:val="TOC3"/>
            <w:tabs>
              <w:tab w:pos="10074" w:val="right" w:leader="dot"/>
            </w:tabs>
            <w:rPr>
              <w:rFonts w:ascii="Calibri" w:hAnsi="Calibri"/>
              <w:b w:val="0"/>
            </w:rPr>
          </w:pPr>
          <w:hyperlink w:history="true" w:anchor="_bookmark23">
            <w:r>
              <w:rPr>
                <w:spacing w:val="16"/>
              </w:rPr>
              <w:t>Desempeño</w:t>
            </w:r>
            <w:r>
              <w:rPr>
                <w:spacing w:val="43"/>
              </w:rPr>
              <w:t> </w:t>
            </w:r>
            <w:r>
              <w:rPr>
                <w:spacing w:val="13"/>
              </w:rPr>
              <w:t>Área</w:t>
            </w:r>
            <w:r>
              <w:rPr>
                <w:spacing w:val="44"/>
              </w:rPr>
              <w:t> </w:t>
            </w:r>
            <w:r>
              <w:rPr>
                <w:spacing w:val="17"/>
              </w:rPr>
              <w:t>Administrativa</w:t>
            </w:r>
            <w:r>
              <w:rPr>
                <w:spacing w:val="42"/>
              </w:rPr>
              <w:t> </w:t>
            </w:r>
            <w:r>
              <w:rPr/>
              <w:t>y</w:t>
            </w:r>
            <w:r>
              <w:rPr>
                <w:spacing w:val="42"/>
              </w:rPr>
              <w:t> </w:t>
            </w:r>
            <w:r>
              <w:rPr>
                <w:spacing w:val="13"/>
              </w:rPr>
              <w:t>Financiera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5"/>
              </w:rPr>
              <w:t>32</w:t>
            </w:r>
          </w:hyperlink>
        </w:p>
        <w:p>
          <w:pPr>
            <w:pStyle w:val="TOC3"/>
            <w:tabs>
              <w:tab w:pos="10074" w:val="right" w:leader="dot"/>
            </w:tabs>
            <w:spacing w:before="123"/>
            <w:rPr>
              <w:rFonts w:ascii="Calibri" w:hAnsi="Calibri"/>
              <w:b w:val="0"/>
            </w:rPr>
          </w:pPr>
          <w:hyperlink w:history="true" w:anchor="_bookmark24">
            <w:r>
              <w:rPr>
                <w:spacing w:val="16"/>
              </w:rPr>
              <w:t>Desempeño</w:t>
            </w:r>
            <w:r>
              <w:rPr>
                <w:spacing w:val="46"/>
              </w:rPr>
              <w:t> </w:t>
            </w:r>
            <w:r>
              <w:rPr/>
              <w:t>de</w:t>
            </w:r>
            <w:r>
              <w:rPr>
                <w:spacing w:val="45"/>
              </w:rPr>
              <w:t> </w:t>
            </w:r>
            <w:r>
              <w:rPr>
                <w:spacing w:val="12"/>
              </w:rPr>
              <w:t>los</w:t>
            </w:r>
            <w:r>
              <w:rPr>
                <w:spacing w:val="48"/>
              </w:rPr>
              <w:t> </w:t>
            </w:r>
            <w:r>
              <w:rPr>
                <w:spacing w:val="16"/>
              </w:rPr>
              <w:t>Recursos</w:t>
            </w:r>
            <w:r>
              <w:rPr>
                <w:spacing w:val="45"/>
              </w:rPr>
              <w:t> </w:t>
            </w:r>
            <w:r>
              <w:rPr>
                <w:spacing w:val="13"/>
              </w:rPr>
              <w:t>Humanos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5"/>
              </w:rPr>
              <w:t>51</w:t>
            </w:r>
          </w:hyperlink>
        </w:p>
        <w:p>
          <w:pPr>
            <w:pStyle w:val="TOC3"/>
            <w:tabs>
              <w:tab w:pos="10074" w:val="right" w:leader="dot"/>
            </w:tabs>
            <w:rPr>
              <w:rFonts w:ascii="Calibri" w:hAnsi="Calibri"/>
              <w:b w:val="0"/>
            </w:rPr>
          </w:pPr>
          <w:hyperlink w:history="true" w:anchor="_bookmark25">
            <w:r>
              <w:rPr>
                <w:spacing w:val="16"/>
              </w:rPr>
              <w:t>Desempeño</w:t>
            </w:r>
            <w:r>
              <w:rPr>
                <w:spacing w:val="47"/>
              </w:rPr>
              <w:t> </w:t>
            </w:r>
            <w:r>
              <w:rPr/>
              <w:t>de</w:t>
            </w:r>
            <w:r>
              <w:rPr>
                <w:spacing w:val="45"/>
              </w:rPr>
              <w:t> </w:t>
            </w:r>
            <w:r>
              <w:rPr>
                <w:spacing w:val="10"/>
              </w:rPr>
              <w:t>la</w:t>
            </w:r>
            <w:r>
              <w:rPr>
                <w:spacing w:val="48"/>
              </w:rPr>
              <w:t> </w:t>
            </w:r>
            <w:r>
              <w:rPr>
                <w:spacing w:val="15"/>
              </w:rPr>
              <w:t>Tecnología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5"/>
              </w:rPr>
              <w:t>54</w:t>
            </w:r>
          </w:hyperlink>
        </w:p>
        <w:p>
          <w:pPr>
            <w:pStyle w:val="TOC3"/>
            <w:tabs>
              <w:tab w:pos="10074" w:val="right" w:leader="dot"/>
            </w:tabs>
            <w:spacing w:after="20"/>
            <w:rPr>
              <w:rFonts w:ascii="Calibri" w:hAnsi="Calibri"/>
              <w:b w:val="0"/>
            </w:rPr>
          </w:pPr>
          <w:hyperlink w:history="true" w:anchor="_bookmark26">
            <w:r>
              <w:rPr>
                <w:spacing w:val="16"/>
              </w:rPr>
              <w:t>Desempeño</w:t>
            </w:r>
            <w:r>
              <w:rPr>
                <w:spacing w:val="51"/>
              </w:rPr>
              <w:t> </w:t>
            </w:r>
            <w:r>
              <w:rPr/>
              <w:t>de</w:t>
            </w:r>
            <w:r>
              <w:rPr>
                <w:spacing w:val="49"/>
              </w:rPr>
              <w:t> </w:t>
            </w:r>
            <w:r>
              <w:rPr>
                <w:spacing w:val="16"/>
              </w:rPr>
              <w:t>Sistema</w:t>
            </w:r>
            <w:r>
              <w:rPr>
                <w:spacing w:val="49"/>
              </w:rPr>
              <w:t> </w:t>
            </w:r>
            <w:r>
              <w:rPr/>
              <w:t>de</w:t>
            </w:r>
            <w:r>
              <w:rPr>
                <w:spacing w:val="50"/>
              </w:rPr>
              <w:t> </w:t>
            </w:r>
            <w:r>
              <w:rPr>
                <w:spacing w:val="15"/>
              </w:rPr>
              <w:t>Información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5"/>
              </w:rPr>
              <w:t>58</w:t>
            </w:r>
          </w:hyperlink>
        </w:p>
        <w:p>
          <w:pPr>
            <w:pStyle w:val="TOC3"/>
            <w:tabs>
              <w:tab w:pos="10074" w:val="right" w:leader="dot"/>
            </w:tabs>
            <w:spacing w:before="77"/>
            <w:rPr>
              <w:rFonts w:ascii="Calibri" w:hAnsi="Calibri"/>
              <w:b w:val="0"/>
            </w:rPr>
          </w:pPr>
          <w:hyperlink w:history="true" w:anchor="_bookmark27">
            <w:r>
              <w:rPr>
                <w:spacing w:val="16"/>
              </w:rPr>
              <w:t>Desempeño</w:t>
            </w:r>
            <w:r>
              <w:rPr>
                <w:spacing w:val="42"/>
              </w:rPr>
              <w:t> </w:t>
            </w:r>
            <w:r>
              <w:rPr>
                <w:spacing w:val="16"/>
              </w:rPr>
              <w:t>Divsion</w:t>
            </w:r>
            <w:r>
              <w:rPr>
                <w:spacing w:val="42"/>
              </w:rPr>
              <w:t> </w:t>
            </w:r>
            <w:r>
              <w:rPr>
                <w:spacing w:val="10"/>
              </w:rPr>
              <w:t>de</w:t>
            </w:r>
            <w:r>
              <w:rPr>
                <w:spacing w:val="41"/>
              </w:rPr>
              <w:t> </w:t>
            </w:r>
            <w:r>
              <w:rPr>
                <w:spacing w:val="17"/>
              </w:rPr>
              <w:t>Planificacion</w:t>
            </w:r>
            <w:r>
              <w:rPr>
                <w:spacing w:val="39"/>
              </w:rPr>
              <w:t> </w:t>
            </w:r>
            <w:r>
              <w:rPr/>
              <w:t>y</w:t>
            </w:r>
            <w:r>
              <w:rPr>
                <w:spacing w:val="41"/>
              </w:rPr>
              <w:t> </w:t>
            </w:r>
            <w:r>
              <w:rPr>
                <w:spacing w:val="13"/>
              </w:rPr>
              <w:t>Desarrollo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5"/>
              </w:rPr>
              <w:t>60</w:t>
            </w:r>
          </w:hyperlink>
        </w:p>
        <w:p>
          <w:pPr>
            <w:pStyle w:val="TOC3"/>
            <w:tabs>
              <w:tab w:pos="10074" w:val="right" w:leader="dot"/>
            </w:tabs>
            <w:rPr>
              <w:rFonts w:ascii="Calibri" w:hAnsi="Calibri"/>
              <w:b w:val="0"/>
            </w:rPr>
          </w:pPr>
          <w:hyperlink w:history="true" w:anchor="_bookmark28">
            <w:r>
              <w:rPr>
                <w:spacing w:val="16"/>
              </w:rPr>
              <w:t>Desempeño</w:t>
            </w:r>
            <w:r>
              <w:rPr>
                <w:spacing w:val="42"/>
              </w:rPr>
              <w:t> </w:t>
            </w:r>
            <w:r>
              <w:rPr>
                <w:spacing w:val="12"/>
              </w:rPr>
              <w:t>del</w:t>
            </w:r>
            <w:r>
              <w:rPr>
                <w:spacing w:val="41"/>
              </w:rPr>
              <w:t> </w:t>
            </w:r>
            <w:r>
              <w:rPr>
                <w:spacing w:val="14"/>
              </w:rPr>
              <w:t>Área</w:t>
            </w:r>
            <w:r>
              <w:rPr>
                <w:spacing w:val="42"/>
              </w:rPr>
              <w:t> </w:t>
            </w:r>
            <w:r>
              <w:rPr>
                <w:spacing w:val="15"/>
              </w:rPr>
              <w:t>Control</w:t>
            </w:r>
            <w:r>
              <w:rPr>
                <w:spacing w:val="41"/>
              </w:rPr>
              <w:t> </w:t>
            </w:r>
            <w:r>
              <w:rPr/>
              <w:t>y</w:t>
            </w:r>
            <w:r>
              <w:rPr>
                <w:spacing w:val="42"/>
              </w:rPr>
              <w:t> </w:t>
            </w:r>
            <w:r>
              <w:rPr>
                <w:spacing w:val="15"/>
              </w:rPr>
              <w:t>Fiscalización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5"/>
              </w:rPr>
              <w:t>62</w:t>
            </w:r>
          </w:hyperlink>
        </w:p>
        <w:p>
          <w:pPr>
            <w:pStyle w:val="TOC1"/>
            <w:tabs>
              <w:tab w:pos="10074" w:val="right" w:leader="dot"/>
            </w:tabs>
            <w:spacing w:before="123"/>
            <w:rPr>
              <w:b w:val="0"/>
            </w:rPr>
          </w:pPr>
          <w:hyperlink w:history="true" w:anchor="_bookmark29">
            <w:r>
              <w:rPr/>
              <w:t>SERVICIO</w:t>
            </w:r>
            <w:r>
              <w:rPr>
                <w:spacing w:val="-6"/>
              </w:rPr>
              <w:t> </w:t>
            </w:r>
            <w:r>
              <w:rPr/>
              <w:t>AL</w:t>
            </w:r>
            <w:r>
              <w:rPr>
                <w:spacing w:val="-6"/>
              </w:rPr>
              <w:t> </w:t>
            </w:r>
            <w:r>
              <w:rPr/>
              <w:t>CIUDADANO</w:t>
            </w:r>
            <w:r>
              <w:rPr>
                <w:spacing w:val="-8"/>
              </w:rPr>
              <w:t> </w:t>
            </w:r>
            <w:r>
              <w:rPr/>
              <w:t>Y</w:t>
            </w:r>
            <w:r>
              <w:rPr>
                <w:spacing w:val="-6"/>
              </w:rPr>
              <w:t> </w:t>
            </w:r>
            <w:r>
              <w:rPr/>
              <w:t>TRANSPARENCIA</w:t>
            </w:r>
            <w:r>
              <w:rPr>
                <w:spacing w:val="-7"/>
              </w:rPr>
              <w:t> </w:t>
            </w:r>
            <w:r>
              <w:rPr>
                <w:spacing w:val="-2"/>
              </w:rPr>
              <w:t>INSTITUCIONAL</w:t>
            </w:r>
            <w:r>
              <w:rPr/>
              <w:tab/>
            </w:r>
            <w:r>
              <w:rPr>
                <w:b w:val="0"/>
                <w:spacing w:val="-5"/>
              </w:rPr>
              <w:t>63</w:t>
            </w:r>
          </w:hyperlink>
        </w:p>
        <w:p>
          <w:pPr>
            <w:pStyle w:val="TOC3"/>
            <w:tabs>
              <w:tab w:pos="10074" w:val="right" w:leader="dot"/>
            </w:tabs>
            <w:rPr>
              <w:rFonts w:ascii="Calibri" w:hAnsi="Calibri"/>
              <w:b w:val="0"/>
            </w:rPr>
          </w:pPr>
          <w:hyperlink w:history="true" w:anchor="_bookmark30">
            <w:r>
              <w:rPr>
                <w:spacing w:val="14"/>
              </w:rPr>
              <w:t>Nivel</w:t>
            </w:r>
            <w:r>
              <w:rPr>
                <w:spacing w:val="44"/>
              </w:rPr>
              <w:t> </w:t>
            </w:r>
            <w:r>
              <w:rPr/>
              <w:t>de</w:t>
            </w:r>
            <w:r>
              <w:rPr>
                <w:spacing w:val="44"/>
              </w:rPr>
              <w:t> </w:t>
            </w:r>
            <w:r>
              <w:rPr>
                <w:spacing w:val="17"/>
              </w:rPr>
              <w:t>cumplimiento</w:t>
            </w:r>
            <w:r>
              <w:rPr>
                <w:spacing w:val="43"/>
              </w:rPr>
              <w:t> </w:t>
            </w:r>
            <w:r>
              <w:rPr>
                <w:spacing w:val="15"/>
              </w:rPr>
              <w:t>acceso</w:t>
            </w:r>
            <w:r>
              <w:rPr>
                <w:spacing w:val="43"/>
              </w:rPr>
              <w:t> </w:t>
            </w:r>
            <w:r>
              <w:rPr/>
              <w:t>a</w:t>
            </w:r>
            <w:r>
              <w:rPr>
                <w:spacing w:val="46"/>
              </w:rPr>
              <w:t> </w:t>
            </w:r>
            <w:r>
              <w:rPr>
                <w:spacing w:val="10"/>
              </w:rPr>
              <w:t>la</w:t>
            </w:r>
            <w:r>
              <w:rPr>
                <w:spacing w:val="44"/>
              </w:rPr>
              <w:t> </w:t>
            </w:r>
            <w:r>
              <w:rPr>
                <w:spacing w:val="13"/>
              </w:rPr>
              <w:t>información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5"/>
              </w:rPr>
              <w:t>63</w:t>
            </w:r>
          </w:hyperlink>
        </w:p>
        <w:p>
          <w:pPr>
            <w:pStyle w:val="TOC2"/>
            <w:tabs>
              <w:tab w:pos="10074" w:val="right" w:leader="dot"/>
            </w:tabs>
            <w:rPr>
              <w:b w:val="0"/>
              <w:i w:val="0"/>
              <w:sz w:val="22"/>
            </w:rPr>
          </w:pPr>
          <w:hyperlink w:history="true" w:anchor="_bookmark31">
            <w:r>
              <w:rPr>
                <w:i w:val="0"/>
                <w:spacing w:val="-2"/>
                <w:sz w:val="22"/>
              </w:rPr>
              <w:t>ANEXOS</w:t>
            </w:r>
            <w:r>
              <w:rPr>
                <w:i w:val="0"/>
                <w:sz w:val="22"/>
              </w:rPr>
              <w:tab/>
            </w:r>
            <w:r>
              <w:rPr>
                <w:b w:val="0"/>
                <w:i w:val="0"/>
                <w:spacing w:val="-5"/>
                <w:sz w:val="22"/>
              </w:rPr>
              <w:t>65</w:t>
            </w:r>
          </w:hyperlink>
        </w:p>
        <w:p>
          <w:pPr>
            <w:pStyle w:val="TOC3"/>
            <w:tabs>
              <w:tab w:pos="10074" w:val="right" w:leader="dot"/>
            </w:tabs>
            <w:rPr>
              <w:rFonts w:ascii="Calibri" w:hAnsi="Calibri"/>
              <w:b w:val="0"/>
            </w:rPr>
          </w:pPr>
          <w:hyperlink w:history="true" w:anchor="_bookmark32">
            <w:r>
              <w:rPr>
                <w:spacing w:val="16"/>
              </w:rPr>
              <w:t>Desempeño</w:t>
            </w:r>
            <w:r>
              <w:rPr>
                <w:spacing w:val="40"/>
              </w:rPr>
              <w:t> </w:t>
            </w:r>
            <w:r>
              <w:rPr>
                <w:spacing w:val="17"/>
              </w:rPr>
              <w:t>Presupuestario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5"/>
              </w:rPr>
              <w:t>65</w:t>
            </w:r>
          </w:hyperlink>
        </w:p>
        <w:p>
          <w:pPr>
            <w:pStyle w:val="TOC3"/>
            <w:tabs>
              <w:tab w:pos="10074" w:val="right" w:leader="dot"/>
            </w:tabs>
            <w:spacing w:before="123"/>
            <w:rPr>
              <w:rFonts w:ascii="Calibri"/>
              <w:b w:val="0"/>
            </w:rPr>
          </w:pPr>
          <w:hyperlink w:history="true" w:anchor="_bookmark33">
            <w:r>
              <w:rPr>
                <w:spacing w:val="15"/>
              </w:rPr>
              <w:t>RESUMEN</w:t>
            </w:r>
            <w:r>
              <w:rPr>
                <w:spacing w:val="41"/>
              </w:rPr>
              <w:t> </w:t>
            </w:r>
            <w:r>
              <w:rPr>
                <w:spacing w:val="12"/>
              </w:rPr>
              <w:t>DEL</w:t>
            </w:r>
            <w:r>
              <w:rPr>
                <w:spacing w:val="39"/>
              </w:rPr>
              <w:t> </w:t>
            </w:r>
            <w:r>
              <w:rPr>
                <w:spacing w:val="14"/>
              </w:rPr>
              <w:t>PLAN</w:t>
            </w:r>
            <w:r>
              <w:rPr>
                <w:spacing w:val="39"/>
              </w:rPr>
              <w:t> </w:t>
            </w:r>
            <w:r>
              <w:rPr>
                <w:spacing w:val="10"/>
              </w:rPr>
              <w:t>DE</w:t>
            </w:r>
            <w:r>
              <w:rPr>
                <w:spacing w:val="42"/>
              </w:rPr>
              <w:t> </w:t>
            </w:r>
            <w:r>
              <w:rPr>
                <w:spacing w:val="13"/>
              </w:rPr>
              <w:t>COMPRAS</w:t>
            </w:r>
            <w:r>
              <w:rPr/>
              <w:tab/>
            </w:r>
            <w:r>
              <w:rPr>
                <w:rFonts w:ascii="Calibri"/>
                <w:b w:val="0"/>
                <w:spacing w:val="-5"/>
              </w:rPr>
              <w:t>66</w:t>
            </w:r>
          </w:hyperlink>
        </w:p>
        <w:p>
          <w:pPr>
            <w:pStyle w:val="TOC3"/>
            <w:tabs>
              <w:tab w:pos="10072" w:val="right" w:leader="dot"/>
            </w:tabs>
            <w:spacing w:before="122"/>
          </w:pPr>
          <w:hyperlink w:history="true" w:anchor="_bookmark34">
            <w:r>
              <w:rPr>
                <w:spacing w:val="15"/>
              </w:rPr>
              <w:t>Fotos</w:t>
            </w:r>
            <w:r>
              <w:rPr>
                <w:spacing w:val="38"/>
              </w:rPr>
              <w:t> </w:t>
            </w:r>
            <w:r>
              <w:rPr>
                <w:spacing w:val="15"/>
              </w:rPr>
              <w:t>intervenciones</w:t>
            </w:r>
            <w:r>
              <w:rPr/>
              <w:tab/>
            </w:r>
            <w:r>
              <w:rPr>
                <w:spacing w:val="14"/>
              </w:rPr>
              <w:t>68</w:t>
            </w:r>
          </w:hyperlink>
        </w:p>
      </w:sdtContent>
    </w:sdt>
    <w:p>
      <w:pPr>
        <w:pStyle w:val="TOC3"/>
        <w:spacing w:after="0"/>
        <w:sectPr>
          <w:type w:val="continuous"/>
          <w:pgSz w:w="12240" w:h="15840"/>
          <w:pgMar w:header="0" w:footer="1236" w:top="1359" w:bottom="2028" w:left="0" w:right="0"/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91"/>
        <w:rPr>
          <w:b/>
          <w:sz w:val="28"/>
        </w:rPr>
      </w:pPr>
    </w:p>
    <w:p>
      <w:pPr>
        <w:pStyle w:val="Heading1"/>
        <w:ind w:right="735"/>
      </w:pPr>
      <w:bookmarkStart w:name="_bookmark0" w:id="1"/>
      <w:bookmarkEnd w:id="1"/>
      <w:r>
        <w:rPr>
          <w:b w:val="0"/>
        </w:rPr>
      </w:r>
      <w:r>
        <w:rPr>
          <w:color w:val="4B4646"/>
        </w:rPr>
        <w:t>RESUMEN</w:t>
      </w:r>
      <w:r>
        <w:rPr>
          <w:color w:val="4B4646"/>
          <w:spacing w:val="-7"/>
        </w:rPr>
        <w:t> </w:t>
      </w:r>
      <w:r>
        <w:rPr>
          <w:color w:val="4B4646"/>
          <w:spacing w:val="-2"/>
        </w:rPr>
        <w:t>EJECUTIVO</w:t>
      </w:r>
    </w:p>
    <w:p>
      <w:pPr>
        <w:pStyle w:val="BodyText"/>
        <w:spacing w:before="2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3353561</wp:posOffset>
                </wp:positionH>
                <wp:positionV relativeFrom="paragraph">
                  <wp:posOffset>45836</wp:posOffset>
                </wp:positionV>
                <wp:extent cx="46355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 h="0">
                              <a:moveTo>
                                <a:pt x="0" y="0"/>
                              </a:moveTo>
                              <a:lnTo>
                                <a:pt x="463550" y="0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059998pt;margin-top:3.609141pt;width:36.5pt;height:.1pt;mso-position-horizontal-relative:page;mso-position-vertical-relative:paragraph;z-index:-15724032;mso-wrap-distance-left:0;mso-wrap-distance-right:0" id="docshape7" coordorigin="5281,72" coordsize="730,0" path="m5281,72l6011,72e" filled="false" stroked="true" strokeweight="2.280pt" strokecolor="#ed2a23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49"/>
        <w:rPr>
          <w:b/>
          <w:sz w:val="28"/>
        </w:rPr>
      </w:pPr>
    </w:p>
    <w:p>
      <w:pPr>
        <w:pStyle w:val="BodyText"/>
        <w:ind w:right="764"/>
        <w:jc w:val="center"/>
      </w:pPr>
      <w:r>
        <w:rPr>
          <w:color w:val="4B4646"/>
          <w:spacing w:val="19"/>
        </w:rPr>
        <w:t>Enero-</w:t>
      </w:r>
      <w:r>
        <w:rPr>
          <w:color w:val="4B4646"/>
          <w:spacing w:val="17"/>
        </w:rPr>
        <w:t>noviembre</w:t>
      </w:r>
      <w:r>
        <w:rPr>
          <w:color w:val="4B4646"/>
          <w:spacing w:val="39"/>
        </w:rPr>
        <w:t> </w:t>
      </w:r>
      <w:r>
        <w:rPr>
          <w:color w:val="4B4646"/>
          <w:spacing w:val="11"/>
        </w:rPr>
        <w:t>2025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2"/>
      </w:pPr>
    </w:p>
    <w:p>
      <w:pPr>
        <w:pStyle w:val="Heading1"/>
        <w:ind w:right="740"/>
      </w:pPr>
      <w:bookmarkStart w:name="_bookmark1" w:id="2"/>
      <w:bookmarkEnd w:id="2"/>
      <w:r>
        <w:rPr>
          <w:b w:val="0"/>
        </w:rPr>
      </w:r>
      <w:r>
        <w:rPr>
          <w:color w:val="4B4646"/>
        </w:rPr>
        <w:t>LOGROS</w:t>
      </w:r>
      <w:r>
        <w:rPr>
          <w:color w:val="4B4646"/>
          <w:spacing w:val="-2"/>
        </w:rPr>
        <w:t> ACUMULADOS</w:t>
      </w:r>
    </w:p>
    <w:p>
      <w:pPr>
        <w:pStyle w:val="BodyText"/>
        <w:spacing w:before="4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3345941</wp:posOffset>
                </wp:positionH>
                <wp:positionV relativeFrom="paragraph">
                  <wp:posOffset>54878</wp:posOffset>
                </wp:positionV>
                <wp:extent cx="46355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 h="0">
                              <a:moveTo>
                                <a:pt x="0" y="0"/>
                              </a:moveTo>
                              <a:lnTo>
                                <a:pt x="463550" y="0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3.459991pt;margin-top:4.321133pt;width:36.5pt;height:.1pt;mso-position-horizontal-relative:page;mso-position-vertical-relative:paragraph;z-index:-15723520;mso-wrap-distance-left:0;mso-wrap-distance-right:0" id="docshape8" coordorigin="5269,86" coordsize="730,0" path="m5269,86l5999,86e" filled="false" stroked="true" strokeweight="2.280pt" strokecolor="#ed2a23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b/>
          <w:sz w:val="5"/>
        </w:rPr>
        <w:sectPr>
          <w:pgSz w:w="12240" w:h="15840"/>
          <w:pgMar w:header="0" w:footer="1236" w:top="1820" w:bottom="1680" w:left="0" w:right="0"/>
        </w:sectPr>
      </w:pPr>
    </w:p>
    <w:p>
      <w:pPr>
        <w:pStyle w:val="BodyText"/>
        <w:rPr>
          <w:b/>
        </w:rPr>
      </w:pPr>
    </w:p>
    <w:p>
      <w:pPr>
        <w:pStyle w:val="BodyText"/>
        <w:spacing w:before="214"/>
        <w:rPr>
          <w:b/>
        </w:rPr>
      </w:pPr>
    </w:p>
    <w:p>
      <w:pPr>
        <w:pStyle w:val="Heading2"/>
        <w:ind w:left="1418"/>
        <w:jc w:val="left"/>
      </w:pPr>
      <w:bookmarkStart w:name="_bookmark2" w:id="3"/>
      <w:bookmarkEnd w:id="3"/>
      <w:r>
        <w:rPr>
          <w:b w:val="0"/>
        </w:rPr>
      </w:r>
      <w:r>
        <w:rPr>
          <w:color w:val="4B4646"/>
          <w:spacing w:val="17"/>
        </w:rPr>
        <w:t>Resultados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Misionales</w:t>
      </w:r>
    </w:p>
    <w:p>
      <w:pPr>
        <w:pStyle w:val="Heading2"/>
        <w:spacing w:before="262"/>
        <w:ind w:left="1418"/>
        <w:jc w:val="left"/>
      </w:pPr>
      <w:bookmarkStart w:name="_bookmark3" w:id="4"/>
      <w:bookmarkEnd w:id="4"/>
      <w:r>
        <w:rPr>
          <w:b w:val="0"/>
        </w:rPr>
      </w:r>
      <w:r>
        <w:rPr>
          <w:color w:val="4B4646"/>
          <w:spacing w:val="15"/>
        </w:rPr>
        <w:t>Primer</w:t>
      </w:r>
      <w:r>
        <w:rPr>
          <w:color w:val="4B4646"/>
          <w:spacing w:val="39"/>
        </w:rPr>
        <w:t> </w:t>
      </w:r>
      <w:r>
        <w:rPr>
          <w:color w:val="4B4646"/>
          <w:spacing w:val="15"/>
        </w:rPr>
        <w:t>Nivel</w:t>
      </w:r>
      <w:r>
        <w:rPr>
          <w:color w:val="4B4646"/>
          <w:spacing w:val="40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39"/>
        </w:rPr>
        <w:t> </w:t>
      </w:r>
      <w:r>
        <w:rPr>
          <w:color w:val="4B4646"/>
          <w:spacing w:val="14"/>
        </w:rPr>
        <w:t>Atención</w:t>
      </w:r>
    </w:p>
    <w:p>
      <w:pPr>
        <w:pStyle w:val="BodyText"/>
        <w:spacing w:line="360" w:lineRule="auto" w:before="257"/>
        <w:ind w:left="1418" w:right="2187"/>
        <w:jc w:val="both"/>
      </w:pPr>
      <w:r>
        <w:rPr>
          <w:color w:val="4B4646"/>
          <w:spacing w:val="17"/>
        </w:rPr>
        <w:t>Concibiendo</w:t>
      </w:r>
      <w:r>
        <w:rPr>
          <w:color w:val="4B4646"/>
          <w:spacing w:val="17"/>
        </w:rPr>
        <w:t> </w:t>
      </w:r>
      <w:r>
        <w:rPr>
          <w:color w:val="4B4646"/>
        </w:rPr>
        <w:t>al</w:t>
      </w:r>
      <w:r>
        <w:rPr>
          <w:color w:val="4B4646"/>
          <w:spacing w:val="16"/>
        </w:rPr>
        <w:t> Primer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Nivel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6"/>
        </w:rPr>
        <w:t>Atención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como </w:t>
      </w:r>
      <w:r>
        <w:rPr>
          <w:color w:val="4B4646"/>
          <w:spacing w:val="16"/>
        </w:rPr>
        <w:t>puerta </w:t>
      </w:r>
      <w:r>
        <w:rPr>
          <w:color w:val="4B4646"/>
          <w:spacing w:val="10"/>
        </w:rPr>
        <w:t>de </w:t>
      </w:r>
      <w:r>
        <w:rPr>
          <w:color w:val="4B4646"/>
          <w:spacing w:val="16"/>
        </w:rPr>
        <w:t>entrada </w:t>
      </w:r>
      <w:r>
        <w:rPr>
          <w:color w:val="4B4646"/>
        </w:rPr>
        <w:t>al</w:t>
      </w:r>
      <w:r>
        <w:rPr>
          <w:color w:val="4B4646"/>
          <w:spacing w:val="16"/>
        </w:rPr>
        <w:t> sistema </w:t>
      </w:r>
      <w:r>
        <w:rPr>
          <w:color w:val="4B4646"/>
        </w:rPr>
        <w:t>de</w:t>
      </w:r>
      <w:r>
        <w:rPr>
          <w:color w:val="4B4646"/>
          <w:spacing w:val="16"/>
        </w:rPr>
        <w:t> salud,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facilitando</w:t>
      </w:r>
      <w:r>
        <w:rPr>
          <w:color w:val="4B4646"/>
          <w:spacing w:val="17"/>
        </w:rPr>
        <w:t> </w:t>
      </w:r>
      <w:r>
        <w:rPr>
          <w:color w:val="4B4646"/>
        </w:rPr>
        <w:t>el</w:t>
      </w:r>
      <w:r>
        <w:rPr>
          <w:color w:val="4B4646"/>
          <w:spacing w:val="16"/>
        </w:rPr>
        <w:t> primer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contacto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personal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sanitario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usuarios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servicios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promover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el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acceso</w:t>
      </w:r>
      <w:r>
        <w:rPr>
          <w:color w:val="4B4646"/>
          <w:spacing w:val="16"/>
        </w:rPr>
        <w:t> </w:t>
      </w:r>
      <w:r>
        <w:rPr>
          <w:color w:val="4B4646"/>
        </w:rPr>
        <w:t>a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atención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se </w:t>
      </w:r>
      <w:r>
        <w:rPr>
          <w:color w:val="4B4646"/>
          <w:spacing w:val="17"/>
        </w:rPr>
        <w:t>establece,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las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personas</w:t>
      </w:r>
      <w:r>
        <w:rPr>
          <w:color w:val="4B4646"/>
          <w:spacing w:val="16"/>
        </w:rPr>
        <w:t> tengan</w:t>
      </w:r>
      <w:r>
        <w:rPr>
          <w:color w:val="4B4646"/>
          <w:spacing w:val="16"/>
        </w:rPr>
        <w:t> atención</w:t>
      </w:r>
      <w:r>
        <w:rPr>
          <w:color w:val="4B4646"/>
          <w:spacing w:val="16"/>
        </w:rPr>
        <w:t> integral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calidad,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desde</w:t>
      </w:r>
      <w:r>
        <w:rPr>
          <w:color w:val="4B4646"/>
          <w:spacing w:val="15"/>
        </w:rPr>
        <w:t> </w:t>
      </w:r>
      <w:r>
        <w:rPr>
          <w:color w:val="4B4646"/>
          <w:spacing w:val="9"/>
        </w:rPr>
        <w:t>la </w:t>
      </w:r>
      <w:r>
        <w:rPr>
          <w:color w:val="4B4646"/>
          <w:spacing w:val="16"/>
        </w:rPr>
        <w:t>promoción</w:t>
      </w:r>
      <w:r>
        <w:rPr>
          <w:color w:val="4B4646"/>
          <w:spacing w:val="16"/>
        </w:rPr>
        <w:t> </w:t>
      </w:r>
      <w:r>
        <w:rPr>
          <w:color w:val="4B4646"/>
        </w:rPr>
        <w:t>y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prevención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hasta</w:t>
      </w:r>
      <w:r>
        <w:rPr>
          <w:color w:val="4B4646"/>
          <w:spacing w:val="15"/>
        </w:rPr>
        <w:t> </w:t>
      </w:r>
      <w:r>
        <w:rPr>
          <w:color w:val="4B4646"/>
        </w:rPr>
        <w:t>el </w:t>
      </w:r>
      <w:r>
        <w:rPr>
          <w:color w:val="4B4646"/>
          <w:spacing w:val="17"/>
        </w:rPr>
        <w:t>tratamiento,</w:t>
      </w:r>
      <w:r>
        <w:rPr>
          <w:color w:val="4B4646"/>
          <w:spacing w:val="17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rehabilitación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2"/>
        </w:rPr>
        <w:t>los </w:t>
      </w:r>
      <w:r>
        <w:rPr>
          <w:color w:val="4B4646"/>
          <w:spacing w:val="16"/>
        </w:rPr>
        <w:t>cuidados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paliativos,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lo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más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cerca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posible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su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lugar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habitual.</w:t>
      </w:r>
    </w:p>
    <w:p>
      <w:pPr>
        <w:pStyle w:val="BodyText"/>
        <w:spacing w:line="360" w:lineRule="auto" w:before="162"/>
        <w:ind w:left="1418" w:right="2190"/>
        <w:jc w:val="both"/>
      </w:pP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periodo</w:t>
      </w:r>
      <w:r>
        <w:rPr>
          <w:color w:val="4B4646"/>
          <w:spacing w:val="20"/>
        </w:rPr>
        <w:t> enero-</w:t>
      </w:r>
      <w:r>
        <w:rPr>
          <w:color w:val="4B4646"/>
          <w:spacing w:val="17"/>
        </w:rPr>
        <w:t>noviembre,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fue</w:t>
      </w:r>
      <w:r>
        <w:rPr>
          <w:color w:val="4B4646"/>
          <w:spacing w:val="16"/>
        </w:rPr>
        <w:t> remozado</w:t>
      </w:r>
      <w:r>
        <w:rPr>
          <w:color w:val="4B4646"/>
          <w:spacing w:val="17"/>
        </w:rPr>
        <w:t> totalmente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SNS</w:t>
      </w:r>
      <w:r>
        <w:rPr>
          <w:color w:val="4B4646"/>
          <w:spacing w:val="40"/>
        </w:rPr>
        <w:t> </w:t>
      </w:r>
      <w:r>
        <w:rPr>
          <w:color w:val="4B4646"/>
        </w:rPr>
        <w:t>el </w:t>
      </w:r>
      <w:r>
        <w:rPr>
          <w:color w:val="4B4646"/>
          <w:spacing w:val="15"/>
        </w:rPr>
        <w:t>centro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primer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ninel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Jaguar</w:t>
      </w:r>
      <w:r>
        <w:rPr>
          <w:color w:val="4B4646"/>
          <w:spacing w:val="16"/>
        </w:rPr>
        <w:t> </w:t>
      </w:r>
      <w:r>
        <w:rPr>
          <w:color w:val="4B4646"/>
        </w:rPr>
        <w:t>y el </w:t>
      </w:r>
      <w:r>
        <w:rPr>
          <w:color w:val="4B4646"/>
          <w:spacing w:val="15"/>
        </w:rPr>
        <w:t>centro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primer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nivel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Cayacoa, pertenecientes</w:t>
      </w:r>
      <w:r>
        <w:rPr>
          <w:color w:val="4B4646"/>
          <w:spacing w:val="17"/>
        </w:rPr>
        <w:t> </w:t>
      </w:r>
      <w:r>
        <w:rPr>
          <w:color w:val="4B4646"/>
        </w:rPr>
        <w:t>al</w:t>
      </w:r>
      <w:r>
        <w:rPr>
          <w:color w:val="4B4646"/>
          <w:spacing w:val="13"/>
        </w:rPr>
        <w:t> SRS</w:t>
      </w:r>
      <w:r>
        <w:rPr>
          <w:color w:val="4B4646"/>
          <w:spacing w:val="13"/>
        </w:rPr>
        <w:t> </w:t>
      </w:r>
      <w:r>
        <w:rPr>
          <w:color w:val="4B4646"/>
          <w:spacing w:val="20"/>
        </w:rPr>
        <w:t>Higuamo.</w:t>
      </w:r>
    </w:p>
    <w:p>
      <w:pPr>
        <w:pStyle w:val="BodyText"/>
        <w:spacing w:line="360" w:lineRule="auto" w:before="159"/>
        <w:ind w:left="1418" w:right="2197"/>
        <w:jc w:val="both"/>
      </w:pPr>
      <w:r>
        <w:rPr>
          <w:color w:val="4B4646"/>
          <w:spacing w:val="12"/>
        </w:rPr>
        <w:t>Fue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donado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13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Alcandia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Veron</w:t>
      </w:r>
      <w:r>
        <w:rPr>
          <w:color w:val="4B4646"/>
          <w:spacing w:val="15"/>
        </w:rPr>
        <w:t> </w:t>
      </w:r>
      <w:r>
        <w:rPr>
          <w:color w:val="4B4646"/>
        </w:rPr>
        <w:t>el</w:t>
      </w:r>
      <w:r>
        <w:rPr>
          <w:color w:val="4B4646"/>
          <w:spacing w:val="15"/>
        </w:rPr>
        <w:t> centro</w:t>
      </w:r>
      <w:r>
        <w:rPr>
          <w:color w:val="4B4646"/>
          <w:spacing w:val="15"/>
        </w:rPr>
        <w:t> </w:t>
      </w:r>
      <w:r>
        <w:rPr>
          <w:color w:val="4B4646"/>
        </w:rPr>
        <w:t>de</w:t>
      </w:r>
      <w:r>
        <w:rPr>
          <w:color w:val="4B4646"/>
          <w:spacing w:val="16"/>
        </w:rPr>
        <w:t> primer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nivel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Friusa,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SRS</w:t>
      </w:r>
      <w:r>
        <w:rPr>
          <w:color w:val="4B4646"/>
          <w:spacing w:val="12"/>
        </w:rPr>
        <w:t> </w:t>
      </w:r>
      <w:r>
        <w:rPr>
          <w:color w:val="4B4646"/>
          <w:spacing w:val="14"/>
        </w:rPr>
        <w:t>Yuma</w:t>
      </w:r>
    </w:p>
    <w:p>
      <w:pPr>
        <w:pStyle w:val="BodyText"/>
        <w:spacing w:after="0" w:line="360" w:lineRule="auto"/>
        <w:jc w:val="both"/>
        <w:sectPr>
          <w:pgSz w:w="12240" w:h="15840"/>
          <w:pgMar w:header="0" w:footer="1236" w:top="1820" w:bottom="1680" w:left="0" w:right="0"/>
        </w:sectPr>
      </w:pPr>
    </w:p>
    <w:p>
      <w:pPr>
        <w:spacing w:line="240" w:lineRule="auto"/>
        <w:ind w:left="76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98952" cy="2007393"/>
            <wp:effectExtent l="0" t="0" r="0" b="0"/>
            <wp:docPr id="16" name="Image 16" descr="Tabla  El contenido generado por IA puede ser incorrec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 descr="Tabla  El contenido generado por IA puede ser incorrecto.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8952" cy="200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657092</wp:posOffset>
            </wp:positionH>
            <wp:positionV relativeFrom="paragraph">
              <wp:posOffset>144358</wp:posOffset>
            </wp:positionV>
            <wp:extent cx="6539556" cy="1404556"/>
            <wp:effectExtent l="0" t="0" r="0" b="0"/>
            <wp:wrapTopAndBottom/>
            <wp:docPr id="17" name="Image 17" descr="Tabla  El contenido generado por IA puede ser incorrec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 descr="Tabla  El contenido generado por IA puede ser incorrecto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9556" cy="1404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672083</wp:posOffset>
            </wp:positionH>
            <wp:positionV relativeFrom="paragraph">
              <wp:posOffset>1749562</wp:posOffset>
            </wp:positionV>
            <wp:extent cx="6436518" cy="1640204"/>
            <wp:effectExtent l="0" t="0" r="0" b="0"/>
            <wp:wrapTopAndBottom/>
            <wp:docPr id="18" name="Image 18" descr="Tabla  El contenido generado por IA puede ser incorrec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 descr="Tabla  El contenido generado por IA puede ser incorrecto.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6518" cy="1640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15840"/>
          <w:pgMar w:header="0" w:footer="1236" w:top="1820" w:bottom="1600" w:left="0" w:right="0"/>
        </w:sectPr>
      </w:pPr>
    </w:p>
    <w:p>
      <w:pPr>
        <w:pStyle w:val="Heading2"/>
        <w:spacing w:before="193"/>
        <w:ind w:left="1418"/>
      </w:pPr>
      <w:bookmarkStart w:name="_bookmark4" w:id="5"/>
      <w:bookmarkEnd w:id="5"/>
      <w:r>
        <w:rPr>
          <w:b w:val="0"/>
        </w:rPr>
      </w:r>
      <w:r>
        <w:rPr>
          <w:color w:val="4B4646"/>
          <w:spacing w:val="17"/>
        </w:rPr>
        <w:t>Fortalecimiento</w:t>
      </w:r>
      <w:r>
        <w:rPr>
          <w:color w:val="4B4646"/>
          <w:spacing w:val="42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45"/>
        </w:rPr>
        <w:t> </w:t>
      </w:r>
      <w:r>
        <w:rPr>
          <w:color w:val="4B4646"/>
          <w:spacing w:val="15"/>
        </w:rPr>
        <w:t>Nivel</w:t>
      </w:r>
      <w:r>
        <w:rPr>
          <w:color w:val="4B4646"/>
          <w:spacing w:val="44"/>
        </w:rPr>
        <w:t> </w:t>
      </w:r>
      <w:r>
        <w:rPr>
          <w:color w:val="4B4646"/>
          <w:spacing w:val="15"/>
        </w:rPr>
        <w:t>Especializado.</w:t>
      </w:r>
    </w:p>
    <w:p>
      <w:pPr>
        <w:pStyle w:val="Heading2"/>
        <w:spacing w:before="261"/>
        <w:ind w:left="1418"/>
      </w:pPr>
      <w:bookmarkStart w:name="_bookmark5" w:id="6"/>
      <w:bookmarkEnd w:id="6"/>
      <w:r>
        <w:rPr>
          <w:b w:val="0"/>
        </w:rPr>
      </w:r>
      <w:r>
        <w:rPr>
          <w:color w:val="4B4646"/>
          <w:spacing w:val="16"/>
        </w:rPr>
        <w:t>Centros</w:t>
      </w:r>
      <w:r>
        <w:rPr>
          <w:color w:val="4B4646"/>
          <w:spacing w:val="44"/>
        </w:rPr>
        <w:t> </w:t>
      </w:r>
      <w:r>
        <w:rPr>
          <w:color w:val="4B4646"/>
          <w:spacing w:val="15"/>
        </w:rPr>
        <w:t>Hospitalarios</w:t>
      </w:r>
    </w:p>
    <w:p>
      <w:pPr>
        <w:pStyle w:val="BodyText"/>
        <w:spacing w:line="360" w:lineRule="auto" w:before="77"/>
        <w:ind w:left="1418" w:right="2198"/>
        <w:jc w:val="both"/>
      </w:pPr>
      <w:r>
        <w:rPr>
          <w:color w:val="4B4646"/>
        </w:rPr>
        <w:t>El</w:t>
      </w:r>
      <w:r>
        <w:rPr>
          <w:color w:val="4B4646"/>
          <w:spacing w:val="15"/>
        </w:rPr>
        <w:t> Nivel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Especializado</w:t>
      </w:r>
      <w:r>
        <w:rPr>
          <w:color w:val="4B4646"/>
          <w:spacing w:val="17"/>
        </w:rPr>
        <w:t> </w:t>
      </w:r>
      <w:r>
        <w:rPr>
          <w:color w:val="4B4646"/>
        </w:rPr>
        <w:t>o</w:t>
      </w:r>
      <w:r>
        <w:rPr>
          <w:color w:val="4B4646"/>
          <w:spacing w:val="15"/>
        </w:rPr>
        <w:t> Nivel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Complementario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estructura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como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el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nivel </w:t>
      </w:r>
      <w:r>
        <w:rPr>
          <w:color w:val="4B4646"/>
        </w:rPr>
        <w:t>de</w:t>
      </w:r>
      <w:r>
        <w:rPr>
          <w:color w:val="4B4646"/>
          <w:spacing w:val="16"/>
        </w:rPr>
        <w:t> atención </w:t>
      </w:r>
      <w:r>
        <w:rPr>
          <w:color w:val="4B4646"/>
          <w:spacing w:val="10"/>
        </w:rPr>
        <w:t>de </w:t>
      </w:r>
      <w:r>
        <w:rPr>
          <w:color w:val="4B4646"/>
          <w:spacing w:val="15"/>
        </w:rPr>
        <w:t>mayor </w:t>
      </w:r>
      <w:r>
        <w:rPr>
          <w:color w:val="4B4646"/>
          <w:spacing w:val="17"/>
        </w:rPr>
        <w:t>resolutividad </w:t>
      </w:r>
      <w:r>
        <w:rPr>
          <w:color w:val="4B4646"/>
          <w:spacing w:val="10"/>
        </w:rPr>
        <w:t>de la</w:t>
      </w:r>
      <w:r>
        <w:rPr>
          <w:color w:val="4B4646"/>
          <w:spacing w:val="13"/>
        </w:rPr>
        <w:t> Red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servicios, </w:t>
      </w:r>
      <w:r>
        <w:rPr>
          <w:color w:val="4B4646"/>
          <w:spacing w:val="16"/>
        </w:rPr>
        <w:t>tenido </w:t>
      </w:r>
      <w:r>
        <w:rPr>
          <w:color w:val="4B4646"/>
        </w:rPr>
        <w:t>a</w:t>
      </w:r>
      <w:r>
        <w:rPr>
          <w:color w:val="4B4646"/>
          <w:spacing w:val="10"/>
        </w:rPr>
        <w:t> su</w:t>
      </w:r>
      <w:r>
        <w:rPr>
          <w:color w:val="4B4646"/>
          <w:spacing w:val="15"/>
        </w:rPr>
        <w:t> cargo</w:t>
      </w:r>
      <w:r>
        <w:rPr>
          <w:color w:val="4B4646"/>
          <w:spacing w:val="8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dar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respuesta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las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demandas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salud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població</w:t>
      </w:r>
      <w:r>
        <w:rPr>
          <w:color w:val="4B4646"/>
          <w:spacing w:val="-17"/>
        </w:rPr>
        <w:t> </w:t>
      </w:r>
      <w:r>
        <w:rPr>
          <w:color w:val="4B4646"/>
          <w:spacing w:val="19"/>
        </w:rPr>
        <w:t>n.</w:t>
      </w:r>
    </w:p>
    <w:p>
      <w:pPr>
        <w:pStyle w:val="BodyText"/>
        <w:spacing w:line="360" w:lineRule="auto" w:before="160"/>
        <w:ind w:left="1418" w:right="2176"/>
        <w:jc w:val="both"/>
      </w:pPr>
      <w:r>
        <w:rPr>
          <w:color w:val="4B4646"/>
        </w:rPr>
        <w:t>En el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periodo</w:t>
      </w:r>
      <w:r>
        <w:rPr>
          <w:color w:val="4B4646"/>
          <w:spacing w:val="16"/>
        </w:rPr>
        <w:t> </w:t>
      </w:r>
      <w:r>
        <w:rPr>
          <w:color w:val="4B4646"/>
          <w:spacing w:val="19"/>
        </w:rPr>
        <w:t>enero-</w:t>
      </w:r>
      <w:r>
        <w:rPr>
          <w:color w:val="4B4646"/>
          <w:spacing w:val="17"/>
        </w:rPr>
        <w:t>noniembre,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hemos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obtenido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numerosos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avances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</w:rPr>
        <w:t>el </w:t>
      </w:r>
      <w:r>
        <w:rPr>
          <w:color w:val="4B4646"/>
          <w:spacing w:val="16"/>
        </w:rPr>
        <w:t>sector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salud,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especialmente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6"/>
        </w:rPr>
        <w:t>nuestra</w:t>
      </w:r>
      <w:r>
        <w:rPr>
          <w:color w:val="4B4646"/>
          <w:spacing w:val="16"/>
        </w:rPr>
        <w:t> región,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estos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abarcan,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tanto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la </w:t>
      </w:r>
      <w:r>
        <w:rPr>
          <w:color w:val="4B4646"/>
          <w:spacing w:val="16"/>
        </w:rPr>
        <w:t>entrega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puesta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funcionamiento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varios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centros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salud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estaban </w:t>
      </w:r>
      <w:r>
        <w:rPr>
          <w:color w:val="4B4646"/>
        </w:rPr>
        <w:t>en</w:t>
      </w:r>
      <w:r>
        <w:rPr>
          <w:color w:val="4B4646"/>
          <w:spacing w:val="17"/>
        </w:rPr>
        <w:t> remozamiento,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así </w:t>
      </w:r>
      <w:r>
        <w:rPr>
          <w:color w:val="4B4646"/>
          <w:spacing w:val="14"/>
        </w:rPr>
        <w:t>como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la </w:t>
      </w:r>
      <w:r>
        <w:rPr>
          <w:color w:val="4B4646"/>
          <w:spacing w:val="17"/>
        </w:rPr>
        <w:t>recepción</w:t>
      </w:r>
      <w:r>
        <w:rPr>
          <w:color w:val="4B4646"/>
          <w:spacing w:val="17"/>
        </w:rPr>
        <w:t> </w:t>
      </w:r>
      <w:r>
        <w:rPr>
          <w:color w:val="4B4646"/>
        </w:rPr>
        <w:t>de</w:t>
      </w:r>
      <w:r>
        <w:rPr>
          <w:color w:val="4B4646"/>
          <w:spacing w:val="16"/>
        </w:rPr>
        <w:t> equipos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4"/>
        </w:rPr>
        <w:t>alta </w:t>
      </w:r>
      <w:r>
        <w:rPr>
          <w:color w:val="4B4646"/>
          <w:spacing w:val="16"/>
        </w:rPr>
        <w:t>tecnolo</w:t>
      </w:r>
      <w:r>
        <w:rPr>
          <w:color w:val="4B4646"/>
          <w:spacing w:val="-15"/>
        </w:rPr>
        <w:t> </w:t>
      </w:r>
      <w:r>
        <w:rPr>
          <w:color w:val="4B4646"/>
          <w:spacing w:val="12"/>
        </w:rPr>
        <w:t>gía </w:t>
      </w:r>
      <w:r>
        <w:rPr>
          <w:color w:val="4B4646"/>
        </w:rPr>
        <w:t>en </w:t>
      </w:r>
      <w:r>
        <w:rPr>
          <w:color w:val="4B4646"/>
          <w:spacing w:val="15"/>
        </w:rPr>
        <w:t>varios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nuestros</w:t>
      </w:r>
      <w:r>
        <w:rPr>
          <w:color w:val="4B4646"/>
          <w:spacing w:val="16"/>
        </w:rPr>
        <w:t> centros,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con</w:t>
      </w:r>
      <w:r>
        <w:rPr>
          <w:color w:val="4B4646"/>
          <w:spacing w:val="13"/>
        </w:rPr>
        <w:t> </w:t>
      </w:r>
      <w:r>
        <w:rPr>
          <w:color w:val="4B4646"/>
        </w:rPr>
        <w:t>el </w:t>
      </w:r>
      <w:r>
        <w:rPr>
          <w:color w:val="4B4646"/>
          <w:spacing w:val="17"/>
        </w:rPr>
        <w:t>objetivo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6"/>
        </w:rPr>
        <w:t>aumentar</w:t>
      </w:r>
      <w:r>
        <w:rPr>
          <w:color w:val="4B4646"/>
          <w:spacing w:val="16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capacidad resolutiva,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ofrecer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servicios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</w:t>
      </w:r>
      <w:r>
        <w:rPr>
          <w:color w:val="4B4646"/>
        </w:rPr>
        <w:t>de </w:t>
      </w:r>
      <w:r>
        <w:rPr>
          <w:color w:val="4B4646"/>
          <w:spacing w:val="13"/>
        </w:rPr>
        <w:t>una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manera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digna</w:t>
      </w:r>
      <w:r>
        <w:rPr>
          <w:color w:val="4B4646"/>
          <w:spacing w:val="15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garantizar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una </w:t>
      </w:r>
      <w:r>
        <w:rPr>
          <w:color w:val="4B4646"/>
          <w:spacing w:val="16"/>
        </w:rPr>
        <w:t>atención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médica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oportuna,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moderna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16"/>
        </w:rPr>
        <w:t> humana,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6"/>
        </w:rPr>
        <w:t> nuestra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región.</w:t>
      </w:r>
    </w:p>
    <w:p>
      <w:pPr>
        <w:pStyle w:val="BodyText"/>
        <w:spacing w:line="360" w:lineRule="auto" w:before="163"/>
        <w:ind w:left="1418" w:right="2183" w:firstLine="79"/>
        <w:jc w:val="both"/>
      </w:pPr>
      <w:r>
        <w:rPr>
          <w:color w:val="4B4646"/>
          <w:spacing w:val="14"/>
        </w:rPr>
        <w:t>Este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ha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sido</w:t>
      </w:r>
      <w:r>
        <w:rPr>
          <w:color w:val="4B4646"/>
          <w:spacing w:val="14"/>
        </w:rPr>
        <w:t> </w:t>
      </w:r>
      <w:r>
        <w:rPr>
          <w:color w:val="4B4646"/>
          <w:spacing w:val="13"/>
        </w:rPr>
        <w:t>uno</w:t>
      </w:r>
      <w:r>
        <w:rPr>
          <w:color w:val="4B4646"/>
          <w:spacing w:val="13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compromisos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más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nobles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</w:rPr>
        <w:t>ha </w:t>
      </w:r>
      <w:r>
        <w:rPr>
          <w:color w:val="4B4646"/>
          <w:spacing w:val="16"/>
        </w:rPr>
        <w:t>asumido</w:t>
      </w:r>
      <w:r>
        <w:rPr>
          <w:color w:val="4B4646"/>
          <w:spacing w:val="16"/>
        </w:rPr>
        <w:t> </w:t>
      </w:r>
      <w:r>
        <w:rPr>
          <w:color w:val="4B4646"/>
        </w:rPr>
        <w:t>el </w:t>
      </w:r>
      <w:r>
        <w:rPr>
          <w:color w:val="4B4646"/>
          <w:spacing w:val="16"/>
        </w:rPr>
        <w:t>Estado </w:t>
      </w:r>
      <w:r>
        <w:rPr>
          <w:color w:val="4B4646"/>
          <w:spacing w:val="15"/>
        </w:rPr>
        <w:t>Dominicano.</w:t>
      </w:r>
    </w:p>
    <w:p>
      <w:pPr>
        <w:pStyle w:val="BodyText"/>
        <w:spacing w:line="360" w:lineRule="auto" w:before="159"/>
        <w:ind w:left="1418" w:right="2175" w:firstLine="79"/>
        <w:jc w:val="both"/>
      </w:pPr>
      <w:r>
        <w:rPr>
          <w:color w:val="4B4646"/>
          <w:spacing w:val="16"/>
        </w:rPr>
        <w:t>Podemos</w:t>
      </w:r>
      <w:r>
        <w:rPr>
          <w:color w:val="4B4646"/>
          <w:spacing w:val="16"/>
        </w:rPr>
        <w:t> resaltar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hemos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obtenido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pasos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agigantados,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basados</w:t>
      </w:r>
      <w:r>
        <w:rPr>
          <w:color w:val="4B4646"/>
          <w:spacing w:val="16"/>
        </w:rPr>
        <w:t> </w:t>
      </w:r>
      <w:r>
        <w:rPr>
          <w:color w:val="4B4646"/>
        </w:rPr>
        <w:t>en </w:t>
      </w:r>
      <w:r>
        <w:rPr>
          <w:color w:val="4B4646"/>
          <w:spacing w:val="10"/>
        </w:rPr>
        <w:t>la </w:t>
      </w:r>
      <w:r>
        <w:rPr>
          <w:color w:val="4B4646"/>
          <w:spacing w:val="16"/>
        </w:rPr>
        <w:t>entrega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centros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remozados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sus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mejoras</w:t>
      </w:r>
      <w:r>
        <w:rPr>
          <w:color w:val="4B4646"/>
          <w:spacing w:val="40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cuanto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8"/>
        </w:rPr>
        <w:t>infraestructura </w:t>
      </w:r>
      <w:r>
        <w:rPr>
          <w:color w:val="4B4646"/>
        </w:rPr>
        <w:t>y </w:t>
      </w:r>
      <w:r>
        <w:rPr>
          <w:color w:val="4B4646"/>
          <w:spacing w:val="16"/>
        </w:rPr>
        <w:t>equipos.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Observando</w:t>
      </w:r>
      <w:r>
        <w:rPr>
          <w:color w:val="4B4646"/>
          <w:spacing w:val="17"/>
        </w:rPr>
        <w:t> </w:t>
      </w:r>
      <w:r>
        <w:rPr>
          <w:color w:val="4B4646"/>
        </w:rPr>
        <w:t>el </w:t>
      </w:r>
      <w:r>
        <w:rPr>
          <w:color w:val="4B4646"/>
          <w:spacing w:val="17"/>
        </w:rPr>
        <w:t>cumplimiento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por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parte</w:t>
      </w:r>
      <w:r>
        <w:rPr>
          <w:color w:val="4B4646"/>
          <w:spacing w:val="15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gobierno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  <w:spacing w:val="13"/>
        </w:rPr>
        <w:t>ela</w:t>
      </w:r>
      <w:r>
        <w:rPr>
          <w:color w:val="4B4646"/>
          <w:spacing w:val="-15"/>
        </w:rPr>
        <w:t> </w:t>
      </w:r>
      <w:r>
        <w:rPr>
          <w:color w:val="4B4646"/>
          <w:spacing w:val="15"/>
        </w:rPr>
        <w:t>borar </w:t>
      </w:r>
      <w:r>
        <w:rPr>
          <w:color w:val="4B4646"/>
          <w:spacing w:val="17"/>
        </w:rPr>
        <w:t>estrategias </w:t>
      </w:r>
      <w:r>
        <w:rPr>
          <w:color w:val="4B4646"/>
          <w:spacing w:val="13"/>
        </w:rPr>
        <w:t>que </w:t>
      </w:r>
      <w:r>
        <w:rPr>
          <w:color w:val="4B4646"/>
          <w:spacing w:val="16"/>
        </w:rPr>
        <w:t>buscan mejorar </w:t>
      </w:r>
      <w:r>
        <w:rPr>
          <w:color w:val="4B4646"/>
          <w:spacing w:val="9"/>
        </w:rPr>
        <w:t>la</w:t>
      </w:r>
      <w:r>
        <w:rPr>
          <w:color w:val="4B4646"/>
          <w:spacing w:val="18"/>
        </w:rPr>
        <w:t> infraestructura </w:t>
      </w:r>
      <w:r>
        <w:rPr>
          <w:color w:val="4B4646"/>
        </w:rPr>
        <w:t>de</w:t>
      </w:r>
      <w:r>
        <w:rPr>
          <w:color w:val="4B4646"/>
          <w:spacing w:val="15"/>
        </w:rPr>
        <w:t> salud </w:t>
      </w:r>
      <w:r>
        <w:rPr>
          <w:color w:val="4B4646"/>
        </w:rPr>
        <w:t>en</w:t>
      </w:r>
      <w:r>
        <w:rPr>
          <w:color w:val="4B4646"/>
          <w:spacing w:val="3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15"/>
        </w:rPr>
        <w:t> Región Este.</w:t>
      </w:r>
    </w:p>
    <w:p>
      <w:pPr>
        <w:pStyle w:val="BodyText"/>
        <w:spacing w:line="360" w:lineRule="auto" w:before="161"/>
        <w:ind w:left="1418" w:right="2192"/>
        <w:jc w:val="both"/>
      </w:pPr>
      <w:r>
        <w:rPr>
          <w:color w:val="4B4646"/>
        </w:rPr>
        <w:t>De </w:t>
      </w:r>
      <w:r>
        <w:rPr>
          <w:color w:val="4B4646"/>
          <w:spacing w:val="15"/>
        </w:rPr>
        <w:t>igual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manera </w:t>
      </w:r>
      <w:r>
        <w:rPr>
          <w:color w:val="4B4646"/>
          <w:spacing w:val="10"/>
        </w:rPr>
        <w:t>se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garantizó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avances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simultáneos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tanto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obras</w:t>
      </w:r>
      <w:r>
        <w:rPr>
          <w:color w:val="4B4646"/>
          <w:spacing w:val="15"/>
        </w:rPr>
        <w:t> donde </w:t>
      </w:r>
      <w:r>
        <w:rPr>
          <w:color w:val="4B4646"/>
          <w:spacing w:val="16"/>
        </w:rPr>
        <w:t>población</w:t>
      </w:r>
      <w:r>
        <w:rPr>
          <w:color w:val="4B4646"/>
          <w:spacing w:val="16"/>
        </w:rPr>
        <w:t> continúa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recibiendo</w:t>
      </w:r>
      <w:r>
        <w:rPr>
          <w:color w:val="4B4646"/>
          <w:spacing w:val="17"/>
        </w:rPr>
        <w:t> servicios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salud,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así</w:t>
      </w:r>
      <w:r>
        <w:rPr>
          <w:color w:val="4B4646"/>
          <w:spacing w:val="12"/>
        </w:rPr>
        <w:t> </w:t>
      </w:r>
      <w:r>
        <w:rPr>
          <w:color w:val="4B4646"/>
          <w:spacing w:val="14"/>
        </w:rPr>
        <w:t>como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17"/>
        </w:rPr>
        <w:t> obtención</w:t>
      </w:r>
      <w:r>
        <w:rPr>
          <w:color w:val="4B4646"/>
          <w:spacing w:val="40"/>
        </w:rPr>
        <w:t> </w:t>
      </w:r>
      <w:r>
        <w:rPr>
          <w:color w:val="4B4646"/>
        </w:rPr>
        <w:t>de </w:t>
      </w:r>
      <w:r>
        <w:rPr>
          <w:color w:val="4B4646"/>
          <w:spacing w:val="16"/>
        </w:rPr>
        <w:t>equipos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más</w:t>
      </w:r>
      <w:r>
        <w:rPr>
          <w:color w:val="4B4646"/>
          <w:spacing w:val="13"/>
        </w:rPr>
        <w:t> </w:t>
      </w:r>
      <w:r>
        <w:rPr>
          <w:color w:val="4B4646"/>
          <w:spacing w:val="18"/>
        </w:rPr>
        <w:t>actualizados</w:t>
      </w:r>
      <w:r>
        <w:rPr>
          <w:color w:val="4B4646"/>
          <w:spacing w:val="18"/>
        </w:rPr>
        <w:t> </w:t>
      </w:r>
      <w:r>
        <w:rPr>
          <w:color w:val="4B4646"/>
        </w:rPr>
        <w:t>y </w:t>
      </w:r>
      <w:r>
        <w:rPr>
          <w:color w:val="4B4646"/>
          <w:spacing w:val="16"/>
        </w:rPr>
        <w:t>avanzados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que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proporcionen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una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digna </w:t>
      </w:r>
      <w:r>
        <w:rPr>
          <w:color w:val="4B4646"/>
          <w:spacing w:val="14"/>
        </w:rPr>
        <w:t>para</w:t>
      </w:r>
      <w:r>
        <w:rPr>
          <w:color w:val="4B4646"/>
          <w:spacing w:val="16"/>
        </w:rPr>
        <w:t> nuestra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gente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Este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17"/>
        </w:rPr>
        <w:t> población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general.</w:t>
      </w:r>
    </w:p>
    <w:p>
      <w:pPr>
        <w:pStyle w:val="BodyText"/>
        <w:spacing w:line="360" w:lineRule="auto" w:before="159"/>
        <w:ind w:left="1418" w:right="2191"/>
        <w:jc w:val="both"/>
      </w:pPr>
      <w:r>
        <w:rPr>
          <w:color w:val="4B4646"/>
          <w:spacing w:val="9"/>
        </w:rPr>
        <w:t>Se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realizaron</w:t>
      </w:r>
      <w:r>
        <w:rPr>
          <w:color w:val="4B4646"/>
          <w:spacing w:val="17"/>
        </w:rPr>
        <w:t> </w:t>
      </w:r>
      <w:r>
        <w:rPr>
          <w:color w:val="4B4646"/>
        </w:rPr>
        <w:t>4 </w:t>
      </w:r>
      <w:r>
        <w:rPr>
          <w:color w:val="4B4646"/>
          <w:spacing w:val="15"/>
        </w:rPr>
        <w:t>obras</w:t>
      </w:r>
      <w:r>
        <w:rPr>
          <w:color w:val="4B4646"/>
          <w:spacing w:val="15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remozamiento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Región,</w:t>
      </w:r>
      <w:r>
        <w:rPr>
          <w:color w:val="4B4646"/>
          <w:spacing w:val="16"/>
        </w:rPr>
        <w:t> </w:t>
      </w:r>
      <w:r>
        <w:rPr>
          <w:color w:val="4B4646"/>
        </w:rPr>
        <w:t>en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siguientes provincias,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San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Pedro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Macorís,</w:t>
      </w:r>
      <w:r>
        <w:rPr>
          <w:color w:val="4B4646"/>
          <w:spacing w:val="17"/>
        </w:rPr>
        <w:t> </w:t>
      </w:r>
      <w:r>
        <w:rPr>
          <w:color w:val="4B4646"/>
        </w:rPr>
        <w:t>La </w:t>
      </w:r>
      <w:r>
        <w:rPr>
          <w:color w:val="4B4646"/>
          <w:spacing w:val="17"/>
        </w:rPr>
        <w:t>Altagracia,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Hato</w:t>
      </w:r>
      <w:r>
        <w:rPr>
          <w:color w:val="4B4646"/>
          <w:spacing w:val="14"/>
        </w:rPr>
        <w:t> </w:t>
      </w:r>
      <w:r>
        <w:rPr>
          <w:color w:val="4B4646"/>
          <w:spacing w:val="15"/>
        </w:rPr>
        <w:t>Mayor</w:t>
      </w:r>
      <w:r>
        <w:rPr>
          <w:color w:val="4B4646"/>
          <w:spacing w:val="15"/>
        </w:rPr>
        <w:t> </w:t>
      </w:r>
      <w:r>
        <w:rPr>
          <w:color w:val="4B4646"/>
        </w:rPr>
        <w:t>y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Romana,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8"/>
        </w:rPr>
        <w:t>construcción</w:t>
      </w:r>
      <w:r>
        <w:rPr>
          <w:color w:val="4B4646"/>
          <w:spacing w:val="18"/>
        </w:rPr>
        <w:t> </w:t>
      </w:r>
      <w:r>
        <w:rPr>
          <w:color w:val="4B4646"/>
        </w:rPr>
        <w:t>y </w:t>
      </w:r>
      <w:r>
        <w:rPr>
          <w:color w:val="4B4646"/>
          <w:spacing w:val="16"/>
        </w:rPr>
        <w:t>Entrega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</w:rPr>
        <w:t>un </w:t>
      </w:r>
      <w:r>
        <w:rPr>
          <w:color w:val="4B4646"/>
          <w:spacing w:val="15"/>
        </w:rPr>
        <w:t>nuevo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Hospital</w:t>
      </w:r>
      <w:r>
        <w:rPr>
          <w:color w:val="4B4646"/>
          <w:spacing w:val="16"/>
        </w:rPr>
        <w:t> </w:t>
      </w:r>
      <w:r>
        <w:rPr>
          <w:color w:val="4B4646"/>
          <w:spacing w:val="18"/>
        </w:rPr>
        <w:t>Traumatológico</w:t>
      </w:r>
      <w:r>
        <w:rPr>
          <w:color w:val="4B4646"/>
          <w:spacing w:val="18"/>
        </w:rPr>
        <w:t> </w:t>
      </w:r>
      <w:r>
        <w:rPr>
          <w:color w:val="4B4646"/>
        </w:rPr>
        <w:t>de </w:t>
      </w:r>
      <w:r>
        <w:rPr>
          <w:color w:val="4B4646"/>
          <w:spacing w:val="14"/>
        </w:rPr>
        <w:t>alta </w:t>
      </w:r>
      <w:r>
        <w:rPr>
          <w:color w:val="4B4646"/>
          <w:spacing w:val="17"/>
        </w:rPr>
        <w:t>complejidad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0"/>
        </w:rPr>
        <w:t>la </w:t>
      </w:r>
      <w:r>
        <w:rPr>
          <w:color w:val="4B4646"/>
          <w:spacing w:val="17"/>
        </w:rPr>
        <w:t>provincia </w:t>
      </w:r>
      <w:r>
        <w:rPr>
          <w:color w:val="4B4646"/>
          <w:spacing w:val="10"/>
        </w:rPr>
        <w:t>de </w:t>
      </w:r>
      <w:r>
        <w:rPr>
          <w:color w:val="4B4646"/>
          <w:spacing w:val="9"/>
        </w:rPr>
        <w:t>la </w:t>
      </w:r>
      <w:r>
        <w:rPr>
          <w:color w:val="4B4646"/>
          <w:spacing w:val="17"/>
        </w:rPr>
        <w:t>Altagracia,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6"/>
        </w:rPr>
        <w:t>entrega </w:t>
      </w:r>
      <w:r>
        <w:rPr>
          <w:color w:val="4B4646"/>
          <w:spacing w:val="10"/>
        </w:rPr>
        <w:t>de </w:t>
      </w:r>
      <w:r>
        <w:rPr>
          <w:color w:val="4B4646"/>
          <w:spacing w:val="16"/>
        </w:rPr>
        <w:t>equipos</w:t>
      </w:r>
      <w:r>
        <w:rPr>
          <w:color w:val="4B4646"/>
          <w:spacing w:val="16"/>
        </w:rPr>
        <w:t> </w:t>
      </w:r>
      <w:r>
        <w:rPr>
          <w:color w:val="4B4646"/>
        </w:rPr>
        <w:t>en </w:t>
      </w:r>
      <w:r>
        <w:rPr>
          <w:color w:val="4B4646"/>
          <w:spacing w:val="16"/>
        </w:rPr>
        <w:t>varias </w:t>
      </w:r>
      <w:r>
        <w:rPr>
          <w:color w:val="4B4646"/>
          <w:spacing w:val="17"/>
        </w:rPr>
        <w:t>provincias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región.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Desglosado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siguiente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manera.</w:t>
      </w:r>
    </w:p>
    <w:p>
      <w:pPr>
        <w:pStyle w:val="BodyText"/>
        <w:spacing w:after="0" w:line="360" w:lineRule="auto"/>
        <w:jc w:val="both"/>
        <w:sectPr>
          <w:pgSz w:w="12240" w:h="15840"/>
          <w:pgMar w:header="0" w:footer="1236" w:top="1820" w:bottom="1600" w:left="0" w:right="0"/>
        </w:sectPr>
      </w:pPr>
    </w:p>
    <w:p>
      <w:pPr>
        <w:pStyle w:val="Heading2"/>
        <w:spacing w:line="360" w:lineRule="auto" w:before="193"/>
        <w:ind w:left="1418" w:right="2178"/>
      </w:pPr>
      <w:r>
        <w:rPr>
          <w:color w:val="4B4646"/>
          <w:spacing w:val="9"/>
        </w:rPr>
        <w:t>El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director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Servicio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Nacional</w:t>
      </w:r>
      <w:r>
        <w:rPr>
          <w:color w:val="4B4646"/>
          <w:spacing w:val="16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11"/>
        </w:rPr>
        <w:t>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(SNS),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doc</w:t>
      </w:r>
      <w:r>
        <w:rPr>
          <w:color w:val="4B4646"/>
          <w:spacing w:val="-15"/>
        </w:rPr>
        <w:t> </w:t>
      </w:r>
      <w:r>
        <w:rPr>
          <w:color w:val="4B4646"/>
          <w:spacing w:val="12"/>
        </w:rPr>
        <w:t>tor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Mario</w:t>
      </w:r>
      <w:r>
        <w:rPr>
          <w:color w:val="4B4646"/>
          <w:spacing w:val="15"/>
        </w:rPr>
        <w:t> Lama, </w:t>
      </w:r>
      <w:r>
        <w:rPr>
          <w:color w:val="4B4646"/>
          <w:spacing w:val="16"/>
        </w:rPr>
        <w:t>recibió</w:t>
      </w:r>
      <w:r>
        <w:rPr>
          <w:color w:val="4B4646"/>
          <w:spacing w:val="33"/>
        </w:rPr>
        <w:t>  </w:t>
      </w:r>
      <w:r>
        <w:rPr>
          <w:color w:val="4B4646"/>
          <w:spacing w:val="13"/>
        </w:rPr>
        <w:t>del</w:t>
      </w:r>
      <w:r>
        <w:rPr>
          <w:color w:val="4B4646"/>
          <w:spacing w:val="50"/>
        </w:rPr>
        <w:t> </w:t>
      </w:r>
      <w:r>
        <w:rPr>
          <w:color w:val="4B4646"/>
          <w:spacing w:val="16"/>
        </w:rPr>
        <w:t>ministro</w:t>
      </w:r>
      <w:r>
        <w:rPr>
          <w:color w:val="4B4646"/>
          <w:spacing w:val="44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45"/>
        </w:rPr>
        <w:t> </w:t>
      </w:r>
      <w:r>
        <w:rPr>
          <w:color w:val="4B4646"/>
          <w:spacing w:val="16"/>
        </w:rPr>
        <w:t>Vivienda</w:t>
      </w:r>
      <w:r>
        <w:rPr>
          <w:color w:val="4B4646"/>
          <w:spacing w:val="46"/>
        </w:rPr>
        <w:t> </w:t>
      </w:r>
      <w:r>
        <w:rPr>
          <w:color w:val="4B4646"/>
        </w:rPr>
        <w:t>y</w:t>
      </w:r>
      <w:r>
        <w:rPr>
          <w:color w:val="4B4646"/>
          <w:spacing w:val="46"/>
        </w:rPr>
        <w:t> </w:t>
      </w:r>
      <w:r>
        <w:rPr>
          <w:color w:val="4B4646"/>
          <w:spacing w:val="17"/>
        </w:rPr>
        <w:t>Edificaciones,</w:t>
      </w:r>
      <w:r>
        <w:rPr>
          <w:color w:val="4B4646"/>
          <w:spacing w:val="49"/>
        </w:rPr>
        <w:t> </w:t>
      </w:r>
      <w:r>
        <w:rPr>
          <w:color w:val="4B4646"/>
          <w:spacing w:val="15"/>
        </w:rPr>
        <w:t>Carlos</w:t>
      </w:r>
      <w:r>
        <w:rPr>
          <w:color w:val="4B4646"/>
          <w:spacing w:val="46"/>
        </w:rPr>
        <w:t> </w:t>
      </w:r>
      <w:r>
        <w:rPr>
          <w:color w:val="4B4646"/>
          <w:spacing w:val="16"/>
        </w:rPr>
        <w:t>Bonilla,</w:t>
      </w:r>
      <w:r>
        <w:rPr>
          <w:color w:val="4B4646"/>
          <w:spacing w:val="68"/>
        </w:rPr>
        <w:t> </w:t>
      </w:r>
      <w:r>
        <w:rPr>
          <w:color w:val="4B4646"/>
          <w:spacing w:val="13"/>
        </w:rPr>
        <w:t>cinco</w:t>
      </w:r>
    </w:p>
    <w:p>
      <w:pPr>
        <w:spacing w:line="360" w:lineRule="auto" w:before="0"/>
        <w:ind w:left="1418" w:right="2190" w:firstLine="0"/>
        <w:jc w:val="both"/>
        <w:rPr>
          <w:b/>
          <w:sz w:val="24"/>
        </w:rPr>
      </w:pPr>
      <w:r>
        <w:rPr>
          <w:b/>
          <w:color w:val="4B4646"/>
          <w:spacing w:val="13"/>
          <w:sz w:val="24"/>
        </w:rPr>
        <w:t>(5)</w:t>
      </w:r>
      <w:r>
        <w:rPr>
          <w:b/>
          <w:color w:val="4B4646"/>
          <w:spacing w:val="13"/>
          <w:sz w:val="24"/>
        </w:rPr>
        <w:t> </w:t>
      </w:r>
      <w:r>
        <w:rPr>
          <w:b/>
          <w:color w:val="4B4646"/>
          <w:spacing w:val="15"/>
          <w:sz w:val="24"/>
        </w:rPr>
        <w:t>áreas</w:t>
      </w:r>
      <w:r>
        <w:rPr>
          <w:b/>
          <w:color w:val="4B4646"/>
          <w:spacing w:val="15"/>
          <w:sz w:val="24"/>
        </w:rPr>
        <w:t> </w:t>
      </w:r>
      <w:r>
        <w:rPr>
          <w:b/>
          <w:color w:val="4B4646"/>
          <w:spacing w:val="17"/>
          <w:sz w:val="24"/>
        </w:rPr>
        <w:t>remozadas</w:t>
      </w:r>
      <w:r>
        <w:rPr>
          <w:b/>
          <w:color w:val="4B4646"/>
          <w:spacing w:val="17"/>
          <w:sz w:val="24"/>
        </w:rPr>
        <w:t> </w:t>
      </w:r>
      <w:r>
        <w:rPr>
          <w:b/>
          <w:color w:val="4B4646"/>
          <w:spacing w:val="13"/>
          <w:sz w:val="24"/>
        </w:rPr>
        <w:t>del</w:t>
      </w:r>
      <w:r>
        <w:rPr>
          <w:b/>
          <w:color w:val="4B4646"/>
          <w:spacing w:val="13"/>
          <w:sz w:val="24"/>
        </w:rPr>
        <w:t> </w:t>
      </w:r>
      <w:r>
        <w:rPr>
          <w:b/>
          <w:color w:val="4B4646"/>
          <w:spacing w:val="16"/>
          <w:sz w:val="24"/>
        </w:rPr>
        <w:t>Hospital</w:t>
      </w:r>
      <w:r>
        <w:rPr>
          <w:b/>
          <w:color w:val="4B4646"/>
          <w:spacing w:val="16"/>
          <w:sz w:val="24"/>
        </w:rPr>
        <w:t> Regional</w:t>
      </w:r>
      <w:r>
        <w:rPr>
          <w:b/>
          <w:color w:val="4B4646"/>
          <w:spacing w:val="16"/>
          <w:sz w:val="24"/>
        </w:rPr>
        <w:t> </w:t>
      </w:r>
      <w:r>
        <w:rPr>
          <w:b/>
          <w:color w:val="4B4646"/>
          <w:spacing w:val="12"/>
          <w:sz w:val="24"/>
        </w:rPr>
        <w:t>Dr.</w:t>
      </w:r>
      <w:r>
        <w:rPr>
          <w:b/>
          <w:color w:val="4B4646"/>
          <w:spacing w:val="12"/>
          <w:sz w:val="24"/>
        </w:rPr>
        <w:t> </w:t>
      </w:r>
      <w:r>
        <w:rPr>
          <w:b/>
          <w:color w:val="4B4646"/>
          <w:spacing w:val="16"/>
          <w:sz w:val="24"/>
        </w:rPr>
        <w:t>Antonio</w:t>
      </w:r>
      <w:r>
        <w:rPr>
          <w:b/>
          <w:color w:val="4B4646"/>
          <w:spacing w:val="16"/>
          <w:sz w:val="24"/>
        </w:rPr>
        <w:t> </w:t>
      </w:r>
      <w:r>
        <w:rPr>
          <w:b/>
          <w:color w:val="4B4646"/>
          <w:spacing w:val="15"/>
          <w:sz w:val="24"/>
        </w:rPr>
        <w:t>Musa,</w:t>
      </w:r>
      <w:r>
        <w:rPr>
          <w:b/>
          <w:color w:val="4B4646"/>
          <w:spacing w:val="15"/>
          <w:sz w:val="24"/>
        </w:rPr>
        <w:t> </w:t>
      </w:r>
      <w:r>
        <w:rPr>
          <w:b/>
          <w:color w:val="4B4646"/>
          <w:sz w:val="24"/>
        </w:rPr>
        <w:t>en </w:t>
      </w:r>
      <w:r>
        <w:rPr>
          <w:b/>
          <w:color w:val="4B4646"/>
          <w:spacing w:val="14"/>
          <w:sz w:val="24"/>
        </w:rPr>
        <w:t>esta </w:t>
      </w:r>
      <w:r>
        <w:rPr>
          <w:b/>
          <w:color w:val="4B4646"/>
          <w:spacing w:val="17"/>
          <w:sz w:val="24"/>
        </w:rPr>
        <w:t>provincia</w:t>
      </w:r>
      <w:r>
        <w:rPr>
          <w:b/>
          <w:color w:val="4B4646"/>
          <w:spacing w:val="17"/>
          <w:sz w:val="24"/>
        </w:rPr>
        <w:t> </w:t>
      </w:r>
      <w:r>
        <w:rPr>
          <w:b/>
          <w:color w:val="4B4646"/>
          <w:spacing w:val="11"/>
          <w:sz w:val="24"/>
        </w:rPr>
        <w:t>de</w:t>
      </w:r>
      <w:r>
        <w:rPr>
          <w:b/>
          <w:color w:val="4B4646"/>
          <w:spacing w:val="11"/>
          <w:sz w:val="24"/>
        </w:rPr>
        <w:t> </w:t>
      </w:r>
      <w:r>
        <w:rPr>
          <w:b/>
          <w:color w:val="4B4646"/>
          <w:spacing w:val="12"/>
          <w:sz w:val="24"/>
        </w:rPr>
        <w:t>San</w:t>
      </w:r>
      <w:r>
        <w:rPr>
          <w:b/>
          <w:color w:val="4B4646"/>
          <w:spacing w:val="12"/>
          <w:sz w:val="24"/>
        </w:rPr>
        <w:t> </w:t>
      </w:r>
      <w:r>
        <w:rPr>
          <w:b/>
          <w:color w:val="4B4646"/>
          <w:spacing w:val="15"/>
          <w:sz w:val="24"/>
        </w:rPr>
        <w:t>Pedro</w:t>
      </w:r>
      <w:r>
        <w:rPr>
          <w:b/>
          <w:color w:val="4B4646"/>
          <w:spacing w:val="15"/>
          <w:sz w:val="24"/>
        </w:rPr>
        <w:t> </w:t>
      </w:r>
      <w:r>
        <w:rPr>
          <w:b/>
          <w:color w:val="4B4646"/>
          <w:spacing w:val="11"/>
          <w:sz w:val="24"/>
        </w:rPr>
        <w:t>de</w:t>
      </w:r>
      <w:r>
        <w:rPr>
          <w:b/>
          <w:color w:val="4B4646"/>
          <w:spacing w:val="11"/>
          <w:sz w:val="24"/>
        </w:rPr>
        <w:t> </w:t>
      </w:r>
      <w:r>
        <w:rPr>
          <w:b/>
          <w:color w:val="4B4646"/>
          <w:spacing w:val="17"/>
          <w:sz w:val="24"/>
        </w:rPr>
        <w:t>Macoris.</w:t>
      </w:r>
    </w:p>
    <w:p>
      <w:pPr>
        <w:pStyle w:val="BodyText"/>
        <w:spacing w:line="360" w:lineRule="auto" w:before="156"/>
        <w:ind w:left="1418" w:right="2175"/>
        <w:jc w:val="both"/>
      </w:pPr>
      <w:r>
        <w:rPr>
          <w:color w:val="4B4646"/>
          <w:spacing w:val="12"/>
        </w:rPr>
        <w:t>Las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áreas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Esterilización,</w:t>
      </w:r>
      <w:r>
        <w:rPr>
          <w:color w:val="4B4646"/>
          <w:spacing w:val="17"/>
        </w:rPr>
        <w:t> Consultas,</w:t>
      </w:r>
      <w:r>
        <w:rPr>
          <w:color w:val="4B4646"/>
          <w:spacing w:val="17"/>
        </w:rPr>
        <w:t> Farmacia,</w:t>
      </w:r>
      <w:r>
        <w:rPr>
          <w:color w:val="4B4646"/>
          <w:spacing w:val="17"/>
        </w:rPr>
        <w:t> Tuberculosis</w:t>
      </w:r>
      <w:r>
        <w:rPr>
          <w:color w:val="4B4646"/>
          <w:spacing w:val="17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Unidad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16"/>
        </w:rPr>
        <w:t> Cuidados</w:t>
      </w:r>
      <w:r>
        <w:rPr>
          <w:color w:val="4B4646"/>
          <w:spacing w:val="16"/>
        </w:rPr>
        <w:t> Intensivos</w:t>
      </w:r>
      <w:r>
        <w:rPr>
          <w:color w:val="4B4646"/>
          <w:spacing w:val="16"/>
        </w:rPr>
        <w:t> Neonatal</w:t>
      </w:r>
      <w:r>
        <w:rPr>
          <w:color w:val="4B4646"/>
          <w:spacing w:val="16"/>
        </w:rPr>
        <w:t> (UCIN),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comprende</w:t>
      </w:r>
      <w:r>
        <w:rPr>
          <w:color w:val="4B4646"/>
          <w:spacing w:val="17"/>
        </w:rPr>
        <w:t> </w:t>
      </w:r>
      <w:r>
        <w:rPr>
          <w:color w:val="4B4646"/>
        </w:rPr>
        <w:t>a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tercera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etapa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hospital,</w:t>
      </w:r>
      <w:r>
        <w:rPr>
          <w:color w:val="4B4646"/>
          <w:spacing w:val="17"/>
        </w:rPr>
        <w:t> integrando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más</w:t>
      </w:r>
      <w:r>
        <w:rPr>
          <w:color w:val="4B4646"/>
          <w:spacing w:val="13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</w:rPr>
        <w:t>30 </w:t>
      </w:r>
      <w:r>
        <w:rPr>
          <w:color w:val="4B4646"/>
          <w:spacing w:val="16"/>
        </w:rPr>
        <w:t>nuevas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camas</w:t>
      </w:r>
      <w:r>
        <w:rPr>
          <w:color w:val="4B4646"/>
          <w:spacing w:val="15"/>
        </w:rPr>
        <w:t> </w:t>
      </w:r>
      <w:r>
        <w:rPr>
          <w:color w:val="4B4646"/>
        </w:rPr>
        <w:t>al </w:t>
      </w:r>
      <w:r>
        <w:rPr>
          <w:color w:val="4B4646"/>
          <w:spacing w:val="16"/>
        </w:rPr>
        <w:t>sistema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la </w:t>
      </w:r>
      <w:r>
        <w:rPr>
          <w:color w:val="4B4646"/>
          <w:spacing w:val="16"/>
        </w:rPr>
        <w:t>República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Dominicana.</w:t>
      </w:r>
    </w:p>
    <w:p>
      <w:pPr>
        <w:pStyle w:val="BodyText"/>
        <w:spacing w:line="360" w:lineRule="auto" w:before="159"/>
        <w:ind w:left="1418" w:right="2186"/>
        <w:jc w:val="both"/>
      </w:pPr>
      <w:r>
        <w:rPr>
          <w:color w:val="4B4646"/>
        </w:rPr>
        <w:t>En</w:t>
      </w:r>
      <w:r>
        <w:rPr>
          <w:color w:val="4B4646"/>
          <w:spacing w:val="16"/>
        </w:rPr>
        <w:t> tanto, </w:t>
      </w:r>
      <w:r>
        <w:rPr>
          <w:color w:val="4B4646"/>
        </w:rPr>
        <w:t>el</w:t>
      </w:r>
      <w:r>
        <w:rPr>
          <w:color w:val="4B4646"/>
          <w:spacing w:val="16"/>
        </w:rPr>
        <w:t> ministro </w:t>
      </w:r>
      <w:r>
        <w:rPr>
          <w:color w:val="4B4646"/>
          <w:spacing w:val="15"/>
        </w:rPr>
        <w:t>Carlos </w:t>
      </w:r>
      <w:r>
        <w:rPr>
          <w:color w:val="4B4646"/>
          <w:spacing w:val="16"/>
        </w:rPr>
        <w:t>Bonilla explicó </w:t>
      </w:r>
      <w:r>
        <w:rPr>
          <w:color w:val="4B4646"/>
          <w:spacing w:val="13"/>
        </w:rPr>
        <w:t>que </w:t>
      </w:r>
      <w:r>
        <w:rPr>
          <w:color w:val="4B4646"/>
          <w:spacing w:val="10"/>
        </w:rPr>
        <w:t>la </w:t>
      </w:r>
      <w:r>
        <w:rPr>
          <w:color w:val="4B4646"/>
          <w:spacing w:val="15"/>
        </w:rPr>
        <w:t>única forma </w:t>
      </w:r>
      <w:r>
        <w:rPr>
          <w:color w:val="4B4646"/>
        </w:rPr>
        <w:t>de</w:t>
      </w:r>
      <w:r>
        <w:rPr>
          <w:color w:val="4B4646"/>
          <w:spacing w:val="17"/>
        </w:rPr>
        <w:t> completar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remodelación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hospital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sin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interrumpir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sus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servicios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fue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mediante</w:t>
      </w:r>
      <w:r>
        <w:rPr>
          <w:color w:val="4B4646"/>
          <w:spacing w:val="16"/>
        </w:rPr>
        <w:t> </w:t>
      </w:r>
      <w:r>
        <w:rPr>
          <w:color w:val="4B4646"/>
        </w:rPr>
        <w:t>un </w:t>
      </w:r>
      <w:r>
        <w:rPr>
          <w:color w:val="4B4646"/>
          <w:spacing w:val="16"/>
        </w:rPr>
        <w:t>proceso </w:t>
      </w:r>
      <w:r>
        <w:rPr>
          <w:color w:val="4B4646"/>
          <w:spacing w:val="13"/>
        </w:rPr>
        <w:t>por </w:t>
      </w:r>
      <w:r>
        <w:rPr>
          <w:color w:val="4B4646"/>
          <w:spacing w:val="16"/>
        </w:rPr>
        <w:t>etapas.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Igualmente, </w:t>
      </w:r>
      <w:r>
        <w:rPr>
          <w:color w:val="4B4646"/>
          <w:spacing w:val="16"/>
        </w:rPr>
        <w:t>detalló </w:t>
      </w:r>
      <w:r>
        <w:rPr>
          <w:color w:val="4B4646"/>
          <w:spacing w:val="13"/>
        </w:rPr>
        <w:t>que </w:t>
      </w:r>
      <w:r>
        <w:rPr>
          <w:color w:val="4B4646"/>
          <w:spacing w:val="10"/>
        </w:rPr>
        <w:t>en </w:t>
      </w:r>
      <w:r>
        <w:rPr>
          <w:color w:val="4B4646"/>
          <w:spacing w:val="14"/>
        </w:rPr>
        <w:t>esta fase </w:t>
      </w:r>
      <w:r>
        <w:rPr>
          <w:color w:val="4B4646"/>
          <w:spacing w:val="10"/>
        </w:rPr>
        <w:t>se </w:t>
      </w:r>
      <w:r>
        <w:rPr>
          <w:color w:val="4B4646"/>
          <w:spacing w:val="15"/>
        </w:rPr>
        <w:t>están </w:t>
      </w:r>
      <w:r>
        <w:rPr>
          <w:color w:val="4B4646"/>
          <w:spacing w:val="17"/>
        </w:rPr>
        <w:t>entregando </w:t>
      </w:r>
      <w:r>
        <w:rPr>
          <w:color w:val="4B4646"/>
          <w:spacing w:val="15"/>
        </w:rPr>
        <w:t>áreas</w:t>
      </w:r>
      <w:r>
        <w:rPr>
          <w:color w:val="4B4646"/>
          <w:spacing w:val="15"/>
        </w:rPr>
        <w:t> clave</w:t>
      </w:r>
      <w:r>
        <w:rPr>
          <w:color w:val="4B4646"/>
          <w:spacing w:val="15"/>
        </w:rPr>
        <w:t> </w:t>
      </w:r>
      <w:r>
        <w:rPr>
          <w:color w:val="4B4646"/>
          <w:spacing w:val="14"/>
        </w:rPr>
        <w:t>como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Esterilización,</w:t>
      </w:r>
      <w:r>
        <w:rPr>
          <w:color w:val="4B4646"/>
          <w:spacing w:val="17"/>
        </w:rPr>
        <w:t> Consultas,</w:t>
      </w:r>
      <w:r>
        <w:rPr>
          <w:color w:val="4B4646"/>
          <w:spacing w:val="17"/>
        </w:rPr>
        <w:t> Farmacia,</w:t>
      </w:r>
      <w:r>
        <w:rPr>
          <w:color w:val="4B4646"/>
          <w:spacing w:val="17"/>
        </w:rPr>
        <w:t> Tuberculosis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0"/>
        </w:rPr>
        <w:t>la </w:t>
      </w:r>
      <w:r>
        <w:rPr>
          <w:color w:val="4B4646"/>
          <w:spacing w:val="15"/>
        </w:rPr>
        <w:t>Unidad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Cuidados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Intensivos</w:t>
      </w:r>
      <w:r>
        <w:rPr>
          <w:color w:val="4B4646"/>
          <w:spacing w:val="40"/>
        </w:rPr>
        <w:t> </w:t>
      </w:r>
      <w:r>
        <w:rPr>
          <w:color w:val="4B4646"/>
          <w:spacing w:val="18"/>
        </w:rPr>
        <w:t>Neonatal,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mientras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40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fases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anteriores </w:t>
      </w:r>
      <w:r>
        <w:rPr>
          <w:color w:val="4B4646"/>
        </w:rPr>
        <w:t>ya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habían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habilitado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espacios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como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Internamiento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Pediátrico, Quirófanos,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Unidad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> Cuidados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Intensivos</w:t>
      </w:r>
      <w:r>
        <w:rPr>
          <w:color w:val="4B4646"/>
          <w:spacing w:val="40"/>
        </w:rPr>
        <w:t> </w:t>
      </w:r>
      <w:r>
        <w:rPr>
          <w:color w:val="4B4646"/>
        </w:rPr>
        <w:t>(</w:t>
      </w:r>
      <w:r>
        <w:rPr>
          <w:color w:val="4B4646"/>
          <w:spacing w:val="-36"/>
        </w:rPr>
        <w:t> </w:t>
      </w:r>
      <w:r>
        <w:rPr>
          <w:color w:val="4B4646"/>
          <w:spacing w:val="13"/>
        </w:rPr>
        <w:t>UCI)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17"/>
        </w:rPr>
        <w:t> Administración.</w:t>
      </w:r>
    </w:p>
    <w:p>
      <w:pPr>
        <w:pStyle w:val="BodyText"/>
        <w:spacing w:line="360" w:lineRule="auto" w:before="160"/>
        <w:ind w:left="1418" w:right="2191"/>
        <w:jc w:val="both"/>
      </w:pPr>
      <w:r>
        <w:rPr>
          <w:color w:val="4B4646"/>
          <w:spacing w:val="16"/>
        </w:rPr>
        <w:t>Resaltó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inversión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4"/>
        </w:rPr>
        <w:t>obra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supera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2,000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millones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pesos, </w:t>
      </w:r>
      <w:r>
        <w:rPr>
          <w:color w:val="4B4646"/>
          <w:spacing w:val="17"/>
        </w:rPr>
        <w:t>abarcando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20,000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m²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construcción,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con</w:t>
      </w:r>
      <w:r>
        <w:rPr>
          <w:color w:val="4B4646"/>
          <w:spacing w:val="40"/>
        </w:rPr>
        <w:t> </w:t>
      </w:r>
      <w:r>
        <w:rPr>
          <w:color w:val="4B4646"/>
        </w:rPr>
        <w:t>un</w:t>
      </w:r>
      <w:r>
        <w:rPr>
          <w:color w:val="4B4646"/>
          <w:spacing w:val="40"/>
        </w:rPr>
        <w:t> </w:t>
      </w:r>
      <w:r>
        <w:rPr>
          <w:color w:val="4B4646"/>
        </w:rPr>
        <w:t>75</w:t>
      </w:r>
      <w:r>
        <w:rPr>
          <w:color w:val="4B4646"/>
          <w:spacing w:val="40"/>
        </w:rPr>
        <w:t> </w:t>
      </w:r>
      <w:r>
        <w:rPr>
          <w:color w:val="4B4646"/>
        </w:rPr>
        <w:t>%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proyecto</w:t>
      </w:r>
      <w:r>
        <w:rPr>
          <w:color w:val="4B4646"/>
          <w:spacing w:val="40"/>
        </w:rPr>
        <w:t> </w:t>
      </w:r>
      <w:r>
        <w:rPr>
          <w:color w:val="4B4646"/>
        </w:rPr>
        <w:t>ya </w:t>
      </w:r>
      <w:r>
        <w:rPr>
          <w:color w:val="4B4646"/>
          <w:spacing w:val="15"/>
        </w:rPr>
        <w:t>ejecutado.</w:t>
      </w:r>
    </w:p>
    <w:p>
      <w:pPr>
        <w:pStyle w:val="BodyText"/>
        <w:spacing w:line="360" w:lineRule="auto" w:before="162"/>
        <w:ind w:left="1418" w:right="2181"/>
        <w:jc w:val="both"/>
      </w:pPr>
      <w:r>
        <w:rPr>
          <w:color w:val="4B4646"/>
        </w:rPr>
        <w:t>La </w:t>
      </w:r>
      <w:r>
        <w:rPr>
          <w:color w:val="4B4646"/>
          <w:spacing w:val="17"/>
        </w:rPr>
        <w:t>reconstrucción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Hospital</w:t>
      </w:r>
      <w:r>
        <w:rPr>
          <w:color w:val="4B4646"/>
          <w:spacing w:val="16"/>
        </w:rPr>
        <w:t> Regional</w:t>
      </w:r>
      <w:r>
        <w:rPr>
          <w:color w:val="4B4646"/>
          <w:spacing w:val="16"/>
        </w:rPr>
        <w:t> Docente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Dr.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Antonio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Musa </w:t>
      </w:r>
      <w:r>
        <w:rPr>
          <w:color w:val="4B4646"/>
          <w:spacing w:val="17"/>
        </w:rPr>
        <w:t>contempla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entregar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131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nuevas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camas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hospitalización</w:t>
      </w:r>
      <w:r>
        <w:rPr>
          <w:color w:val="4B4646"/>
          <w:spacing w:val="40"/>
        </w:rPr>
        <w:t> </w:t>
      </w:r>
      <w:r>
        <w:rPr>
          <w:color w:val="4B4646"/>
        </w:rPr>
        <w:t>al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sistema,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entre </w:t>
      </w:r>
      <w:r>
        <w:rPr>
          <w:color w:val="4B4646"/>
          <w:spacing w:val="12"/>
        </w:rPr>
        <w:t>las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encuentran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ocho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camas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intervención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crisis,</w:t>
      </w:r>
      <w:r>
        <w:rPr>
          <w:color w:val="4B4646"/>
          <w:spacing w:val="40"/>
        </w:rPr>
        <w:t> </w:t>
      </w:r>
      <w:r>
        <w:rPr>
          <w:color w:val="4B4646"/>
        </w:rPr>
        <w:t>18 </w:t>
      </w:r>
      <w:r>
        <w:rPr>
          <w:color w:val="4B4646"/>
          <w:spacing w:val="17"/>
        </w:rPr>
        <w:t>consultorios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especialidades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generales,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cinco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unidades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odontología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13"/>
        </w:rPr>
        <w:t> dos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unidades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oftalmología.</w:t>
      </w:r>
    </w:p>
    <w:p>
      <w:pPr>
        <w:pStyle w:val="BodyText"/>
        <w:spacing w:line="360" w:lineRule="auto" w:before="161"/>
        <w:ind w:left="1418" w:right="2176"/>
        <w:jc w:val="both"/>
      </w:pPr>
      <w:r>
        <w:rPr>
          <w:color w:val="4B4646"/>
          <w:spacing w:val="16"/>
        </w:rPr>
        <w:t>También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contempla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Atención</w:t>
      </w:r>
      <w:r>
        <w:rPr>
          <w:color w:val="4B4646"/>
          <w:spacing w:val="16"/>
        </w:rPr>
        <w:t> </w:t>
      </w:r>
      <w:r>
        <w:rPr>
          <w:color w:val="4B4646"/>
        </w:rPr>
        <w:t>al </w:t>
      </w:r>
      <w:r>
        <w:rPr>
          <w:color w:val="4B4646"/>
          <w:spacing w:val="17"/>
        </w:rPr>
        <w:t>Adolescente,</w:t>
      </w:r>
      <w:r>
        <w:rPr>
          <w:color w:val="4B4646"/>
          <w:spacing w:val="17"/>
        </w:rPr>
        <w:t> Emergencias,</w:t>
      </w:r>
      <w:r>
        <w:rPr>
          <w:color w:val="4B4646"/>
          <w:spacing w:val="17"/>
        </w:rPr>
        <w:t> Hemodiálisis, </w:t>
      </w:r>
      <w:r>
        <w:rPr>
          <w:color w:val="4B4646"/>
          <w:spacing w:val="15"/>
        </w:rPr>
        <w:t>Rayos </w:t>
      </w:r>
      <w:r>
        <w:rPr>
          <w:color w:val="4B4646"/>
          <w:spacing w:val="10"/>
        </w:rPr>
        <w:t>X, </w:t>
      </w:r>
      <w:r>
        <w:rPr>
          <w:color w:val="4B4646"/>
          <w:spacing w:val="17"/>
        </w:rPr>
        <w:t>Sonografía </w:t>
      </w:r>
      <w:r>
        <w:rPr>
          <w:color w:val="4B4646"/>
        </w:rPr>
        <w:t>y </w:t>
      </w:r>
      <w:r>
        <w:rPr>
          <w:color w:val="4B4646"/>
          <w:spacing w:val="17"/>
        </w:rPr>
        <w:t>Mamografía,</w:t>
      </w:r>
      <w:r>
        <w:rPr>
          <w:color w:val="4B4646"/>
          <w:spacing w:val="17"/>
        </w:rPr>
        <w:t> Inmunizaciones, Fisiatría,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Labor</w:t>
      </w:r>
      <w:r>
        <w:rPr>
          <w:color w:val="4B4646"/>
          <w:spacing w:val="-15"/>
        </w:rPr>
        <w:t> </w:t>
      </w:r>
      <w:r>
        <w:rPr>
          <w:color w:val="4B4646"/>
          <w:spacing w:val="16"/>
        </w:rPr>
        <w:t>atorio, </w:t>
      </w:r>
      <w:r>
        <w:rPr>
          <w:color w:val="4B4646"/>
          <w:spacing w:val="17"/>
        </w:rPr>
        <w:t>Maternidad,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Unidad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Quirúrgica,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UCI,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Lactancia,</w:t>
      </w:r>
      <w:r>
        <w:rPr>
          <w:color w:val="4B4646"/>
          <w:spacing w:val="17"/>
        </w:rPr>
        <w:t> Tomografía,</w:t>
      </w:r>
      <w:r>
        <w:rPr>
          <w:color w:val="4B4646"/>
          <w:spacing w:val="17"/>
        </w:rPr>
        <w:t> Resonancia, Endoscopía,</w:t>
      </w:r>
      <w:r>
        <w:rPr>
          <w:color w:val="4B4646"/>
          <w:spacing w:val="17"/>
        </w:rPr>
        <w:t> Densitometría</w:t>
      </w:r>
      <w:r>
        <w:rPr>
          <w:color w:val="4B4646"/>
          <w:spacing w:val="17"/>
        </w:rPr>
        <w:t> </w:t>
      </w:r>
      <w:r>
        <w:rPr>
          <w:color w:val="4B4646"/>
        </w:rPr>
        <w:t>y</w:t>
      </w:r>
      <w:r>
        <w:rPr>
          <w:color w:val="4B4646"/>
          <w:spacing w:val="16"/>
        </w:rPr>
        <w:t> Anatomía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Patológica.</w:t>
      </w:r>
    </w:p>
    <w:p>
      <w:pPr>
        <w:pStyle w:val="BodyText"/>
        <w:spacing w:after="0" w:line="360" w:lineRule="auto"/>
        <w:jc w:val="both"/>
        <w:sectPr>
          <w:pgSz w:w="12240" w:h="15840"/>
          <w:pgMar w:header="0" w:footer="1236" w:top="1820" w:bottom="1680" w:left="0" w:right="0"/>
        </w:sectPr>
      </w:pPr>
    </w:p>
    <w:p>
      <w:pPr>
        <w:pStyle w:val="BodyText"/>
        <w:spacing w:line="360" w:lineRule="auto" w:before="74"/>
        <w:ind w:left="1418" w:right="2196"/>
        <w:jc w:val="both"/>
      </w:pPr>
      <w:r>
        <w:rPr>
          <w:color w:val="4B4646"/>
        </w:rPr>
        <w:t>De</w:t>
      </w:r>
      <w:r>
        <w:rPr>
          <w:color w:val="4B4646"/>
          <w:spacing w:val="15"/>
        </w:rPr>
        <w:t> igual </w:t>
      </w:r>
      <w:r>
        <w:rPr>
          <w:color w:val="4B4646"/>
          <w:spacing w:val="16"/>
        </w:rPr>
        <w:t>manera,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este </w:t>
      </w:r>
      <w:r>
        <w:rPr>
          <w:color w:val="4B4646"/>
          <w:spacing w:val="15"/>
        </w:rPr>
        <w:t>centro</w:t>
      </w:r>
      <w:r>
        <w:rPr>
          <w:color w:val="4B4646"/>
          <w:spacing w:val="15"/>
        </w:rPr>
        <w:t> </w:t>
      </w:r>
      <w:r>
        <w:rPr>
          <w:color w:val="4B4646"/>
        </w:rPr>
        <w:t>de</w:t>
      </w:r>
      <w:r>
        <w:rPr>
          <w:color w:val="4B4646"/>
          <w:spacing w:val="15"/>
        </w:rPr>
        <w:t> salud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contará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cuatro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quirófanos generales,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cinco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salas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parto,</w:t>
      </w:r>
      <w:r>
        <w:rPr>
          <w:color w:val="4B4646"/>
          <w:spacing w:val="40"/>
        </w:rPr>
        <w:t> </w:t>
      </w:r>
      <w:r>
        <w:rPr>
          <w:color w:val="4B4646"/>
        </w:rPr>
        <w:t>un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área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soporte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seis</w:t>
      </w:r>
      <w:r>
        <w:rPr>
          <w:color w:val="4B4646"/>
          <w:spacing w:val="40"/>
        </w:rPr>
        <w:t> </w:t>
      </w:r>
      <w:r>
        <w:rPr>
          <w:color w:val="4B4646"/>
        </w:rPr>
        <w:t>á</w:t>
      </w:r>
      <w:r>
        <w:rPr>
          <w:color w:val="4B4646"/>
          <w:spacing w:val="-19"/>
        </w:rPr>
        <w:t> </w:t>
      </w:r>
      <w:r>
        <w:rPr>
          <w:color w:val="4B4646"/>
          <w:spacing w:val="14"/>
        </w:rPr>
        <w:t>reas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neonatal.</w:t>
      </w:r>
    </w:p>
    <w:p>
      <w:pPr>
        <w:pStyle w:val="BodyText"/>
        <w:spacing w:line="360" w:lineRule="auto" w:before="161"/>
        <w:ind w:left="1418" w:right="2190"/>
        <w:jc w:val="both"/>
      </w:pPr>
      <w:r>
        <w:rPr>
          <w:color w:val="4B4646"/>
          <w:spacing w:val="14"/>
        </w:rPr>
        <w:t>Este </w:t>
      </w:r>
      <w:r>
        <w:rPr>
          <w:color w:val="4B4646"/>
          <w:spacing w:val="16"/>
        </w:rPr>
        <w:t>proceso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construcción </w:t>
      </w:r>
      <w:r>
        <w:rPr>
          <w:color w:val="4B4646"/>
        </w:rPr>
        <w:t>en</w:t>
      </w:r>
      <w:r>
        <w:rPr>
          <w:color w:val="4B4646"/>
          <w:spacing w:val="26"/>
        </w:rPr>
        <w:t> </w:t>
      </w:r>
      <w:r>
        <w:rPr>
          <w:color w:val="4B4646"/>
        </w:rPr>
        <w:t>el</w:t>
      </w:r>
      <w:r>
        <w:rPr>
          <w:color w:val="4B4646"/>
          <w:spacing w:val="17"/>
        </w:rPr>
        <w:t> Hospital </w:t>
      </w:r>
      <w:r>
        <w:rPr>
          <w:color w:val="4B4646"/>
          <w:spacing w:val="16"/>
        </w:rPr>
        <w:t>Antonio </w:t>
      </w:r>
      <w:r>
        <w:rPr>
          <w:color w:val="4B4646"/>
          <w:spacing w:val="14"/>
        </w:rPr>
        <w:t>Musa </w:t>
      </w:r>
      <w:r>
        <w:rPr>
          <w:color w:val="4B4646"/>
        </w:rPr>
        <w:t>es</w:t>
      </w:r>
      <w:r>
        <w:rPr>
          <w:color w:val="4B4646"/>
          <w:spacing w:val="15"/>
        </w:rPr>
        <w:t> parte </w:t>
      </w:r>
      <w:r>
        <w:rPr>
          <w:color w:val="4B4646"/>
          <w:spacing w:val="13"/>
        </w:rPr>
        <w:t>del </w:t>
      </w:r>
      <w:r>
        <w:rPr>
          <w:color w:val="4B4646"/>
          <w:spacing w:val="15"/>
        </w:rPr>
        <w:t>grupo </w:t>
      </w:r>
      <w:r>
        <w:rPr>
          <w:color w:val="4B4646"/>
        </w:rPr>
        <w:t>de </w:t>
      </w:r>
      <w:r>
        <w:rPr>
          <w:color w:val="4B4646"/>
          <w:spacing w:val="17"/>
        </w:rPr>
        <w:t>intervenciones </w:t>
      </w:r>
      <w:r>
        <w:rPr>
          <w:color w:val="4B4646"/>
          <w:spacing w:val="14"/>
        </w:rPr>
        <w:t>que </w:t>
      </w:r>
      <w:r>
        <w:rPr>
          <w:color w:val="4B4646"/>
          <w:spacing w:val="16"/>
        </w:rPr>
        <w:t>realiza </w:t>
      </w:r>
      <w:r>
        <w:rPr>
          <w:color w:val="4B4646"/>
        </w:rPr>
        <w:t>el </w:t>
      </w:r>
      <w:r>
        <w:rPr>
          <w:color w:val="4B4646"/>
          <w:spacing w:val="17"/>
        </w:rPr>
        <w:t>Ministerio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Vivienda </w:t>
      </w:r>
      <w:r>
        <w:rPr>
          <w:color w:val="4B4646"/>
        </w:rPr>
        <w:t>y </w:t>
      </w:r>
      <w:r>
        <w:rPr>
          <w:color w:val="4B4646"/>
          <w:spacing w:val="17"/>
        </w:rPr>
        <w:t>Edificaciones </w:t>
      </w:r>
      <w:r>
        <w:rPr>
          <w:color w:val="4B4646"/>
          <w:spacing w:val="14"/>
        </w:rPr>
        <w:t>para </w:t>
      </w:r>
      <w:r>
        <w:rPr>
          <w:color w:val="4B4646"/>
          <w:spacing w:val="17"/>
        </w:rPr>
        <w:t>acondicionar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estructuras</w:t>
      </w:r>
      <w:r>
        <w:rPr>
          <w:color w:val="4B4646"/>
          <w:spacing w:val="17"/>
        </w:rPr>
        <w:t> hospitalarias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cuentan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muchos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años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en </w:t>
      </w:r>
      <w:r>
        <w:rPr>
          <w:color w:val="4B4646"/>
          <w:spacing w:val="16"/>
        </w:rPr>
        <w:t>servicio</w:t>
      </w:r>
      <w:r>
        <w:rPr>
          <w:color w:val="4B4646"/>
          <w:spacing w:val="16"/>
        </w:rPr>
        <w:t> activo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  <w:spacing w:val="12"/>
        </w:rPr>
        <w:t>que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puedan</w:t>
      </w:r>
      <w:r>
        <w:rPr>
          <w:color w:val="4B4646"/>
          <w:spacing w:val="16"/>
        </w:rPr>
        <w:t> cumplir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estándares</w:t>
      </w:r>
      <w:r>
        <w:rPr>
          <w:color w:val="4B4646"/>
          <w:spacing w:val="17"/>
        </w:rPr>
        <w:t> </w:t>
      </w:r>
      <w:r>
        <w:rPr>
          <w:color w:val="4B4646"/>
          <w:spacing w:val="18"/>
        </w:rPr>
        <w:t>internacionales</w:t>
      </w:r>
      <w:r>
        <w:rPr>
          <w:color w:val="4B4646"/>
          <w:spacing w:val="18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edificaciones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salud,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además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lineamientos</w:t>
      </w:r>
      <w:r>
        <w:rPr>
          <w:color w:val="4B4646"/>
          <w:spacing w:val="17"/>
        </w:rPr>
        <w:t> actualizados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del </w:t>
      </w:r>
      <w:r>
        <w:rPr>
          <w:color w:val="4B4646"/>
          <w:spacing w:val="17"/>
        </w:rPr>
        <w:t>Ministerio</w:t>
      </w:r>
      <w:r>
        <w:rPr>
          <w:color w:val="4B4646"/>
          <w:spacing w:val="17"/>
        </w:rPr>
        <w:t> </w:t>
      </w:r>
      <w:r>
        <w:rPr>
          <w:color w:val="4B4646"/>
        </w:rPr>
        <w:t>de</w:t>
      </w:r>
      <w:r>
        <w:rPr>
          <w:color w:val="4B4646"/>
          <w:spacing w:val="15"/>
        </w:rPr>
        <w:t> Salud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Pública.</w:t>
      </w:r>
    </w:p>
    <w:p>
      <w:pPr>
        <w:pStyle w:val="Heading2"/>
        <w:spacing w:line="360" w:lineRule="auto" w:before="164"/>
        <w:ind w:left="1418" w:right="2183"/>
      </w:pP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Altagracia.</w:t>
      </w:r>
      <w:r>
        <w:rPr>
          <w:color w:val="4B4646"/>
          <w:spacing w:val="17"/>
        </w:rPr>
        <w:t> </w:t>
      </w:r>
      <w:r>
        <w:rPr>
          <w:color w:val="4B4646"/>
        </w:rPr>
        <w:t>– </w:t>
      </w:r>
      <w:r>
        <w:rPr>
          <w:color w:val="4B4646"/>
          <w:spacing w:val="11"/>
        </w:rPr>
        <w:t>La</w:t>
      </w:r>
      <w:r>
        <w:rPr>
          <w:color w:val="4B4646"/>
          <w:spacing w:val="11"/>
        </w:rPr>
        <w:t> </w:t>
      </w:r>
      <w:r>
        <w:rPr>
          <w:color w:val="4B4646"/>
          <w:spacing w:val="18"/>
        </w:rPr>
        <w:t>vicepresidenta</w:t>
      </w:r>
      <w:r>
        <w:rPr>
          <w:color w:val="4B4646"/>
          <w:spacing w:val="18"/>
        </w:rPr>
        <w:t> </w:t>
      </w:r>
      <w:r>
        <w:rPr>
          <w:color w:val="4B4646"/>
          <w:spacing w:val="15"/>
        </w:rPr>
        <w:t>Raquel</w:t>
      </w:r>
      <w:r>
        <w:rPr>
          <w:color w:val="4B4646"/>
          <w:spacing w:val="15"/>
        </w:rPr>
        <w:t> </w:t>
      </w:r>
      <w:r>
        <w:rPr>
          <w:color w:val="4B4646"/>
          <w:spacing w:val="14"/>
        </w:rPr>
        <w:t>Peña</w:t>
      </w:r>
      <w:r>
        <w:rPr>
          <w:color w:val="4B4646"/>
          <w:spacing w:val="14"/>
        </w:rPr>
        <w:t> </w:t>
      </w:r>
      <w:r>
        <w:rPr>
          <w:color w:val="4B4646"/>
          <w:spacing w:val="15"/>
        </w:rPr>
        <w:t>junto</w:t>
      </w:r>
      <w:r>
        <w:rPr>
          <w:color w:val="4B4646"/>
          <w:spacing w:val="15"/>
        </w:rPr>
        <w:t> </w:t>
      </w:r>
      <w:r>
        <w:rPr>
          <w:color w:val="4B4646"/>
        </w:rPr>
        <w:t>al </w:t>
      </w:r>
      <w:r>
        <w:rPr>
          <w:color w:val="4B4646"/>
          <w:spacing w:val="16"/>
        </w:rPr>
        <w:t>director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del </w:t>
      </w:r>
      <w:r>
        <w:rPr>
          <w:color w:val="4B4646"/>
          <w:spacing w:val="16"/>
        </w:rPr>
        <w:t>Servicio</w:t>
      </w:r>
      <w:r>
        <w:rPr>
          <w:color w:val="4B4646"/>
          <w:spacing w:val="40"/>
        </w:rPr>
        <w:t>  </w:t>
      </w:r>
      <w:r>
        <w:rPr>
          <w:color w:val="4B4646"/>
          <w:spacing w:val="16"/>
        </w:rPr>
        <w:t>Nacional</w:t>
      </w:r>
      <w:r>
        <w:rPr>
          <w:color w:val="4B4646"/>
          <w:spacing w:val="40"/>
        </w:rPr>
        <w:t>  </w:t>
      </w:r>
      <w:r>
        <w:rPr>
          <w:color w:val="4B4646"/>
          <w:spacing w:val="9"/>
        </w:rPr>
        <w:t>de</w:t>
      </w:r>
      <w:r>
        <w:rPr>
          <w:color w:val="4B4646"/>
          <w:spacing w:val="40"/>
        </w:rPr>
        <w:t>  </w:t>
      </w:r>
      <w:r>
        <w:rPr>
          <w:color w:val="4B4646"/>
          <w:spacing w:val="15"/>
        </w:rPr>
        <w:t>Salud</w:t>
      </w:r>
      <w:r>
        <w:rPr>
          <w:color w:val="4B4646"/>
          <w:spacing w:val="40"/>
        </w:rPr>
        <w:t>  </w:t>
      </w:r>
      <w:r>
        <w:rPr>
          <w:color w:val="4B4646"/>
          <w:spacing w:val="15"/>
        </w:rPr>
        <w:t>(SNS),</w:t>
      </w:r>
      <w:r>
        <w:rPr>
          <w:color w:val="4B4646"/>
          <w:spacing w:val="40"/>
        </w:rPr>
        <w:t>  </w:t>
      </w:r>
      <w:r>
        <w:rPr>
          <w:color w:val="4B4646"/>
          <w:spacing w:val="16"/>
        </w:rPr>
        <w:t>doctor</w:t>
      </w:r>
      <w:r>
        <w:rPr>
          <w:color w:val="4B4646"/>
          <w:spacing w:val="40"/>
        </w:rPr>
        <w:t>  </w:t>
      </w:r>
      <w:r>
        <w:rPr>
          <w:color w:val="4B4646"/>
          <w:spacing w:val="15"/>
        </w:rPr>
        <w:t>Mario</w:t>
      </w:r>
      <w:r>
        <w:rPr>
          <w:color w:val="4B4646"/>
          <w:spacing w:val="40"/>
        </w:rPr>
        <w:t>  </w:t>
      </w:r>
      <w:r>
        <w:rPr>
          <w:color w:val="4B4646"/>
          <w:spacing w:val="15"/>
        </w:rPr>
        <w:t>Lama,</w:t>
      </w:r>
      <w:r>
        <w:rPr>
          <w:color w:val="4B4646"/>
          <w:spacing w:val="80"/>
        </w:rPr>
        <w:t> </w:t>
      </w:r>
      <w:r>
        <w:rPr>
          <w:color w:val="4B4646"/>
          <w:spacing w:val="17"/>
        </w:rPr>
        <w:t>entregaron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el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remozamiento</w:t>
      </w:r>
      <w:r>
        <w:rPr>
          <w:color w:val="4B4646"/>
          <w:spacing w:val="17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11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Emergencia,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Bloque </w:t>
      </w:r>
      <w:r>
        <w:rPr>
          <w:color w:val="4B4646"/>
          <w:spacing w:val="17"/>
        </w:rPr>
        <w:t>Quirúrgico, Imágenes,</w:t>
      </w:r>
      <w:r>
        <w:rPr>
          <w:color w:val="4B4646"/>
          <w:spacing w:val="17"/>
        </w:rPr>
        <w:t> Laboratorio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5"/>
        </w:rPr>
        <w:t>Unidad</w:t>
      </w:r>
      <w:r>
        <w:rPr>
          <w:color w:val="4B4646"/>
          <w:spacing w:val="15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11"/>
        </w:rPr>
        <w:t> </w:t>
      </w:r>
      <w:r>
        <w:rPr>
          <w:color w:val="4B4646"/>
          <w:spacing w:val="16"/>
        </w:rPr>
        <w:t>Cuidados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Intensivos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(UCI)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del </w:t>
      </w:r>
      <w:r>
        <w:rPr>
          <w:color w:val="4B4646"/>
          <w:spacing w:val="16"/>
        </w:rPr>
        <w:t>Hospital</w:t>
      </w:r>
      <w:r>
        <w:rPr>
          <w:color w:val="4B4646"/>
          <w:spacing w:val="80"/>
        </w:rPr>
        <w:t> </w:t>
      </w:r>
      <w:r>
        <w:rPr>
          <w:color w:val="4B4646"/>
          <w:spacing w:val="17"/>
        </w:rPr>
        <w:t>Provincial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Materno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Infantil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Nuestra</w:t>
      </w:r>
      <w:r>
        <w:rPr>
          <w:color w:val="4B4646"/>
          <w:spacing w:val="80"/>
        </w:rPr>
        <w:t> </w:t>
      </w:r>
      <w:r>
        <w:rPr>
          <w:color w:val="4B4646"/>
          <w:spacing w:val="15"/>
        </w:rPr>
        <w:t>Señora</w:t>
      </w:r>
      <w:r>
        <w:rPr>
          <w:color w:val="4B4646"/>
          <w:spacing w:val="80"/>
        </w:rPr>
        <w:t> </w:t>
      </w:r>
      <w:r>
        <w:rPr>
          <w:color w:val="4B4646"/>
          <w:spacing w:val="9"/>
        </w:rPr>
        <w:t>de</w:t>
      </w:r>
      <w:r>
        <w:rPr>
          <w:color w:val="4B4646"/>
          <w:spacing w:val="80"/>
        </w:rPr>
        <w:t> </w:t>
      </w:r>
      <w:r>
        <w:rPr>
          <w:color w:val="4B4646"/>
          <w:spacing w:val="9"/>
        </w:rPr>
        <w:t>La </w:t>
      </w:r>
      <w:r>
        <w:rPr>
          <w:color w:val="4B4646"/>
          <w:spacing w:val="17"/>
        </w:rPr>
        <w:t>Altagracia</w:t>
      </w:r>
      <w:r>
        <w:rPr>
          <w:color w:val="4B4646"/>
          <w:spacing w:val="17"/>
        </w:rPr>
        <w:t> </w:t>
      </w:r>
      <w:r>
        <w:rPr>
          <w:color w:val="4B4646"/>
        </w:rPr>
        <w:t>en</w:t>
      </w:r>
      <w:r>
        <w:rPr>
          <w:color w:val="4B4646"/>
          <w:spacing w:val="17"/>
        </w:rPr>
        <w:t> Higüey.</w:t>
      </w:r>
    </w:p>
    <w:p>
      <w:pPr>
        <w:pStyle w:val="BodyText"/>
        <w:spacing w:line="360" w:lineRule="auto" w:before="157"/>
        <w:ind w:left="1418" w:right="2190" w:firstLine="79"/>
        <w:jc w:val="both"/>
      </w:pPr>
      <w:r>
        <w:rPr>
          <w:color w:val="4B4646"/>
          <w:spacing w:val="9"/>
        </w:rPr>
        <w:t>En</w:t>
      </w:r>
      <w:r>
        <w:rPr>
          <w:color w:val="4B4646"/>
          <w:spacing w:val="9"/>
        </w:rPr>
        <w:t> </w:t>
      </w:r>
      <w:r>
        <w:rPr>
          <w:color w:val="4B4646"/>
          <w:spacing w:val="10"/>
        </w:rPr>
        <w:t>su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misión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robustecer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atención</w:t>
      </w:r>
      <w:r>
        <w:rPr>
          <w:color w:val="4B4646"/>
          <w:spacing w:val="16"/>
        </w:rPr>
        <w:t> médica</w:t>
      </w:r>
      <w:r>
        <w:rPr>
          <w:color w:val="4B4646"/>
          <w:spacing w:val="16"/>
        </w:rPr>
        <w:t> integral</w:t>
      </w:r>
      <w:r>
        <w:rPr>
          <w:color w:val="4B4646"/>
          <w:spacing w:val="16"/>
        </w:rPr>
        <w:t> </w:t>
      </w:r>
      <w:r>
        <w:rPr>
          <w:color w:val="4B4646"/>
        </w:rPr>
        <w:t>a </w:t>
      </w:r>
      <w:r>
        <w:rPr>
          <w:color w:val="4B4646"/>
          <w:spacing w:val="16"/>
        </w:rPr>
        <w:t>madres,</w:t>
      </w:r>
      <w:r>
        <w:rPr>
          <w:color w:val="4B4646"/>
          <w:spacing w:val="16"/>
        </w:rPr>
        <w:t> recién nacidos</w:t>
      </w:r>
      <w:r>
        <w:rPr>
          <w:color w:val="4B4646"/>
          <w:spacing w:val="16"/>
        </w:rPr>
        <w:t> </w:t>
      </w:r>
      <w:r>
        <w:rPr>
          <w:color w:val="4B4646"/>
        </w:rPr>
        <w:t>y</w:t>
      </w:r>
      <w:r>
        <w:rPr>
          <w:color w:val="4B4646"/>
          <w:spacing w:val="16"/>
        </w:rPr>
        <w:t> niños.</w:t>
      </w:r>
    </w:p>
    <w:p>
      <w:pPr>
        <w:pStyle w:val="BodyText"/>
        <w:spacing w:line="360" w:lineRule="auto" w:before="158"/>
        <w:ind w:left="1418" w:right="2184"/>
        <w:jc w:val="both"/>
      </w:pPr>
      <w:r>
        <w:rPr>
          <w:color w:val="4B4646"/>
        </w:rPr>
        <w:t>La </w:t>
      </w:r>
      <w:r>
        <w:rPr>
          <w:color w:val="4B4646"/>
          <w:spacing w:val="14"/>
        </w:rPr>
        <w:t>obra</w:t>
      </w:r>
      <w:r>
        <w:rPr>
          <w:color w:val="4B4646"/>
          <w:spacing w:val="14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4"/>
        </w:rPr>
        <w:t>tuvo</w:t>
      </w:r>
      <w:r>
        <w:rPr>
          <w:color w:val="4B4646"/>
          <w:spacing w:val="14"/>
        </w:rPr>
        <w:t> </w:t>
      </w:r>
      <w:r>
        <w:rPr>
          <w:color w:val="4B4646"/>
          <w:spacing w:val="13"/>
        </w:rPr>
        <w:t>una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inversión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remozamiento,</w:t>
      </w:r>
      <w:r>
        <w:rPr>
          <w:color w:val="4B4646"/>
          <w:spacing w:val="17"/>
        </w:rPr>
        <w:t> equipamiento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5"/>
        </w:rPr>
        <w:t>media </w:t>
      </w:r>
      <w:r>
        <w:rPr>
          <w:color w:val="4B4646"/>
          <w:spacing w:val="16"/>
        </w:rPr>
        <w:t>tensión</w:t>
      </w:r>
      <w:r>
        <w:rPr>
          <w:color w:val="4B4646"/>
          <w:spacing w:val="-3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3"/>
        </w:rPr>
        <w:t>RD$</w:t>
      </w:r>
      <w:r>
        <w:rPr>
          <w:color w:val="4B4646"/>
          <w:spacing w:val="13"/>
        </w:rPr>
        <w:t> </w:t>
      </w:r>
      <w:r>
        <w:rPr>
          <w:color w:val="4B4646"/>
          <w:spacing w:val="14"/>
        </w:rPr>
        <w:t>170,</w:t>
      </w:r>
      <w:r>
        <w:rPr>
          <w:color w:val="4B4646"/>
          <w:spacing w:val="-15"/>
        </w:rPr>
        <w:t> </w:t>
      </w:r>
      <w:r>
        <w:rPr>
          <w:color w:val="4B4646"/>
          <w:spacing w:val="13"/>
        </w:rPr>
        <w:t>329,</w:t>
      </w:r>
      <w:r>
        <w:rPr>
          <w:color w:val="4B4646"/>
          <w:spacing w:val="-15"/>
        </w:rPr>
        <w:t> </w:t>
      </w:r>
      <w:r>
        <w:rPr>
          <w:color w:val="4B4646"/>
          <w:spacing w:val="12"/>
        </w:rPr>
        <w:t>857</w:t>
      </w:r>
      <w:r>
        <w:rPr>
          <w:color w:val="4B4646"/>
          <w:spacing w:val="-15"/>
        </w:rPr>
        <w:t> </w:t>
      </w:r>
      <w:r>
        <w:rPr>
          <w:color w:val="4B4646"/>
          <w:spacing w:val="12"/>
        </w:rPr>
        <w:t>.81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millones,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llega</w:t>
      </w:r>
      <w:r>
        <w:rPr>
          <w:color w:val="4B4646"/>
          <w:spacing w:val="15"/>
        </w:rPr>
        <w:t> </w:t>
      </w:r>
      <w:r>
        <w:rPr>
          <w:color w:val="4B4646"/>
        </w:rPr>
        <w:t>a</w:t>
      </w:r>
      <w:r>
        <w:rPr>
          <w:color w:val="4B4646"/>
          <w:spacing w:val="17"/>
        </w:rPr>
        <w:t> fortalecer</w:t>
      </w:r>
      <w:r>
        <w:rPr>
          <w:color w:val="4B4646"/>
          <w:spacing w:val="17"/>
        </w:rPr>
        <w:t> </w:t>
      </w:r>
      <w:r>
        <w:rPr>
          <w:color w:val="4B4646"/>
        </w:rPr>
        <w:t>el</w:t>
      </w:r>
      <w:r>
        <w:rPr>
          <w:color w:val="4B4646"/>
          <w:spacing w:val="16"/>
        </w:rPr>
        <w:t> sistema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región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Este</w:t>
      </w:r>
      <w:r>
        <w:rPr>
          <w:color w:val="4B4646"/>
          <w:spacing w:val="14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país,</w:t>
      </w:r>
      <w:r>
        <w:rPr>
          <w:color w:val="4B4646"/>
          <w:spacing w:val="15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moder</w:t>
      </w:r>
      <w:r>
        <w:rPr>
          <w:color w:val="4B4646"/>
          <w:spacing w:val="-15"/>
        </w:rPr>
        <w:t> </w:t>
      </w:r>
      <w:r>
        <w:rPr>
          <w:color w:val="4B4646"/>
          <w:spacing w:val="13"/>
        </w:rPr>
        <w:t>nas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instalaciones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6"/>
        </w:rPr>
        <w:t>equipos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6"/>
        </w:rPr>
        <w:t>última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generación</w:t>
      </w:r>
      <w:r>
        <w:rPr>
          <w:color w:val="4B4646"/>
          <w:spacing w:val="17"/>
        </w:rPr>
        <w:t> </w:t>
      </w:r>
      <w:r>
        <w:rPr>
          <w:color w:val="4B4646"/>
        </w:rPr>
        <w:t>en</w:t>
      </w:r>
      <w:r>
        <w:rPr>
          <w:color w:val="4B4646"/>
          <w:spacing w:val="9"/>
        </w:rPr>
        <w:t> su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primera</w:t>
      </w:r>
      <w:r>
        <w:rPr>
          <w:color w:val="4B4646"/>
          <w:spacing w:val="16"/>
        </w:rPr>
        <w:t> etapa.</w:t>
      </w:r>
    </w:p>
    <w:p>
      <w:pPr>
        <w:pStyle w:val="BodyText"/>
        <w:spacing w:after="0" w:line="360" w:lineRule="auto"/>
        <w:jc w:val="both"/>
        <w:sectPr>
          <w:pgSz w:w="12240" w:h="15840"/>
          <w:pgMar w:header="0" w:footer="1236" w:top="1360" w:bottom="1680" w:left="0" w:right="0"/>
        </w:sectPr>
      </w:pPr>
    </w:p>
    <w:p>
      <w:pPr>
        <w:pStyle w:val="Heading2"/>
        <w:spacing w:before="79"/>
        <w:ind w:left="1418"/>
      </w:pPr>
      <w:r>
        <w:rPr>
          <w:color w:val="4B4646"/>
          <w:spacing w:val="15"/>
        </w:rPr>
        <w:t>Áreas</w:t>
      </w:r>
      <w:r>
        <w:rPr>
          <w:color w:val="4B4646"/>
          <w:spacing w:val="43"/>
        </w:rPr>
        <w:t> </w:t>
      </w:r>
      <w:r>
        <w:rPr>
          <w:color w:val="4B4646"/>
          <w:spacing w:val="15"/>
        </w:rPr>
        <w:t>remozadas;</w:t>
      </w:r>
    </w:p>
    <w:p>
      <w:pPr>
        <w:pStyle w:val="BodyText"/>
        <w:spacing w:before="17"/>
        <w:rPr>
          <w:b/>
        </w:rPr>
      </w:pPr>
    </w:p>
    <w:p>
      <w:pPr>
        <w:pStyle w:val="BodyText"/>
        <w:spacing w:line="360" w:lineRule="auto"/>
        <w:ind w:left="1418" w:right="2192"/>
        <w:jc w:val="both"/>
      </w:pPr>
      <w:r>
        <w:rPr>
          <w:color w:val="4B4646"/>
        </w:rPr>
        <w:t>La</w:t>
      </w:r>
      <w:r>
        <w:rPr>
          <w:color w:val="4B4646"/>
          <w:spacing w:val="17"/>
        </w:rPr>
        <w:t> Emergencia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cuenta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3"/>
        </w:rPr>
        <w:t>una</w:t>
      </w:r>
      <w:r>
        <w:rPr>
          <w:color w:val="4B4646"/>
          <w:spacing w:val="13"/>
        </w:rPr>
        <w:t> </w:t>
      </w:r>
      <w:r>
        <w:rPr>
          <w:color w:val="4B4646"/>
          <w:spacing w:val="14"/>
        </w:rPr>
        <w:t>sala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> ginecología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4"/>
        </w:rPr>
        <w:t>tres</w:t>
      </w:r>
      <w:r>
        <w:rPr>
          <w:color w:val="4B4646"/>
          <w:spacing w:val="14"/>
        </w:rPr>
        <w:t> </w:t>
      </w:r>
      <w:r>
        <w:rPr>
          <w:color w:val="4B4646"/>
          <w:spacing w:val="15"/>
        </w:rPr>
        <w:t>camas</w:t>
      </w:r>
      <w:r>
        <w:rPr>
          <w:color w:val="4B4646"/>
          <w:spacing w:val="15"/>
        </w:rPr>
        <w:t> </w:t>
      </w:r>
      <w:r>
        <w:rPr>
          <w:color w:val="4B4646"/>
        </w:rPr>
        <w:t>y</w:t>
      </w:r>
      <w:r>
        <w:rPr>
          <w:color w:val="4B4646"/>
          <w:spacing w:val="10"/>
        </w:rPr>
        <w:t> de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espera,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áreas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registro,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5"/>
        </w:rPr>
        <w:t>curas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con</w:t>
      </w:r>
      <w:r>
        <w:rPr>
          <w:color w:val="4B4646"/>
          <w:spacing w:val="13"/>
        </w:rPr>
        <w:t> una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camilla,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un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consultorio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6"/>
        </w:rPr>
        <w:t>triaje, </w:t>
      </w:r>
      <w:r>
        <w:rPr>
          <w:color w:val="4B4646"/>
          <w:spacing w:val="17"/>
        </w:rPr>
        <w:t>nebulización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3"/>
        </w:rPr>
        <w:t>dos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sillones</w:t>
      </w:r>
      <w:r>
        <w:rPr>
          <w:color w:val="4B4646"/>
          <w:spacing w:val="16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observación</w:t>
      </w:r>
      <w:r>
        <w:rPr>
          <w:color w:val="4B4646"/>
          <w:spacing w:val="17"/>
        </w:rPr>
        <w:t> pediátrica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4"/>
        </w:rPr>
        <w:t>tres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camas. Además,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un</w:t>
      </w:r>
      <w:r>
        <w:rPr>
          <w:color w:val="4B4646"/>
          <w:spacing w:val="10"/>
        </w:rPr>
        <w:t> </w:t>
      </w:r>
      <w:r>
        <w:rPr>
          <w:color w:val="4B4646"/>
          <w:spacing w:val="12"/>
        </w:rPr>
        <w:t>box</w:t>
      </w:r>
      <w:r>
        <w:rPr>
          <w:color w:val="4B4646"/>
          <w:spacing w:val="12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reanimación,</w:t>
      </w:r>
      <w:r>
        <w:rPr>
          <w:color w:val="4B4646"/>
          <w:spacing w:val="17"/>
        </w:rPr>
        <w:t> estación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enfermería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marquesina,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se </w:t>
      </w:r>
      <w:r>
        <w:rPr>
          <w:color w:val="4B4646"/>
          <w:spacing w:val="15"/>
        </w:rPr>
        <w:t>remozó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lobby,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Rayos</w:t>
      </w:r>
      <w:r>
        <w:rPr>
          <w:color w:val="4B4646"/>
          <w:spacing w:val="40"/>
        </w:rPr>
        <w:t> </w:t>
      </w:r>
      <w:r>
        <w:rPr>
          <w:color w:val="4B4646"/>
        </w:rPr>
        <w:t>X,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laboratorio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mamografía.</w:t>
      </w:r>
    </w:p>
    <w:p>
      <w:pPr>
        <w:pStyle w:val="BodyText"/>
        <w:spacing w:line="360" w:lineRule="auto" w:before="160"/>
        <w:ind w:left="1418" w:right="2194"/>
        <w:jc w:val="both"/>
      </w:pPr>
      <w:r>
        <w:rPr>
          <w:color w:val="4B4646"/>
          <w:spacing w:val="17"/>
        </w:rPr>
        <w:t>Mientras,</w:t>
      </w:r>
      <w:r>
        <w:rPr>
          <w:color w:val="4B4646"/>
          <w:spacing w:val="17"/>
        </w:rPr>
        <w:t> </w:t>
      </w:r>
      <w:r>
        <w:rPr>
          <w:color w:val="4B4646"/>
        </w:rPr>
        <w:t>el </w:t>
      </w:r>
      <w:r>
        <w:rPr>
          <w:color w:val="4B4646"/>
          <w:spacing w:val="16"/>
        </w:rPr>
        <w:t>bloque </w:t>
      </w:r>
      <w:r>
        <w:rPr>
          <w:color w:val="4B4646"/>
          <w:spacing w:val="17"/>
        </w:rPr>
        <w:t>quirúrgico </w:t>
      </w:r>
      <w:r>
        <w:rPr>
          <w:color w:val="4B4646"/>
          <w:spacing w:val="10"/>
        </w:rPr>
        <w:t>se </w:t>
      </w:r>
      <w:r>
        <w:rPr>
          <w:color w:val="4B4646"/>
          <w:spacing w:val="15"/>
        </w:rPr>
        <w:t>renovó</w:t>
      </w:r>
      <w:r>
        <w:rPr>
          <w:color w:val="4B4646"/>
          <w:spacing w:val="15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cuatro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camas</w:t>
      </w:r>
      <w:r>
        <w:rPr>
          <w:color w:val="4B4646"/>
          <w:spacing w:val="15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recuperación, </w:t>
      </w:r>
      <w:r>
        <w:rPr>
          <w:color w:val="4B4646"/>
          <w:spacing w:val="16"/>
        </w:rPr>
        <w:t>cuatro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camas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> preparación,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dos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quirófanos,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dos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salas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partos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neonato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dos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cunas</w:t>
      </w:r>
      <w:r>
        <w:rPr>
          <w:color w:val="4B4646"/>
          <w:spacing w:val="15"/>
        </w:rPr>
        <w:t> </w:t>
      </w:r>
      <w:r>
        <w:rPr>
          <w:color w:val="4B4646"/>
        </w:rPr>
        <w:t>y </w:t>
      </w:r>
      <w:r>
        <w:rPr>
          <w:color w:val="4B4646"/>
          <w:spacing w:val="13"/>
        </w:rPr>
        <w:t>una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incubadora,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área</w:t>
      </w:r>
      <w:r>
        <w:rPr>
          <w:color w:val="4B4646"/>
          <w:spacing w:val="14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esterilización,</w:t>
      </w:r>
      <w:r>
        <w:rPr>
          <w:color w:val="4B4646"/>
          <w:spacing w:val="17"/>
        </w:rPr>
        <w:t> farmacia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5"/>
        </w:rPr>
        <w:t>estar </w:t>
      </w:r>
      <w:r>
        <w:rPr>
          <w:color w:val="4B4646"/>
          <w:spacing w:val="16"/>
        </w:rPr>
        <w:t>médico.</w:t>
      </w:r>
      <w:r>
        <w:rPr>
          <w:color w:val="4B4646"/>
          <w:spacing w:val="16"/>
        </w:rPr>
        <w:t> También</w:t>
      </w:r>
      <w:r>
        <w:rPr>
          <w:color w:val="4B4646"/>
          <w:spacing w:val="16"/>
        </w:rPr>
        <w:t> cuenta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con</w:t>
      </w:r>
      <w:r>
        <w:rPr>
          <w:color w:val="4B4646"/>
          <w:spacing w:val="13"/>
        </w:rPr>
        <w:t> una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estación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> enfermería,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Unidad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Cuidados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Intensivos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tres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camas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12"/>
        </w:rPr>
        <w:t> dos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aisl</w:t>
      </w:r>
      <w:r>
        <w:rPr>
          <w:color w:val="4B4646"/>
          <w:spacing w:val="-22"/>
        </w:rPr>
        <w:t> </w:t>
      </w:r>
      <w:r>
        <w:rPr>
          <w:color w:val="4B4646"/>
          <w:spacing w:val="15"/>
        </w:rPr>
        <w:t>ados.</w:t>
      </w:r>
    </w:p>
    <w:p>
      <w:pPr>
        <w:pStyle w:val="BodyText"/>
        <w:spacing w:line="360" w:lineRule="auto" w:before="160"/>
        <w:ind w:left="1418" w:right="2183"/>
        <w:jc w:val="both"/>
      </w:pPr>
      <w:r>
        <w:rPr>
          <w:color w:val="4B4646"/>
          <w:spacing w:val="16"/>
        </w:rPr>
        <w:t>También,</w:t>
      </w:r>
      <w:r>
        <w:rPr>
          <w:color w:val="4B4646"/>
          <w:spacing w:val="16"/>
        </w:rPr>
        <w:t> </w:t>
      </w:r>
      <w:r>
        <w:rPr>
          <w:color w:val="4B4646"/>
        </w:rPr>
        <w:t>en </w:t>
      </w:r>
      <w:r>
        <w:rPr>
          <w:color w:val="4B4646"/>
          <w:spacing w:val="9"/>
        </w:rPr>
        <w:t>la </w:t>
      </w:r>
      <w:r>
        <w:rPr>
          <w:color w:val="4B4646"/>
          <w:spacing w:val="17"/>
        </w:rPr>
        <w:t>provincia</w:t>
      </w:r>
      <w:r>
        <w:rPr>
          <w:color w:val="4B4646"/>
          <w:spacing w:val="17"/>
        </w:rPr>
        <w:t> </w:t>
      </w:r>
      <w:r>
        <w:rPr>
          <w:color w:val="4B4646"/>
        </w:rPr>
        <w:t>La </w:t>
      </w:r>
      <w:r>
        <w:rPr>
          <w:color w:val="4B4646"/>
          <w:spacing w:val="17"/>
        </w:rPr>
        <w:t>Altagracia,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han</w:t>
      </w:r>
      <w:r>
        <w:rPr>
          <w:color w:val="4B4646"/>
          <w:spacing w:val="12"/>
        </w:rPr>
        <w:t> </w:t>
      </w:r>
      <w:r>
        <w:rPr>
          <w:color w:val="4B4646"/>
          <w:spacing w:val="14"/>
        </w:rPr>
        <w:t>sido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habilitadas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unidades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servicios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Quimioterapia,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Odontológica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4"/>
        </w:rPr>
        <w:t>sala</w:t>
      </w:r>
      <w:r>
        <w:rPr>
          <w:color w:val="4B4646"/>
          <w:spacing w:val="14"/>
        </w:rPr>
        <w:t> para</w:t>
      </w:r>
      <w:r>
        <w:rPr>
          <w:color w:val="4B4646"/>
          <w:spacing w:val="14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Detección </w:t>
      </w:r>
      <w:r>
        <w:rPr>
          <w:color w:val="4B4646"/>
          <w:spacing w:val="16"/>
        </w:rPr>
        <w:t>Temprana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Déficit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Auditivo</w:t>
      </w:r>
      <w:r>
        <w:rPr>
          <w:color w:val="4B4646"/>
          <w:spacing w:val="40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hospitales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General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Especialidades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Nuestra</w:t>
      </w:r>
      <w:r>
        <w:rPr>
          <w:color w:val="4B4646"/>
          <w:spacing w:val="16"/>
        </w:rPr>
        <w:t> Señora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</w:rPr>
        <w:t>La </w:t>
      </w:r>
      <w:r>
        <w:rPr>
          <w:color w:val="4B4646"/>
          <w:spacing w:val="17"/>
        </w:rPr>
        <w:t>Altagracia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6"/>
        </w:rPr>
        <w:t>Materno</w:t>
      </w:r>
      <w:r>
        <w:rPr>
          <w:color w:val="4B4646"/>
          <w:spacing w:val="16"/>
        </w:rPr>
        <w:t> Infantil</w:t>
      </w:r>
      <w:r>
        <w:rPr>
          <w:color w:val="4B4646"/>
          <w:spacing w:val="16"/>
        </w:rPr>
        <w:t> Nuestra Señora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</w:rPr>
        <w:t>La</w:t>
      </w:r>
      <w:r>
        <w:rPr>
          <w:color w:val="4B4646"/>
          <w:spacing w:val="17"/>
        </w:rPr>
        <w:t> Altagracia.</w:t>
      </w:r>
    </w:p>
    <w:p>
      <w:pPr>
        <w:pStyle w:val="BodyText"/>
      </w:pPr>
    </w:p>
    <w:p>
      <w:pPr>
        <w:pStyle w:val="BodyText"/>
        <w:spacing w:before="187"/>
      </w:pPr>
    </w:p>
    <w:p>
      <w:pPr>
        <w:pStyle w:val="Heading2"/>
        <w:ind w:left="1418" w:right="2176"/>
      </w:pP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Romana.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vicepresidenta</w:t>
      </w:r>
      <w:r>
        <w:rPr>
          <w:color w:val="4B4646"/>
          <w:spacing w:val="40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República,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Raquel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Peña,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encabezó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inauguración</w:t>
      </w:r>
      <w:r>
        <w:rPr>
          <w:color w:val="4B4646"/>
          <w:spacing w:val="17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11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5"/>
        </w:rPr>
        <w:t>nueva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Emergencia</w:t>
      </w:r>
      <w:r>
        <w:rPr>
          <w:color w:val="4B4646"/>
          <w:spacing w:val="17"/>
        </w:rPr>
        <w:t> </w:t>
      </w:r>
      <w:r>
        <w:rPr>
          <w:color w:val="4B4646"/>
        </w:rPr>
        <w:t>y el </w:t>
      </w:r>
      <w:r>
        <w:rPr>
          <w:color w:val="4B4646"/>
          <w:spacing w:val="17"/>
        </w:rPr>
        <w:t>remozamiento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Bloque </w:t>
      </w:r>
      <w:r>
        <w:rPr>
          <w:color w:val="4B4646"/>
          <w:spacing w:val="17"/>
        </w:rPr>
        <w:t>Quirúrgico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Hospital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Provincial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Doctor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Arístides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Fiallo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Cabral,</w:t>
      </w:r>
      <w:r>
        <w:rPr>
          <w:color w:val="4B4646"/>
          <w:spacing w:val="80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5"/>
        </w:rPr>
        <w:t>región</w:t>
      </w:r>
      <w:r>
        <w:rPr>
          <w:color w:val="4B4646"/>
          <w:spacing w:val="15"/>
        </w:rPr>
        <w:t> Este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país.</w:t>
      </w:r>
    </w:p>
    <w:p>
      <w:pPr>
        <w:pStyle w:val="BodyText"/>
        <w:spacing w:before="79"/>
        <w:rPr>
          <w:b/>
        </w:rPr>
      </w:pPr>
    </w:p>
    <w:p>
      <w:pPr>
        <w:pStyle w:val="BodyText"/>
        <w:ind w:left="1418" w:right="2194"/>
        <w:jc w:val="both"/>
      </w:pP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inauguración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Emergencia,</w:t>
      </w:r>
      <w:r>
        <w:rPr>
          <w:color w:val="4B4646"/>
          <w:spacing w:val="17"/>
        </w:rPr>
        <w:t> </w:t>
      </w:r>
      <w:r>
        <w:rPr>
          <w:color w:val="4B4646"/>
        </w:rPr>
        <w:t>el</w:t>
      </w:r>
      <w:r>
        <w:rPr>
          <w:color w:val="4B4646"/>
          <w:spacing w:val="17"/>
        </w:rPr>
        <w:t> Remozamiento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Readecuación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Bloque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Quirúrgico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Hospital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Provincial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Dr.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Arístides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Fiallo</w:t>
      </w:r>
      <w:r>
        <w:rPr>
          <w:color w:val="4B4646"/>
          <w:spacing w:val="15"/>
        </w:rPr>
        <w:t> Cabral</w:t>
      </w:r>
      <w:r>
        <w:rPr>
          <w:color w:val="4B4646"/>
          <w:spacing w:val="80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4"/>
        </w:rPr>
        <w:t>esta </w:t>
      </w:r>
      <w:r>
        <w:rPr>
          <w:color w:val="4B4646"/>
          <w:spacing w:val="17"/>
        </w:rPr>
        <w:t>inversión,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3"/>
        </w:rPr>
        <w:t>más</w:t>
      </w:r>
      <w:r>
        <w:rPr>
          <w:color w:val="4B4646"/>
          <w:spacing w:val="13"/>
        </w:rPr>
        <w:t> </w:t>
      </w:r>
      <w:r>
        <w:rPr>
          <w:color w:val="4B4646"/>
        </w:rPr>
        <w:t>de </w:t>
      </w:r>
      <w:r>
        <w:rPr>
          <w:color w:val="4B4646"/>
          <w:spacing w:val="13"/>
        </w:rPr>
        <w:t>107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millones </w:t>
      </w:r>
      <w:r>
        <w:rPr>
          <w:color w:val="4B4646"/>
          <w:spacing w:val="10"/>
        </w:rPr>
        <w:t>de </w:t>
      </w:r>
      <w:r>
        <w:rPr>
          <w:color w:val="4B4646"/>
          <w:spacing w:val="16"/>
        </w:rPr>
        <w:t>pesos,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se </w:t>
      </w:r>
      <w:r>
        <w:rPr>
          <w:color w:val="4B4646"/>
          <w:spacing w:val="17"/>
        </w:rPr>
        <w:t>fortalece </w:t>
      </w:r>
      <w:r>
        <w:rPr>
          <w:color w:val="4B4646"/>
          <w:spacing w:val="13"/>
        </w:rPr>
        <w:t>uno</w:t>
      </w:r>
      <w:r>
        <w:rPr>
          <w:color w:val="4B4646"/>
          <w:spacing w:val="13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2"/>
        </w:rPr>
        <w:t>los </w:t>
      </w:r>
      <w:r>
        <w:rPr>
          <w:color w:val="4B4646"/>
          <w:spacing w:val="17"/>
        </w:rPr>
        <w:t>hospitales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más</w:t>
      </w:r>
      <w:r>
        <w:rPr>
          <w:color w:val="4B4646"/>
          <w:spacing w:val="17"/>
        </w:rPr>
        <w:t> importantes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Este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ampliando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sus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servicios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críticos</w:t>
      </w:r>
    </w:p>
    <w:p>
      <w:pPr>
        <w:pStyle w:val="BodyText"/>
        <w:spacing w:before="87"/>
      </w:pPr>
    </w:p>
    <w:p>
      <w:pPr>
        <w:pStyle w:val="BodyText"/>
        <w:spacing w:line="259" w:lineRule="auto"/>
        <w:ind w:left="1418" w:right="2181"/>
        <w:jc w:val="both"/>
      </w:pPr>
      <w:r>
        <w:rPr>
          <w:color w:val="4B4646"/>
        </w:rPr>
        <w:t>La </w:t>
      </w:r>
      <w:r>
        <w:rPr>
          <w:color w:val="4B4646"/>
          <w:spacing w:val="14"/>
        </w:rPr>
        <w:t>obra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incluyó</w:t>
      </w:r>
      <w:r>
        <w:rPr>
          <w:color w:val="4B4646"/>
          <w:spacing w:val="16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ampliación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construcción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3"/>
        </w:rPr>
        <w:t>una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nueva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Emergencia, equipada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con: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tres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camas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observación,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Dos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camas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curas,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Tres </w:t>
      </w:r>
      <w:r>
        <w:rPr>
          <w:color w:val="4B4646"/>
          <w:spacing w:val="16"/>
        </w:rPr>
        <w:t>puestos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nebulización,</w:t>
      </w:r>
      <w:r>
        <w:rPr>
          <w:color w:val="4B4646"/>
          <w:spacing w:val="17"/>
        </w:rPr>
        <w:t> </w:t>
      </w:r>
      <w:r>
        <w:rPr>
          <w:color w:val="4B4646"/>
        </w:rPr>
        <w:t>Un</w:t>
      </w:r>
      <w:r>
        <w:rPr>
          <w:color w:val="4B4646"/>
          <w:spacing w:val="14"/>
        </w:rPr>
        <w:t> área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6"/>
        </w:rPr>
        <w:t> triaje,</w:t>
      </w:r>
      <w:r>
        <w:rPr>
          <w:color w:val="4B4646"/>
          <w:spacing w:val="16"/>
        </w:rPr>
        <w:t> </w:t>
      </w:r>
      <w:r>
        <w:rPr>
          <w:color w:val="4B4646"/>
        </w:rPr>
        <w:t>Un</w:t>
      </w:r>
      <w:r>
        <w:rPr>
          <w:color w:val="4B4646"/>
          <w:spacing w:val="12"/>
        </w:rPr>
        <w:t> box</w:t>
      </w:r>
      <w:r>
        <w:rPr>
          <w:color w:val="4B4646"/>
          <w:spacing w:val="12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reanimación,</w:t>
      </w:r>
      <w:r>
        <w:rPr>
          <w:color w:val="4B4646"/>
          <w:spacing w:val="17"/>
        </w:rPr>
        <w:t> </w:t>
      </w:r>
      <w:r>
        <w:rPr>
          <w:color w:val="4B4646"/>
        </w:rPr>
        <w:t>Un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espacio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9"/>
        </w:rPr>
        <w:t>trauma-</w:t>
      </w:r>
      <w:r>
        <w:rPr>
          <w:color w:val="4B4646"/>
          <w:spacing w:val="16"/>
        </w:rPr>
        <w:t>shock.</w:t>
      </w:r>
    </w:p>
    <w:p>
      <w:pPr>
        <w:pStyle w:val="BodyText"/>
        <w:spacing w:after="0" w:line="259" w:lineRule="auto"/>
        <w:jc w:val="both"/>
        <w:sectPr>
          <w:pgSz w:w="12240" w:h="15840"/>
          <w:pgMar w:header="0" w:footer="1236" w:top="1360" w:bottom="1680" w:left="0" w:right="0"/>
        </w:sectPr>
      </w:pPr>
    </w:p>
    <w:p>
      <w:pPr>
        <w:pStyle w:val="BodyText"/>
        <w:spacing w:before="72"/>
        <w:ind w:left="1418"/>
        <w:jc w:val="both"/>
      </w:pPr>
      <w:r>
        <w:rPr>
          <w:color w:val="4B4646"/>
        </w:rPr>
        <w:t>En</w:t>
      </w:r>
      <w:r>
        <w:rPr>
          <w:color w:val="4B4646"/>
          <w:spacing w:val="47"/>
        </w:rPr>
        <w:t> </w:t>
      </w:r>
      <w:r>
        <w:rPr>
          <w:color w:val="4B4646"/>
          <w:spacing w:val="16"/>
        </w:rPr>
        <w:t>cuanto</w:t>
      </w:r>
      <w:r>
        <w:rPr>
          <w:color w:val="4B4646"/>
          <w:spacing w:val="47"/>
        </w:rPr>
        <w:t> </w:t>
      </w:r>
      <w:r>
        <w:rPr>
          <w:color w:val="4B4646"/>
        </w:rPr>
        <w:t>al</w:t>
      </w:r>
      <w:r>
        <w:rPr>
          <w:color w:val="4B4646"/>
          <w:spacing w:val="47"/>
        </w:rPr>
        <w:t> </w:t>
      </w:r>
      <w:r>
        <w:rPr>
          <w:color w:val="4B4646"/>
          <w:spacing w:val="15"/>
        </w:rPr>
        <w:t>bloque</w:t>
      </w:r>
      <w:r>
        <w:rPr>
          <w:color w:val="4B4646"/>
          <w:spacing w:val="48"/>
        </w:rPr>
        <w:t> </w:t>
      </w:r>
      <w:r>
        <w:rPr>
          <w:color w:val="4B4646"/>
          <w:spacing w:val="17"/>
        </w:rPr>
        <w:t>quirúrgico,</w:t>
      </w:r>
      <w:r>
        <w:rPr>
          <w:color w:val="4B4646"/>
          <w:spacing w:val="47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46"/>
        </w:rPr>
        <w:t> </w:t>
      </w:r>
      <w:r>
        <w:rPr>
          <w:color w:val="4B4646"/>
          <w:spacing w:val="14"/>
        </w:rPr>
        <w:t>remozaron:</w:t>
      </w:r>
    </w:p>
    <w:p>
      <w:pPr>
        <w:pStyle w:val="BodyText"/>
        <w:spacing w:line="259" w:lineRule="auto" w:before="185"/>
        <w:ind w:left="1418" w:right="2190"/>
        <w:jc w:val="both"/>
      </w:pPr>
      <w:r>
        <w:rPr>
          <w:color w:val="4B4646"/>
          <w:spacing w:val="14"/>
        </w:rPr>
        <w:t>Tres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quirófanos,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dos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camas</w:t>
      </w:r>
      <w:r>
        <w:rPr>
          <w:color w:val="4B4646"/>
          <w:spacing w:val="15"/>
        </w:rPr>
        <w:t> </w:t>
      </w:r>
      <w:r>
        <w:rPr>
          <w:color w:val="4B4646"/>
        </w:rPr>
        <w:t>en el </w:t>
      </w:r>
      <w:r>
        <w:rPr>
          <w:color w:val="4B4646"/>
          <w:spacing w:val="14"/>
        </w:rPr>
        <w:t>área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prequirúrgica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4"/>
        </w:rPr>
        <w:t>tres</w:t>
      </w:r>
      <w:r>
        <w:rPr>
          <w:color w:val="4B4646"/>
          <w:spacing w:val="14"/>
        </w:rPr>
        <w:t> </w:t>
      </w:r>
      <w:r>
        <w:rPr>
          <w:color w:val="4B4646"/>
          <w:spacing w:val="15"/>
        </w:rPr>
        <w:t>camas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</w:rPr>
        <w:t>el </w:t>
      </w:r>
      <w:r>
        <w:rPr>
          <w:color w:val="4B4646"/>
          <w:spacing w:val="14"/>
        </w:rPr>
        <w:t>área </w:t>
      </w:r>
      <w:r>
        <w:rPr>
          <w:color w:val="4B4646"/>
          <w:spacing w:val="17"/>
        </w:rPr>
        <w:t>postquirúrgica.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Además,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adecuó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un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bloque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> internamiento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con</w:t>
      </w:r>
      <w:r>
        <w:rPr>
          <w:color w:val="4B4646"/>
          <w:spacing w:val="40"/>
        </w:rPr>
        <w:t> </w:t>
      </w:r>
      <w:r>
        <w:rPr>
          <w:color w:val="4B4646"/>
        </w:rPr>
        <w:t>35 </w:t>
      </w:r>
      <w:r>
        <w:rPr>
          <w:color w:val="4B4646"/>
          <w:spacing w:val="16"/>
        </w:rPr>
        <w:t>camas,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remodelaron</w:t>
      </w:r>
      <w:r>
        <w:rPr>
          <w:color w:val="4B4646"/>
          <w:spacing w:val="17"/>
        </w:rPr>
        <w:t> </w:t>
      </w:r>
      <w:r>
        <w:rPr>
          <w:color w:val="4B4646"/>
        </w:rPr>
        <w:t>21 </w:t>
      </w:r>
      <w:r>
        <w:rPr>
          <w:color w:val="4B4646"/>
          <w:spacing w:val="14"/>
        </w:rPr>
        <w:t>baños</w:t>
      </w:r>
      <w:r>
        <w:rPr>
          <w:color w:val="4B4646"/>
          <w:spacing w:val="14"/>
        </w:rPr>
        <w:t> </w:t>
      </w:r>
      <w:r>
        <w:rPr>
          <w:color w:val="4B4646"/>
        </w:rPr>
        <w:t>y </w:t>
      </w:r>
      <w:r>
        <w:rPr>
          <w:color w:val="4B4646"/>
          <w:spacing w:val="10"/>
        </w:rPr>
        <w:t>se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realizaron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mejoras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estructurales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como </w:t>
      </w:r>
      <w:r>
        <w:rPr>
          <w:color w:val="4B4646"/>
          <w:spacing w:val="17"/>
        </w:rPr>
        <w:t>sustitución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lona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asfáltica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techos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pintura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interior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exterior.</w:t>
      </w:r>
    </w:p>
    <w:p>
      <w:pPr>
        <w:pStyle w:val="BodyText"/>
      </w:pPr>
    </w:p>
    <w:p>
      <w:pPr>
        <w:pStyle w:val="BodyText"/>
        <w:spacing w:before="185"/>
      </w:pPr>
    </w:p>
    <w:p>
      <w:pPr>
        <w:pStyle w:val="Heading2"/>
        <w:spacing w:line="360" w:lineRule="auto"/>
        <w:ind w:left="1418" w:right="2181"/>
      </w:pPr>
      <w:r>
        <w:rPr>
          <w:color w:val="4B4646"/>
          <w:spacing w:val="9"/>
        </w:rPr>
        <w:t>El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Presidente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Luis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Abinader</w:t>
      </w:r>
      <w:r>
        <w:rPr>
          <w:color w:val="4B4646"/>
          <w:spacing w:val="16"/>
        </w:rPr>
        <w:t> Corona,</w:t>
      </w:r>
      <w:r>
        <w:rPr>
          <w:color w:val="4B4646"/>
          <w:spacing w:val="16"/>
        </w:rPr>
        <w:t> inaugura</w:t>
      </w:r>
      <w:r>
        <w:rPr>
          <w:color w:val="4B4646"/>
          <w:spacing w:val="16"/>
        </w:rPr>
        <w:t> primer</w:t>
      </w:r>
      <w:r>
        <w:rPr>
          <w:color w:val="4B4646"/>
          <w:spacing w:val="16"/>
        </w:rPr>
        <w:t> hospital </w:t>
      </w:r>
      <w:r>
        <w:rPr>
          <w:color w:val="4B4646"/>
          <w:spacing w:val="17"/>
        </w:rPr>
        <w:t>traumatológico</w:t>
      </w:r>
      <w:r>
        <w:rPr>
          <w:color w:val="4B4646"/>
          <w:spacing w:val="17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11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región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Este</w:t>
      </w:r>
      <w:r>
        <w:rPr>
          <w:color w:val="4B4646"/>
          <w:spacing w:val="15"/>
        </w:rPr>
        <w:t> </w:t>
      </w:r>
      <w:r>
        <w:rPr>
          <w:color w:val="4B4646"/>
        </w:rPr>
        <w:t>en</w:t>
      </w:r>
      <w:r>
        <w:rPr>
          <w:color w:val="4B4646"/>
          <w:spacing w:val="15"/>
        </w:rPr>
        <w:t> Higüey</w:t>
      </w:r>
    </w:p>
    <w:p>
      <w:pPr>
        <w:pStyle w:val="BodyText"/>
        <w:tabs>
          <w:tab w:pos="2638" w:val="left" w:leader="none"/>
          <w:tab w:pos="7986" w:val="left" w:leader="none"/>
        </w:tabs>
        <w:spacing w:line="360" w:lineRule="auto" w:before="117"/>
        <w:ind w:left="1418" w:right="2175" w:firstLine="79"/>
        <w:jc w:val="both"/>
      </w:pPr>
      <w:r>
        <w:rPr>
          <w:color w:val="4B4646"/>
        </w:rPr>
        <w:t>Es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el</w:t>
      </w:r>
      <w:r>
        <w:rPr>
          <w:color w:val="4B4646"/>
          <w:spacing w:val="16"/>
        </w:rPr>
        <w:t> primer</w:t>
      </w:r>
      <w:r>
        <w:rPr>
          <w:color w:val="4B4646"/>
          <w:spacing w:val="16"/>
        </w:rPr>
        <w:t> Hospital</w:t>
      </w:r>
      <w:r>
        <w:rPr>
          <w:color w:val="4B4646"/>
          <w:spacing w:val="80"/>
        </w:rPr>
        <w:t> </w:t>
      </w:r>
      <w:r>
        <w:rPr>
          <w:color w:val="4B4646"/>
          <w:spacing w:val="17"/>
        </w:rPr>
        <w:t>especializado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su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categoría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toda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región</w:t>
      </w:r>
      <w:r>
        <w:rPr>
          <w:color w:val="4B4646"/>
          <w:spacing w:val="15"/>
        </w:rPr>
        <w:t> </w:t>
      </w:r>
      <w:r>
        <w:rPr>
          <w:color w:val="4B4646"/>
          <w:spacing w:val="14"/>
        </w:rPr>
        <w:t>Este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del </w:t>
      </w:r>
      <w:r>
        <w:rPr>
          <w:color w:val="4B4646"/>
          <w:spacing w:val="15"/>
        </w:rPr>
        <w:t>país, </w:t>
      </w:r>
      <w:r>
        <w:rPr>
          <w:color w:val="4B4646"/>
          <w:spacing w:val="17"/>
        </w:rPr>
        <w:t>marcando </w:t>
      </w:r>
      <w:r>
        <w:rPr>
          <w:color w:val="4B4646"/>
          <w:spacing w:val="10"/>
        </w:rPr>
        <w:t>un </w:t>
      </w:r>
      <w:r>
        <w:rPr>
          <w:color w:val="4B4646"/>
          <w:spacing w:val="14"/>
        </w:rPr>
        <w:t>hito </w:t>
      </w:r>
      <w:r>
        <w:rPr>
          <w:color w:val="4B4646"/>
        </w:rPr>
        <w:t>en</w:t>
      </w:r>
      <w:r>
        <w:rPr>
          <w:color w:val="4B4646"/>
          <w:spacing w:val="28"/>
        </w:rPr>
        <w:t> </w:t>
      </w:r>
      <w:r>
        <w:rPr>
          <w:color w:val="4B4646"/>
        </w:rPr>
        <w:t>el</w:t>
      </w:r>
      <w:r>
        <w:rPr>
          <w:color w:val="4B4646"/>
          <w:spacing w:val="18"/>
        </w:rPr>
        <w:t> fortalecimiento </w:t>
      </w:r>
      <w:r>
        <w:rPr>
          <w:color w:val="4B4646"/>
          <w:spacing w:val="13"/>
        </w:rPr>
        <w:t>del </w:t>
      </w:r>
      <w:r>
        <w:rPr>
          <w:color w:val="4B4646"/>
          <w:spacing w:val="16"/>
        </w:rPr>
        <w:t>sistema </w:t>
      </w:r>
      <w:r>
        <w:rPr>
          <w:color w:val="4B4646"/>
          <w:spacing w:val="10"/>
        </w:rPr>
        <w:t>de</w:t>
      </w:r>
      <w:r>
        <w:rPr>
          <w:color w:val="4B4646"/>
          <w:spacing w:val="15"/>
        </w:rPr>
        <w:t> salud </w:t>
      </w:r>
      <w:r>
        <w:rPr>
          <w:color w:val="4B4646"/>
          <w:spacing w:val="16"/>
        </w:rPr>
        <w:t>pública</w:t>
      </w:r>
      <w:r>
        <w:rPr>
          <w:color w:val="4B4646"/>
          <w:spacing w:val="40"/>
        </w:rPr>
        <w:t> </w:t>
      </w:r>
      <w:r>
        <w:rPr>
          <w:color w:val="4B4646"/>
        </w:rPr>
        <w:t>y </w:t>
      </w:r>
      <w:r>
        <w:rPr>
          <w:color w:val="4B4646"/>
          <w:spacing w:val="15"/>
        </w:rPr>
        <w:t>dando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respuesta</w:t>
      </w:r>
      <w:r>
        <w:rPr>
          <w:color w:val="4B4646"/>
          <w:spacing w:val="17"/>
        </w:rPr>
        <w:t> </w:t>
      </w:r>
      <w:r>
        <w:rPr>
          <w:color w:val="4B4646"/>
        </w:rPr>
        <w:t>a </w:t>
      </w:r>
      <w:r>
        <w:rPr>
          <w:color w:val="4B4646"/>
          <w:spacing w:val="12"/>
        </w:rPr>
        <w:t>una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deuda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histórica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provincia</w:t>
      </w:r>
      <w:r>
        <w:rPr>
          <w:color w:val="4B4646"/>
          <w:spacing w:val="17"/>
        </w:rPr>
        <w:t> </w:t>
      </w:r>
      <w:r>
        <w:rPr>
          <w:color w:val="4B4646"/>
        </w:rPr>
        <w:t>La </w:t>
      </w:r>
      <w:r>
        <w:rPr>
          <w:color w:val="4B4646"/>
          <w:spacing w:val="17"/>
        </w:rPr>
        <w:t>Altagracia.</w:t>
      </w:r>
      <w:r>
        <w:rPr>
          <w:color w:val="4B4646"/>
          <w:spacing w:val="17"/>
        </w:rPr>
        <w:t> </w:t>
      </w:r>
      <w:r>
        <w:rPr>
          <w:color w:val="4B4646"/>
        </w:rPr>
        <w:t>La </w:t>
      </w:r>
      <w:r>
        <w:rPr>
          <w:color w:val="4B4646"/>
          <w:spacing w:val="16"/>
        </w:rPr>
        <w:t>apertura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4"/>
        </w:rPr>
        <w:t>este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centro,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lleva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atención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dign</w:t>
      </w:r>
      <w:r>
        <w:rPr>
          <w:color w:val="4B4646"/>
          <w:spacing w:val="-15"/>
        </w:rPr>
        <w:t> </w:t>
      </w:r>
      <w:r>
        <w:rPr>
          <w:color w:val="4B4646"/>
        </w:rPr>
        <w:t>a y </w:t>
      </w:r>
      <w:r>
        <w:rPr>
          <w:color w:val="4B4646"/>
          <w:spacing w:val="16"/>
        </w:rPr>
        <w:t>rápida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respuesta</w:t>
      </w:r>
      <w:r>
        <w:rPr>
          <w:color w:val="4B4646"/>
          <w:spacing w:val="17"/>
        </w:rPr>
        <w:t> </w:t>
      </w:r>
      <w:r>
        <w:rPr>
          <w:color w:val="4B4646"/>
        </w:rPr>
        <w:t>a </w:t>
      </w:r>
      <w:r>
        <w:rPr>
          <w:color w:val="4B4646"/>
          <w:spacing w:val="17"/>
        </w:rPr>
        <w:t>emergencias,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tuvo</w:t>
      </w:r>
      <w:r>
        <w:rPr>
          <w:color w:val="4B4646"/>
          <w:spacing w:val="14"/>
        </w:rPr>
        <w:t> </w:t>
      </w:r>
      <w:r>
        <w:rPr>
          <w:color w:val="4B4646"/>
          <w:spacing w:val="13"/>
        </w:rPr>
        <w:t>una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inversión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casi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RD$1,000</w:t>
      </w:r>
      <w:r>
        <w:rPr>
          <w:color w:val="4B4646"/>
          <w:spacing w:val="16"/>
        </w:rPr>
        <w:t> millones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5"/>
        </w:rPr>
        <w:t>pesos</w:t>
      </w:r>
      <w:r>
        <w:rPr>
          <w:color w:val="4B4646"/>
          <w:spacing w:val="15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representa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un</w:t>
      </w:r>
      <w:r>
        <w:rPr>
          <w:color w:val="4B4646"/>
          <w:spacing w:val="16"/>
        </w:rPr>
        <w:t> avance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significativo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17"/>
        </w:rPr>
        <w:t> servicios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médicos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especializados</w:t>
      </w:r>
      <w:r>
        <w:rPr>
          <w:color w:val="4B4646"/>
          <w:spacing w:val="80"/>
        </w:rPr>
        <w:t> </w:t>
      </w:r>
      <w:r>
        <w:rPr>
          <w:color w:val="4B4646"/>
        </w:rPr>
        <w:t>en </w:t>
      </w:r>
      <w:r>
        <w:rPr>
          <w:color w:val="4B4646"/>
          <w:spacing w:val="10"/>
        </w:rPr>
        <w:t>la </w:t>
      </w:r>
      <w:r>
        <w:rPr>
          <w:color w:val="4B4646"/>
          <w:spacing w:val="14"/>
        </w:rPr>
        <w:t>zona </w:t>
      </w:r>
      <w:r>
        <w:rPr>
          <w:color w:val="4B4646"/>
          <w:spacing w:val="17"/>
        </w:rPr>
        <w:t>reduciendo </w:t>
      </w:r>
      <w:r>
        <w:rPr>
          <w:color w:val="4B4646"/>
          <w:spacing w:val="9"/>
        </w:rPr>
        <w:t>la </w:t>
      </w:r>
      <w:r>
        <w:rPr>
          <w:color w:val="4B4646"/>
          <w:spacing w:val="17"/>
        </w:rPr>
        <w:t>necesidad </w:t>
      </w:r>
      <w:r>
        <w:rPr>
          <w:color w:val="4B4646"/>
        </w:rPr>
        <w:t>de </w:t>
      </w:r>
      <w:r>
        <w:rPr>
          <w:color w:val="4B4646"/>
          <w:spacing w:val="17"/>
        </w:rPr>
        <w:t>traslados </w:t>
      </w:r>
      <w:r>
        <w:rPr>
          <w:color w:val="4B4646"/>
        </w:rPr>
        <w:t>a </w:t>
      </w:r>
      <w:r>
        <w:rPr>
          <w:color w:val="4B4646"/>
          <w:spacing w:val="16"/>
        </w:rPr>
        <w:t>centros lejanos, </w:t>
      </w:r>
      <w:r>
        <w:rPr>
          <w:color w:val="4B4646"/>
          <w:spacing w:val="17"/>
        </w:rPr>
        <w:t>agilizando </w:t>
      </w:r>
      <w:r>
        <w:rPr>
          <w:color w:val="4B4646"/>
          <w:spacing w:val="12"/>
        </w:rPr>
        <w:t>los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tiempos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respuesta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salvando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vidas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toda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región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Este.</w:t>
      </w:r>
      <w:r>
        <w:rPr>
          <w:color w:val="4B4646"/>
          <w:spacing w:val="72"/>
        </w:rPr>
        <w:t> </w:t>
      </w:r>
      <w:r>
        <w:rPr>
          <w:color w:val="4B4646"/>
          <w:spacing w:val="16"/>
        </w:rPr>
        <w:t>Durante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15"/>
        </w:rPr>
        <w:t> acto,</w:t>
      </w:r>
      <w:r>
        <w:rPr>
          <w:color w:val="4B4646"/>
          <w:spacing w:val="15"/>
        </w:rPr>
        <w:t> </w:t>
      </w:r>
      <w:r>
        <w:rPr>
          <w:color w:val="4B4646"/>
        </w:rPr>
        <w:t>el</w:t>
      </w:r>
      <w:r>
        <w:rPr>
          <w:color w:val="4B4646"/>
          <w:spacing w:val="17"/>
        </w:rPr>
        <w:t> presidente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Abinader</w:t>
      </w:r>
      <w:r>
        <w:rPr>
          <w:color w:val="4B4646"/>
          <w:spacing w:val="16"/>
        </w:rPr>
        <w:t> destacó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inauguración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nuevo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Hospital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Traumatológico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6"/>
        </w:rPr>
        <w:t>Higüey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representa</w:t>
      </w:r>
      <w:r>
        <w:rPr>
          <w:color w:val="4B4646"/>
          <w:spacing w:val="17"/>
        </w:rPr>
        <w:t> </w:t>
      </w:r>
      <w:r>
        <w:rPr>
          <w:color w:val="4B4646"/>
        </w:rPr>
        <w:t>un </w:t>
      </w:r>
      <w:r>
        <w:rPr>
          <w:color w:val="4B4646"/>
          <w:spacing w:val="15"/>
        </w:rPr>
        <w:t>paso</w:t>
      </w:r>
      <w:r>
        <w:rPr>
          <w:color w:val="4B4646"/>
          <w:spacing w:val="15"/>
        </w:rPr>
        <w:t> firme</w:t>
      </w:r>
      <w:r>
        <w:rPr>
          <w:color w:val="4B4646"/>
          <w:spacing w:val="15"/>
        </w:rPr>
        <w:t> hacia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la </w:t>
      </w:r>
      <w:r>
        <w:rPr>
          <w:color w:val="4B4646"/>
          <w:spacing w:val="17"/>
        </w:rPr>
        <w:t>consolidación </w:t>
      </w:r>
      <w:r>
        <w:rPr>
          <w:color w:val="4B4646"/>
        </w:rPr>
        <w:t>de</w:t>
      </w:r>
      <w:r>
        <w:rPr>
          <w:color w:val="4B4646"/>
          <w:spacing w:val="10"/>
        </w:rPr>
        <w:t> la </w:t>
      </w:r>
      <w:r>
        <w:rPr>
          <w:color w:val="4B4646"/>
          <w:spacing w:val="12"/>
        </w:rPr>
        <w:t>red </w:t>
      </w:r>
      <w:r>
        <w:rPr>
          <w:color w:val="4B4646"/>
          <w:spacing w:val="10"/>
        </w:rPr>
        <w:t>de </w:t>
      </w:r>
      <w:r>
        <w:rPr>
          <w:color w:val="4B4646"/>
          <w:spacing w:val="16"/>
        </w:rPr>
        <w:t>trauma </w:t>
      </w:r>
      <w:r>
        <w:rPr>
          <w:color w:val="4B4646"/>
          <w:spacing w:val="17"/>
        </w:rPr>
        <w:t>anunciada </w:t>
      </w:r>
      <w:r>
        <w:rPr>
          <w:color w:val="4B4646"/>
          <w:spacing w:val="10"/>
        </w:rPr>
        <w:t>en </w:t>
      </w:r>
      <w:r>
        <w:rPr>
          <w:color w:val="4B4646"/>
          <w:spacing w:val="15"/>
        </w:rPr>
        <w:t>2022,</w:t>
      </w:r>
      <w:r>
        <w:rPr>
          <w:color w:val="4B4646"/>
          <w:spacing w:val="15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</w:rPr>
        <w:t>un</w:t>
      </w:r>
      <w:r>
        <w:rPr>
          <w:color w:val="4B4646"/>
          <w:spacing w:val="16"/>
        </w:rPr>
        <w:t> cambio profundo </w:t>
      </w:r>
      <w:r>
        <w:rPr>
          <w:color w:val="4B4646"/>
        </w:rPr>
        <w:t>en el </w:t>
      </w:r>
      <w:r>
        <w:rPr>
          <w:color w:val="4B4646"/>
          <w:spacing w:val="16"/>
        </w:rPr>
        <w:t>modelo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atención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país.</w:t>
      </w:r>
      <w:r>
        <w:rPr>
          <w:color w:val="4B4646"/>
          <w:spacing w:val="15"/>
        </w:rPr>
        <w:t> </w:t>
      </w:r>
      <w:r>
        <w:rPr>
          <w:color w:val="4B4646"/>
          <w:spacing w:val="14"/>
        </w:rPr>
        <w:t>Esto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es</w:t>
      </w:r>
      <w:r>
        <w:rPr>
          <w:color w:val="4B4646"/>
          <w:spacing w:val="10"/>
        </w:rPr>
        <w:t> un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cambio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sustancial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transformador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</w:rPr>
        <w:t>el </w:t>
      </w:r>
      <w:r>
        <w:rPr>
          <w:color w:val="4B4646"/>
          <w:spacing w:val="16"/>
        </w:rPr>
        <w:t>sector</w:t>
      </w:r>
      <w:r>
        <w:rPr>
          <w:color w:val="4B4646"/>
          <w:spacing w:val="16"/>
        </w:rPr>
        <w:t> salud.</w:t>
      </w:r>
      <w:r>
        <w:rPr>
          <w:color w:val="4B4646"/>
          <w:spacing w:val="16"/>
        </w:rPr>
        <w:t> Explicó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uno</w:t>
      </w:r>
      <w:r>
        <w:rPr>
          <w:color w:val="4B4646"/>
          <w:spacing w:val="13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principales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retos </w:t>
      </w:r>
      <w:r>
        <w:rPr>
          <w:color w:val="4B4646"/>
          <w:spacing w:val="17"/>
        </w:rPr>
        <w:t>históricos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sistema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</w:t>
      </w:r>
      <w:r>
        <w:rPr>
          <w:color w:val="4B4646"/>
        </w:rPr>
        <w:t>ha </w:t>
      </w:r>
      <w:r>
        <w:rPr>
          <w:color w:val="4B4646"/>
          <w:spacing w:val="14"/>
        </w:rPr>
        <w:t>sido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atención</w:t>
      </w:r>
      <w:r>
        <w:rPr>
          <w:color w:val="4B4646"/>
          <w:spacing w:val="17"/>
        </w:rPr>
        <w:t> oportuna</w:t>
      </w:r>
      <w:r>
        <w:rPr>
          <w:color w:val="4B4646"/>
          <w:spacing w:val="17"/>
        </w:rPr>
        <w:t> </w:t>
      </w:r>
      <w:r>
        <w:rPr>
          <w:color w:val="4B4646"/>
        </w:rPr>
        <w:t>a </w:t>
      </w:r>
      <w:r>
        <w:rPr>
          <w:color w:val="4B4646"/>
          <w:spacing w:val="16"/>
        </w:rPr>
        <w:t>víctimas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accidentes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tránsito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6"/>
        </w:rPr>
        <w:t>adelantó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</w:rPr>
        <w:t>el</w:t>
      </w:r>
      <w:r>
        <w:rPr>
          <w:color w:val="4B4646"/>
          <w:spacing w:val="16"/>
        </w:rPr>
        <w:t> gobierno</w:t>
      </w:r>
      <w:r>
        <w:rPr>
          <w:color w:val="4B4646"/>
          <w:spacing w:val="16"/>
        </w:rPr>
        <w:t> trabaja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</w:rPr>
        <w:t>el </w:t>
      </w:r>
      <w:r>
        <w:rPr>
          <w:color w:val="4B4646"/>
          <w:spacing w:val="17"/>
        </w:rPr>
        <w:t>desarrollo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2"/>
        </w:rPr>
        <w:t>una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aplicación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digital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permitirá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activar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inmediato</w:t>
      </w:r>
      <w:r>
        <w:rPr>
          <w:color w:val="4B4646"/>
          <w:spacing w:val="16"/>
        </w:rPr>
        <w:t> </w:t>
      </w:r>
      <w:r>
        <w:rPr>
          <w:color w:val="4B4646"/>
        </w:rPr>
        <w:t>el</w:t>
      </w:r>
      <w:r>
        <w:rPr>
          <w:color w:val="4B4646"/>
          <w:spacing w:val="16"/>
        </w:rPr>
        <w:t> protocolo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9"/>
        </w:rPr>
        <w:t>la </w:t>
      </w:r>
      <w:r>
        <w:rPr>
          <w:color w:val="4B4646"/>
          <w:spacing w:val="12"/>
        </w:rPr>
        <w:t>red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6"/>
        </w:rPr>
        <w:t> traumas</w:t>
      </w:r>
      <w:r>
        <w:rPr>
          <w:color w:val="4B4646"/>
          <w:spacing w:val="40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caso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accidentes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7"/>
        </w:rPr>
        <w:t> carretera,</w:t>
      </w:r>
      <w:r>
        <w:rPr>
          <w:color w:val="4B4646"/>
          <w:spacing w:val="17"/>
        </w:rPr>
        <w:t> optimizando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tiempos </w:t>
      </w:r>
      <w:r>
        <w:rPr>
          <w:color w:val="4B4646"/>
        </w:rPr>
        <w:t>de </w:t>
      </w:r>
      <w:r>
        <w:rPr>
          <w:color w:val="4B4646"/>
          <w:spacing w:val="17"/>
        </w:rPr>
        <w:t>respuesta </w:t>
      </w:r>
      <w:r>
        <w:rPr>
          <w:color w:val="4B4646"/>
        </w:rPr>
        <w:t>y </w:t>
      </w:r>
      <w:r>
        <w:rPr>
          <w:color w:val="4B4646"/>
          <w:spacing w:val="17"/>
        </w:rPr>
        <w:t>canalizando </w:t>
      </w:r>
      <w:r>
        <w:rPr>
          <w:color w:val="4B4646"/>
          <w:spacing w:val="10"/>
        </w:rPr>
        <w:t>de </w:t>
      </w:r>
      <w:r>
        <w:rPr>
          <w:color w:val="4B4646"/>
          <w:spacing w:val="15"/>
        </w:rPr>
        <w:t>forma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eficiente </w:t>
      </w:r>
      <w:r>
        <w:rPr>
          <w:color w:val="4B4646"/>
          <w:spacing w:val="13"/>
        </w:rPr>
        <w:t>los </w:t>
      </w:r>
      <w:r>
        <w:rPr>
          <w:color w:val="4B4646"/>
          <w:spacing w:val="17"/>
        </w:rPr>
        <w:t>traslados </w:t>
      </w:r>
      <w:r>
        <w:rPr>
          <w:color w:val="4B4646"/>
          <w:spacing w:val="16"/>
        </w:rPr>
        <w:t>hacia </w:t>
      </w:r>
      <w:r>
        <w:rPr>
          <w:color w:val="4B4646"/>
          <w:spacing w:val="13"/>
        </w:rPr>
        <w:t>los </w:t>
      </w:r>
      <w:r>
        <w:rPr>
          <w:color w:val="4B4646"/>
          <w:spacing w:val="16"/>
        </w:rPr>
        <w:t>centros </w:t>
      </w:r>
      <w:r>
        <w:rPr>
          <w:color w:val="4B4646"/>
          <w:spacing w:val="17"/>
        </w:rPr>
        <w:t>adecuados.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Este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hospital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traumatológico,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cuya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construcción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inició</w:t>
      </w:r>
      <w:r>
        <w:rPr>
          <w:color w:val="4B4646"/>
          <w:spacing w:val="15"/>
        </w:rPr>
        <w:t> </w:t>
      </w:r>
      <w:r>
        <w:rPr>
          <w:color w:val="4B4646"/>
        </w:rPr>
        <w:t>en </w:t>
      </w:r>
      <w:r>
        <w:rPr>
          <w:color w:val="4B4646"/>
          <w:spacing w:val="17"/>
        </w:rPr>
        <w:t>diciembre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4"/>
        </w:rPr>
        <w:t>2023</w:t>
      </w:r>
      <w:r>
        <w:rPr>
          <w:color w:val="4B4646"/>
          <w:spacing w:val="14"/>
        </w:rPr>
        <w:t> </w:t>
      </w:r>
      <w:r>
        <w:rPr>
          <w:color w:val="4B4646"/>
        </w:rPr>
        <w:t>y</w:t>
      </w:r>
      <w:r>
        <w:rPr>
          <w:color w:val="4B4646"/>
          <w:spacing w:val="10"/>
        </w:rPr>
        <w:t> se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realizó</w:t>
      </w:r>
      <w:r>
        <w:rPr>
          <w:color w:val="4B4646"/>
          <w:spacing w:val="16"/>
        </w:rPr>
        <w:t> </w:t>
      </w:r>
      <w:r>
        <w:rPr>
          <w:color w:val="4B4646"/>
        </w:rPr>
        <w:t>en</w:t>
      </w:r>
      <w:r>
        <w:rPr>
          <w:color w:val="4B4646"/>
          <w:spacing w:val="16"/>
        </w:rPr>
        <w:t> tiempo</w:t>
      </w:r>
      <w:r>
        <w:rPr>
          <w:color w:val="4B4646"/>
          <w:spacing w:val="16"/>
        </w:rPr>
        <w:t> récord,</w:t>
      </w:r>
      <w:r>
        <w:rPr>
          <w:color w:val="4B4646"/>
          <w:spacing w:val="16"/>
        </w:rPr>
        <w:t> cuenta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consulta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externa,</w:t>
      </w:r>
      <w:r>
        <w:rPr>
          <w:color w:val="4B4646"/>
          <w:spacing w:val="16"/>
        </w:rPr>
        <w:t> además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cuatro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consultorios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especialidades</w:t>
      </w:r>
      <w:r>
        <w:rPr>
          <w:color w:val="4B4646"/>
          <w:spacing w:val="17"/>
        </w:rPr>
        <w:t> generales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0"/>
        </w:rPr>
        <w:t>un </w:t>
      </w:r>
      <w:r>
        <w:rPr>
          <w:color w:val="4B4646"/>
          <w:spacing w:val="17"/>
        </w:rPr>
        <w:t>laboratorio.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Además,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tiene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una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moderna</w:t>
      </w:r>
      <w:r>
        <w:rPr>
          <w:color w:val="4B4646"/>
          <w:spacing w:val="16"/>
        </w:rPr>
        <w:t> unidad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emergencia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incluye </w:t>
      </w:r>
      <w:r>
        <w:rPr>
          <w:color w:val="4B4646"/>
          <w:spacing w:val="13"/>
        </w:rPr>
        <w:t>áreas</w:t>
      </w:r>
      <w:r>
        <w:rPr>
          <w:color w:val="4B4646"/>
        </w:rPr>
        <w:tab/>
      </w:r>
      <w:r>
        <w:rPr>
          <w:color w:val="4B4646"/>
          <w:spacing w:val="5"/>
        </w:rPr>
        <w:t>de</w:t>
      </w:r>
      <w:r>
        <w:rPr>
          <w:color w:val="4B4646"/>
        </w:rPr>
        <w:tab/>
      </w:r>
      <w:r>
        <w:rPr>
          <w:color w:val="4B4646"/>
          <w:spacing w:val="15"/>
        </w:rPr>
        <w:t>triaje</w:t>
      </w:r>
      <w:r>
        <w:rPr>
          <w:color w:val="4B4646"/>
          <w:spacing w:val="40"/>
        </w:rPr>
        <w:t>  </w:t>
      </w:r>
      <w:r>
        <w:rPr>
          <w:color w:val="4B4646"/>
          <w:spacing w:val="15"/>
        </w:rPr>
        <w:t>para</w:t>
      </w:r>
      <w:r>
        <w:rPr>
          <w:color w:val="4B4646"/>
          <w:spacing w:val="43"/>
        </w:rPr>
        <w:t>  </w:t>
      </w:r>
      <w:r>
        <w:rPr>
          <w:color w:val="4B4646"/>
          <w:spacing w:val="13"/>
        </w:rPr>
        <w:t>casos</w:t>
      </w:r>
    </w:p>
    <w:p>
      <w:pPr>
        <w:pStyle w:val="BodyText"/>
        <w:spacing w:after="0" w:line="360" w:lineRule="auto"/>
        <w:jc w:val="both"/>
        <w:sectPr>
          <w:pgSz w:w="12240" w:h="15840"/>
          <w:pgMar w:header="0" w:footer="1236" w:top="1360" w:bottom="1560" w:left="0" w:right="0"/>
        </w:sectPr>
      </w:pPr>
    </w:p>
    <w:p>
      <w:pPr>
        <w:pStyle w:val="BodyText"/>
        <w:spacing w:line="360" w:lineRule="auto" w:before="74"/>
        <w:ind w:left="1418" w:right="2193"/>
        <w:jc w:val="both"/>
      </w:pPr>
      <w:r>
        <w:rPr>
          <w:color w:val="4B4646"/>
          <w:spacing w:val="15"/>
        </w:rPr>
        <w:t>leves,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moderados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6"/>
        </w:rPr>
        <w:t>graves,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así</w:t>
      </w:r>
      <w:r>
        <w:rPr>
          <w:color w:val="4B4646"/>
          <w:spacing w:val="13"/>
        </w:rPr>
        <w:t> </w:t>
      </w:r>
      <w:r>
        <w:rPr>
          <w:color w:val="4B4646"/>
          <w:spacing w:val="14"/>
        </w:rPr>
        <w:t>como</w:t>
      </w:r>
      <w:r>
        <w:rPr>
          <w:color w:val="4B4646"/>
          <w:spacing w:val="14"/>
        </w:rPr>
        <w:t> </w:t>
      </w:r>
      <w:r>
        <w:rPr>
          <w:color w:val="4B4646"/>
        </w:rPr>
        <w:t>un </w:t>
      </w:r>
      <w:r>
        <w:rPr>
          <w:color w:val="4B4646"/>
          <w:spacing w:val="16"/>
        </w:rPr>
        <w:t>espacio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especializado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trauma </w:t>
      </w:r>
      <w:r>
        <w:rPr>
          <w:color w:val="4B4646"/>
          <w:spacing w:val="15"/>
        </w:rPr>
        <w:t>shock.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Igualmente</w:t>
      </w:r>
      <w:r>
        <w:rPr>
          <w:color w:val="4B4646"/>
          <w:spacing w:val="16"/>
        </w:rPr>
        <w:t> dispone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3"/>
        </w:rPr>
        <w:t>una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unidad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fisioterapia,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incorpora </w:t>
      </w:r>
      <w:r>
        <w:rPr>
          <w:color w:val="4B4646"/>
          <w:spacing w:val="16"/>
        </w:rPr>
        <w:t>terapia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habla,</w:t>
      </w:r>
      <w:r>
        <w:rPr>
          <w:color w:val="4B4646"/>
          <w:spacing w:val="16"/>
        </w:rPr>
        <w:t> </w:t>
      </w:r>
      <w:r>
        <w:rPr>
          <w:color w:val="4B4646"/>
          <w:spacing w:val="18"/>
        </w:rPr>
        <w:t>electroterapia,</w:t>
      </w:r>
      <w:r>
        <w:rPr>
          <w:color w:val="4B4646"/>
          <w:spacing w:val="18"/>
        </w:rPr>
        <w:t> </w:t>
      </w:r>
      <w:r>
        <w:rPr>
          <w:color w:val="4B4646"/>
          <w:spacing w:val="17"/>
        </w:rPr>
        <w:t>tratamientos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con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parafina,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apoyo </w:t>
      </w:r>
      <w:r>
        <w:rPr>
          <w:color w:val="4B4646"/>
          <w:spacing w:val="17"/>
        </w:rPr>
        <w:t>psicológico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un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gimnasio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adultos.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También,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una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unidad</w:t>
      </w:r>
      <w:r>
        <w:rPr>
          <w:color w:val="4B4646"/>
          <w:spacing w:val="17"/>
        </w:rPr>
        <w:t> quirúrgica,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4"/>
        </w:rPr>
        <w:t>tres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quirófanos</w:t>
      </w:r>
      <w:r>
        <w:rPr>
          <w:color w:val="4B4646"/>
          <w:spacing w:val="17"/>
        </w:rPr>
        <w:t> generales, </w:t>
      </w:r>
      <w:r>
        <w:rPr>
          <w:color w:val="4B4646"/>
          <w:spacing w:val="14"/>
        </w:rPr>
        <w:t>área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soporte, </w:t>
      </w:r>
      <w:r>
        <w:rPr>
          <w:color w:val="4B4646"/>
          <w:spacing w:val="15"/>
        </w:rPr>
        <w:t>salas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prequirúrgicas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4"/>
        </w:rPr>
        <w:t>tres </w:t>
      </w:r>
      <w:r>
        <w:rPr>
          <w:color w:val="4B4646"/>
          <w:spacing w:val="15"/>
        </w:rPr>
        <w:t>camas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15"/>
        </w:rPr>
        <w:t> áreas</w:t>
      </w:r>
      <w:r>
        <w:rPr>
          <w:color w:val="4B4646"/>
          <w:spacing w:val="18"/>
        </w:rPr>
        <w:t> postquirúrgicas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con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capacidad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sei</w:t>
      </w:r>
      <w:r>
        <w:rPr>
          <w:color w:val="4B4646"/>
          <w:spacing w:val="-21"/>
        </w:rPr>
        <w:t> </w:t>
      </w:r>
      <w:r>
        <w:rPr>
          <w:color w:val="4B4646"/>
        </w:rPr>
        <w:t>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pacientes.</w:t>
      </w:r>
    </w:p>
    <w:p>
      <w:pPr>
        <w:pStyle w:val="BodyText"/>
        <w:spacing w:line="360" w:lineRule="auto" w:before="161"/>
        <w:ind w:left="1418" w:right="2192"/>
        <w:jc w:val="both"/>
      </w:pP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esto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suma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una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unidad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> cuidados</w:t>
      </w:r>
      <w:r>
        <w:rPr>
          <w:color w:val="4B4646"/>
          <w:spacing w:val="17"/>
        </w:rPr>
        <w:t> intensivos</w:t>
      </w:r>
      <w:r>
        <w:rPr>
          <w:color w:val="4B4646"/>
          <w:spacing w:val="17"/>
        </w:rPr>
        <w:t> </w:t>
      </w:r>
      <w:r>
        <w:rPr>
          <w:color w:val="4B4646"/>
        </w:rPr>
        <w:t>(</w:t>
      </w:r>
      <w:r>
        <w:rPr>
          <w:color w:val="4B4646"/>
          <w:spacing w:val="-15"/>
        </w:rPr>
        <w:t> </w:t>
      </w:r>
      <w:r>
        <w:rPr>
          <w:color w:val="4B4646"/>
          <w:spacing w:val="15"/>
        </w:rPr>
        <w:t>UCI),</w:t>
      </w:r>
      <w:r>
        <w:rPr>
          <w:color w:val="4B4646"/>
          <w:spacing w:val="17"/>
        </w:rPr>
        <w:t> compuesta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por </w:t>
      </w:r>
      <w:r>
        <w:rPr>
          <w:color w:val="4B4646"/>
          <w:spacing w:val="15"/>
        </w:rPr>
        <w:t>siete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cubículos</w:t>
      </w:r>
      <w:r>
        <w:rPr>
          <w:color w:val="4B4646"/>
          <w:spacing w:val="16"/>
        </w:rPr>
        <w:t> </w:t>
      </w:r>
      <w:r>
        <w:rPr>
          <w:color w:val="4B4646"/>
        </w:rPr>
        <w:t>y</w:t>
      </w:r>
      <w:r>
        <w:rPr>
          <w:color w:val="4B4646"/>
          <w:spacing w:val="13"/>
        </w:rPr>
        <w:t> dos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cubículos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aislados,</w:t>
      </w:r>
      <w:r>
        <w:rPr>
          <w:color w:val="4B4646"/>
          <w:spacing w:val="17"/>
        </w:rPr>
        <w:t> destinados</w:t>
      </w:r>
      <w:r>
        <w:rPr>
          <w:color w:val="4B4646"/>
          <w:spacing w:val="17"/>
        </w:rPr>
        <w:t> </w:t>
      </w:r>
      <w:r>
        <w:rPr>
          <w:color w:val="4B4646"/>
        </w:rPr>
        <w:t>a</w:t>
      </w:r>
      <w:r>
        <w:rPr>
          <w:color w:val="4B4646"/>
          <w:spacing w:val="17"/>
        </w:rPr>
        <w:t> pacientes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requieran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mayores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atenciones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médicas,</w:t>
      </w:r>
      <w:r>
        <w:rPr>
          <w:color w:val="4B4646"/>
          <w:spacing w:val="16"/>
        </w:rPr>
        <w:t> además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área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imágenes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que </w:t>
      </w:r>
      <w:r>
        <w:rPr>
          <w:color w:val="4B4646"/>
          <w:spacing w:val="16"/>
        </w:rPr>
        <w:t>incluye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rayos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X,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sonografía</w:t>
      </w:r>
      <w:r>
        <w:rPr>
          <w:color w:val="4B4646"/>
          <w:spacing w:val="17"/>
        </w:rPr>
        <w:t> </w:t>
      </w:r>
      <w:r>
        <w:rPr>
          <w:color w:val="4B4646"/>
        </w:rPr>
        <w:t>y</w:t>
      </w:r>
      <w:r>
        <w:rPr>
          <w:color w:val="4B4646"/>
          <w:spacing w:val="15"/>
        </w:rPr>
        <w:t> reson</w:t>
      </w:r>
      <w:r>
        <w:rPr>
          <w:color w:val="4B4646"/>
          <w:spacing w:val="-22"/>
        </w:rPr>
        <w:t> </w:t>
      </w:r>
      <w:r>
        <w:rPr>
          <w:color w:val="4B4646"/>
          <w:spacing w:val="15"/>
        </w:rPr>
        <w:t>ancia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magnética.</w:t>
      </w:r>
    </w:p>
    <w:p>
      <w:pPr>
        <w:pStyle w:val="BodyText"/>
        <w:spacing w:after="0" w:line="360" w:lineRule="auto"/>
        <w:jc w:val="both"/>
        <w:sectPr>
          <w:pgSz w:w="12240" w:h="15840"/>
          <w:pgMar w:header="0" w:footer="1236" w:top="1360" w:bottom="1680" w:left="0" w:right="0"/>
        </w:sectPr>
      </w:pPr>
    </w:p>
    <w:p>
      <w:pPr>
        <w:pStyle w:val="Heading2"/>
        <w:spacing w:before="76"/>
        <w:ind w:left="1418"/>
      </w:pPr>
      <w:bookmarkStart w:name="_bookmark6" w:id="7"/>
      <w:bookmarkEnd w:id="7"/>
      <w:r>
        <w:rPr>
          <w:b w:val="0"/>
        </w:rPr>
      </w:r>
      <w:r>
        <w:rPr>
          <w:color w:val="4B4646"/>
          <w:spacing w:val="17"/>
        </w:rPr>
        <w:t>Asistencia</w:t>
      </w:r>
      <w:r>
        <w:rPr>
          <w:color w:val="4B4646"/>
          <w:spacing w:val="38"/>
        </w:rPr>
        <w:t> </w:t>
      </w:r>
      <w:r>
        <w:rPr>
          <w:color w:val="4B4646"/>
        </w:rPr>
        <w:t>a</w:t>
      </w:r>
      <w:r>
        <w:rPr>
          <w:color w:val="4B4646"/>
          <w:spacing w:val="41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1"/>
        </w:rPr>
        <w:t> </w:t>
      </w:r>
      <w:r>
        <w:rPr>
          <w:color w:val="4B4646"/>
          <w:spacing w:val="12"/>
        </w:rPr>
        <w:t>Red</w:t>
      </w:r>
      <w:r>
        <w:rPr>
          <w:color w:val="4B4646"/>
          <w:spacing w:val="43"/>
        </w:rPr>
        <w:t> </w:t>
      </w:r>
      <w:r>
        <w:rPr>
          <w:color w:val="4B4646"/>
          <w:spacing w:val="9"/>
        </w:rPr>
        <w:t>de</w:t>
      </w:r>
      <w:r>
        <w:rPr>
          <w:color w:val="4B4646"/>
          <w:spacing w:val="37"/>
        </w:rPr>
        <w:t> </w:t>
      </w:r>
      <w:r>
        <w:rPr>
          <w:color w:val="4B4646"/>
          <w:spacing w:val="17"/>
        </w:rPr>
        <w:t>Servicios</w:t>
      </w:r>
      <w:r>
        <w:rPr>
          <w:color w:val="4B4646"/>
          <w:spacing w:val="41"/>
        </w:rPr>
        <w:t> </w:t>
      </w:r>
      <w:r>
        <w:rPr>
          <w:color w:val="4B4646"/>
          <w:spacing w:val="9"/>
        </w:rPr>
        <w:t>de</w:t>
      </w:r>
      <w:r>
        <w:rPr>
          <w:color w:val="4B4646"/>
          <w:spacing w:val="41"/>
        </w:rPr>
        <w:t> </w:t>
      </w:r>
      <w:r>
        <w:rPr>
          <w:color w:val="4B4646"/>
          <w:spacing w:val="13"/>
        </w:rPr>
        <w:t>Salud</w:t>
      </w:r>
    </w:p>
    <w:p>
      <w:pPr>
        <w:pStyle w:val="BodyText"/>
        <w:spacing w:before="25"/>
        <w:rPr>
          <w:b/>
        </w:rPr>
      </w:pPr>
    </w:p>
    <w:p>
      <w:pPr>
        <w:pStyle w:val="BodyText"/>
        <w:spacing w:line="360" w:lineRule="auto"/>
        <w:ind w:left="1418" w:right="2193"/>
        <w:jc w:val="both"/>
      </w:pPr>
      <w:r>
        <w:rPr>
          <w:color w:val="4B4646"/>
        </w:rPr>
        <w:t>La </w:t>
      </w:r>
      <w:r>
        <w:rPr>
          <w:color w:val="4B4646"/>
          <w:spacing w:val="16"/>
        </w:rPr>
        <w:t>gestión</w:t>
      </w:r>
      <w:r>
        <w:rPr>
          <w:color w:val="4B4646"/>
          <w:spacing w:val="16"/>
        </w:rPr>
        <w:t> clínica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como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estrategia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8"/>
        </w:rPr>
        <w:t>fortalecimiento</w:t>
      </w:r>
      <w:r>
        <w:rPr>
          <w:color w:val="4B4646"/>
          <w:spacing w:val="18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procesos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atención,</w:t>
      </w:r>
      <w:r>
        <w:rPr>
          <w:color w:val="4B4646"/>
          <w:spacing w:val="17"/>
        </w:rPr>
        <w:t> facilitando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8"/>
        </w:rPr>
        <w:t> estructuración</w:t>
      </w:r>
      <w:r>
        <w:rPr>
          <w:color w:val="4B4646"/>
          <w:spacing w:val="18"/>
        </w:rPr>
        <w:t> </w:t>
      </w:r>
      <w:r>
        <w:rPr>
          <w:color w:val="4B4646"/>
        </w:rPr>
        <w:t>y</w:t>
      </w:r>
      <w:r>
        <w:rPr>
          <w:color w:val="4B4646"/>
          <w:spacing w:val="17"/>
        </w:rPr>
        <w:t> organización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7"/>
        </w:rPr>
        <w:t> atención,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implica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un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cambio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importante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5"/>
        </w:rPr>
        <w:t>forma</w:t>
      </w:r>
      <w:r>
        <w:rPr>
          <w:color w:val="4B4646"/>
          <w:spacing w:val="15"/>
        </w:rPr>
        <w:t> </w:t>
      </w:r>
      <w:r>
        <w:rPr>
          <w:color w:val="4B4646"/>
        </w:rPr>
        <w:t>de </w:t>
      </w:r>
      <w:r>
        <w:rPr>
          <w:color w:val="4B4646"/>
          <w:spacing w:val="16"/>
        </w:rPr>
        <w:t>proveer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servicios.</w:t>
      </w:r>
      <w:r>
        <w:rPr>
          <w:color w:val="4B4646"/>
          <w:spacing w:val="17"/>
        </w:rPr>
        <w:t> </w:t>
      </w:r>
      <w:r>
        <w:rPr>
          <w:color w:val="4B4646"/>
        </w:rPr>
        <w:t>Es </w:t>
      </w:r>
      <w:r>
        <w:rPr>
          <w:color w:val="4B4646"/>
          <w:spacing w:val="13"/>
        </w:rPr>
        <w:t>por</w:t>
      </w:r>
      <w:r>
        <w:rPr>
          <w:color w:val="4B4646"/>
          <w:spacing w:val="13"/>
        </w:rPr>
        <w:t> </w:t>
      </w:r>
      <w:r>
        <w:rPr>
          <w:color w:val="4B4646"/>
          <w:spacing w:val="14"/>
        </w:rPr>
        <w:t>esta </w:t>
      </w:r>
      <w:r>
        <w:rPr>
          <w:color w:val="4B4646"/>
          <w:spacing w:val="15"/>
        </w:rPr>
        <w:t>razón,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han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realizado</w:t>
      </w:r>
      <w:r>
        <w:rPr>
          <w:color w:val="4B4646"/>
          <w:spacing w:val="40"/>
        </w:rPr>
        <w:t> </w:t>
      </w:r>
      <w:r>
        <w:rPr>
          <w:color w:val="4B4646"/>
          <w:spacing w:val="18"/>
        </w:rPr>
        <w:t>importantes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acciones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favor…</w:t>
      </w:r>
    </w:p>
    <w:p>
      <w:pPr>
        <w:pStyle w:val="BodyText"/>
        <w:spacing w:line="360" w:lineRule="auto" w:before="158"/>
        <w:ind w:left="1418" w:right="2192"/>
        <w:jc w:val="both"/>
      </w:pPr>
      <w:r>
        <w:rPr>
          <w:color w:val="4B4646"/>
          <w:spacing w:val="16"/>
        </w:rPr>
        <w:t>Durante </w:t>
      </w:r>
      <w:r>
        <w:rPr>
          <w:color w:val="4B4646"/>
          <w:spacing w:val="14"/>
        </w:rPr>
        <w:t>este </w:t>
      </w:r>
      <w:r>
        <w:rPr>
          <w:color w:val="4B4646"/>
          <w:spacing w:val="17"/>
        </w:rPr>
        <w:t>semestre </w:t>
      </w:r>
      <w:r>
        <w:rPr>
          <w:color w:val="4B4646"/>
          <w:spacing w:val="15"/>
        </w:rPr>
        <w:t>hemos </w:t>
      </w:r>
      <w:r>
        <w:rPr>
          <w:color w:val="4B4646"/>
          <w:spacing w:val="16"/>
        </w:rPr>
        <w:t>tenidos </w:t>
      </w:r>
      <w:r>
        <w:rPr>
          <w:color w:val="4B4646"/>
          <w:spacing w:val="17"/>
        </w:rPr>
        <w:t>importantes </w:t>
      </w:r>
      <w:r>
        <w:rPr>
          <w:color w:val="4B4646"/>
          <w:spacing w:val="16"/>
        </w:rPr>
        <w:t>logros </w:t>
      </w:r>
      <w:r>
        <w:rPr>
          <w:color w:val="4B4646"/>
        </w:rPr>
        <w:t>en</w:t>
      </w:r>
      <w:r>
        <w:rPr>
          <w:color w:val="4B4646"/>
          <w:spacing w:val="10"/>
        </w:rPr>
        <w:t> lo </w:t>
      </w:r>
      <w:r>
        <w:rPr>
          <w:color w:val="4B4646"/>
          <w:spacing w:val="13"/>
        </w:rPr>
        <w:t>que </w:t>
      </w:r>
      <w:r>
        <w:rPr>
          <w:color w:val="4B4646"/>
          <w:spacing w:val="17"/>
        </w:rPr>
        <w:t>concierne </w:t>
      </w:r>
      <w:r>
        <w:rPr>
          <w:color w:val="4B4646"/>
        </w:rPr>
        <w:t>el</w:t>
      </w:r>
      <w:r>
        <w:rPr>
          <w:color w:val="4B4646"/>
          <w:spacing w:val="16"/>
        </w:rPr>
        <w:t> programa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VIH.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Logramos</w:t>
      </w:r>
      <w:r>
        <w:rPr>
          <w:color w:val="4B4646"/>
          <w:spacing w:val="16"/>
        </w:rPr>
        <w:t> equipos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tales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como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flota</w:t>
      </w:r>
      <w:r>
        <w:rPr>
          <w:color w:val="4B4646"/>
          <w:spacing w:val="15"/>
        </w:rPr>
        <w:t> </w:t>
      </w:r>
      <w:r>
        <w:rPr>
          <w:color w:val="4B4646"/>
        </w:rPr>
        <w:t>y</w:t>
      </w:r>
      <w:r>
        <w:rPr>
          <w:color w:val="4B4646"/>
          <w:spacing w:val="17"/>
        </w:rPr>
        <w:t> computadora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laptop</w:t>
      </w:r>
      <w:r>
        <w:rPr>
          <w:color w:val="4B4646"/>
          <w:spacing w:val="15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</w:rPr>
        <w:t>el </w:t>
      </w:r>
      <w:r>
        <w:rPr>
          <w:color w:val="4B4646"/>
          <w:spacing w:val="17"/>
        </w:rPr>
        <w:t>coordinador</w:t>
      </w:r>
      <w:r>
        <w:rPr>
          <w:color w:val="4B4646"/>
          <w:spacing w:val="17"/>
        </w:rPr>
        <w:t> Regional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Higuamo/</w:t>
      </w:r>
      <w:r>
        <w:rPr>
          <w:color w:val="4B4646"/>
          <w:spacing w:val="-15"/>
        </w:rPr>
        <w:t> </w:t>
      </w:r>
      <w:r>
        <w:rPr>
          <w:color w:val="4B4646"/>
          <w:spacing w:val="14"/>
        </w:rPr>
        <w:t>Yuma</w:t>
      </w:r>
      <w:r>
        <w:rPr>
          <w:color w:val="4B4646"/>
          <w:spacing w:val="14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programa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VIH, </w:t>
      </w:r>
      <w:r>
        <w:rPr>
          <w:color w:val="4B4646"/>
          <w:spacing w:val="17"/>
        </w:rPr>
        <w:t>necesarios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brindar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un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mejor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servicio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las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regiones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Higuamos/Yuma.</w:t>
      </w:r>
    </w:p>
    <w:p>
      <w:pPr>
        <w:pStyle w:val="BodyText"/>
        <w:spacing w:line="360" w:lineRule="auto" w:before="162"/>
        <w:ind w:left="1418" w:right="2193"/>
        <w:jc w:val="both"/>
      </w:pPr>
      <w:r>
        <w:rPr>
          <w:color w:val="4B4646"/>
          <w:spacing w:val="13"/>
        </w:rPr>
        <w:t>SAI</w:t>
      </w:r>
      <w:r>
        <w:rPr>
          <w:color w:val="4B4646"/>
          <w:spacing w:val="13"/>
        </w:rPr>
        <w:t> del</w:t>
      </w:r>
      <w:r>
        <w:rPr>
          <w:color w:val="4B4646"/>
          <w:spacing w:val="16"/>
        </w:rPr>
        <w:t> hospital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6"/>
        </w:rPr>
        <w:t> Miches:</w:t>
      </w:r>
      <w:r>
        <w:rPr>
          <w:color w:val="4B4646"/>
          <w:spacing w:val="16"/>
        </w:rPr>
        <w:t> </w:t>
      </w:r>
      <w:r>
        <w:rPr>
          <w:color w:val="4B4646"/>
        </w:rPr>
        <w:t>Le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fue</w:t>
      </w:r>
      <w:r>
        <w:rPr>
          <w:color w:val="4B4646"/>
          <w:spacing w:val="16"/>
        </w:rPr>
        <w:t> nombrada </w:t>
      </w:r>
      <w:r>
        <w:rPr>
          <w:color w:val="4B4646"/>
          <w:spacing w:val="13"/>
        </w:rPr>
        <w:t>una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auxiliar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administrativa</w:t>
      </w:r>
      <w:r>
        <w:rPr>
          <w:color w:val="4B4646"/>
          <w:spacing w:val="80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el</w:t>
      </w:r>
      <w:r>
        <w:rPr>
          <w:color w:val="4B4646"/>
          <w:spacing w:val="16"/>
        </w:rPr>
        <w:t> rescate</w:t>
      </w:r>
      <w:r>
        <w:rPr>
          <w:color w:val="4B4646"/>
          <w:spacing w:val="16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16"/>
        </w:rPr>
        <w:t> pacientes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7"/>
        </w:rPr>
        <w:t> abandono.</w:t>
      </w:r>
    </w:p>
    <w:p>
      <w:pPr>
        <w:pStyle w:val="BodyText"/>
        <w:spacing w:line="360" w:lineRule="auto" w:before="161"/>
        <w:ind w:left="1418" w:right="2193"/>
        <w:jc w:val="both"/>
      </w:pPr>
      <w:r>
        <w:rPr>
          <w:color w:val="4B4646"/>
          <w:spacing w:val="13"/>
        </w:rPr>
        <w:t>SAI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Divina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Providencia</w:t>
      </w:r>
      <w:r>
        <w:rPr>
          <w:color w:val="4B4646"/>
          <w:spacing w:val="17"/>
        </w:rPr>
        <w:t> Consuelo:</w:t>
      </w:r>
      <w:r>
        <w:rPr>
          <w:color w:val="4B4646"/>
          <w:spacing w:val="17"/>
        </w:rPr>
        <w:t> </w:t>
      </w:r>
      <w:r>
        <w:rPr>
          <w:color w:val="4B4646"/>
          <w:spacing w:val="9"/>
        </w:rPr>
        <w:t>Se</w:t>
      </w:r>
      <w:r>
        <w:rPr>
          <w:color w:val="4B4646"/>
          <w:spacing w:val="9"/>
        </w:rPr>
        <w:t> </w:t>
      </w:r>
      <w:r>
        <w:rPr>
          <w:color w:val="4B4646"/>
          <w:spacing w:val="10"/>
        </w:rPr>
        <w:t>le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entrego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una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computadora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nueva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4"/>
        </w:rPr>
        <w:t>mesa</w:t>
      </w:r>
      <w:r>
        <w:rPr>
          <w:color w:val="4B4646"/>
          <w:spacing w:val="14"/>
        </w:rPr>
        <w:t> </w:t>
      </w:r>
      <w:r>
        <w:rPr>
          <w:color w:val="4B4646"/>
          <w:spacing w:val="15"/>
        </w:rPr>
        <w:t>para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digitación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pacientes.</w:t>
      </w:r>
    </w:p>
    <w:p>
      <w:pPr>
        <w:pStyle w:val="BodyText"/>
        <w:spacing w:line="360" w:lineRule="auto" w:before="158"/>
        <w:ind w:left="1418" w:right="2195"/>
        <w:jc w:val="both"/>
      </w:pPr>
      <w:r>
        <w:rPr>
          <w:color w:val="4B4646"/>
          <w:spacing w:val="15"/>
        </w:rPr>
        <w:t>Número </w:t>
      </w:r>
      <w:r>
        <w:rPr>
          <w:color w:val="4B4646"/>
        </w:rPr>
        <w:t>de </w:t>
      </w:r>
      <w:r>
        <w:rPr>
          <w:color w:val="4B4646"/>
          <w:spacing w:val="17"/>
        </w:rPr>
        <w:t>paciente </w:t>
      </w:r>
      <w:r>
        <w:rPr>
          <w:color w:val="4B4646"/>
          <w:spacing w:val="10"/>
        </w:rPr>
        <w:t>en </w:t>
      </w:r>
      <w:r>
        <w:rPr>
          <w:color w:val="4B4646"/>
          <w:spacing w:val="17"/>
        </w:rPr>
        <w:t>abandonos recuperados </w:t>
      </w:r>
      <w:r>
        <w:rPr>
          <w:color w:val="4B4646"/>
          <w:spacing w:val="10"/>
        </w:rPr>
        <w:t>en la </w:t>
      </w:r>
      <w:r>
        <w:rPr>
          <w:color w:val="4B4646"/>
          <w:spacing w:val="15"/>
        </w:rPr>
        <w:t>región Este: </w:t>
      </w:r>
      <w:r>
        <w:rPr>
          <w:color w:val="4B4646"/>
          <w:spacing w:val="10"/>
        </w:rPr>
        <w:t>en </w:t>
      </w:r>
      <w:r>
        <w:rPr>
          <w:color w:val="4B4646"/>
        </w:rPr>
        <w:t>el </w:t>
      </w:r>
      <w:r>
        <w:rPr>
          <w:color w:val="4B4646"/>
          <w:spacing w:val="16"/>
        </w:rPr>
        <w:t>tercer </w:t>
      </w:r>
      <w:r>
        <w:rPr>
          <w:color w:val="4B4646"/>
          <w:spacing w:val="17"/>
        </w:rPr>
        <w:t>trimestre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fijó</w:t>
      </w:r>
      <w:r>
        <w:rPr>
          <w:color w:val="4B4646"/>
          <w:spacing w:val="14"/>
        </w:rPr>
        <w:t> como</w:t>
      </w:r>
      <w:r>
        <w:rPr>
          <w:color w:val="4B4646"/>
          <w:spacing w:val="14"/>
        </w:rPr>
        <w:t> </w:t>
      </w:r>
      <w:r>
        <w:rPr>
          <w:color w:val="4B4646"/>
          <w:spacing w:val="15"/>
        </w:rPr>
        <w:t>meta</w:t>
      </w:r>
      <w:r>
        <w:rPr>
          <w:color w:val="4B4646"/>
          <w:spacing w:val="15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recuperación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2"/>
        </w:rPr>
        <w:t>200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pacientes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7"/>
        </w:rPr>
        <w:t>abandonos, alcanzando</w:t>
      </w:r>
      <w:r>
        <w:rPr>
          <w:color w:val="4B4646"/>
          <w:spacing w:val="17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recuperación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293</w:t>
      </w:r>
      <w:r>
        <w:rPr>
          <w:color w:val="4B4646"/>
          <w:spacing w:val="17"/>
        </w:rPr>
        <w:t> pacientes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7"/>
        </w:rPr>
        <w:t> abandono,</w:t>
      </w:r>
      <w:r>
        <w:rPr>
          <w:color w:val="4B4646"/>
          <w:spacing w:val="17"/>
        </w:rPr>
        <w:t> superando</w:t>
      </w:r>
      <w:r>
        <w:rPr>
          <w:color w:val="4B4646"/>
          <w:spacing w:val="17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80"/>
        </w:rPr>
        <w:t> </w:t>
      </w:r>
      <w:r>
        <w:rPr>
          <w:color w:val="4B4646"/>
          <w:spacing w:val="14"/>
        </w:rPr>
        <w:t>meta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establecida.</w:t>
      </w:r>
    </w:p>
    <w:p>
      <w:pPr>
        <w:pStyle w:val="BodyText"/>
        <w:spacing w:line="360" w:lineRule="auto" w:before="162"/>
        <w:ind w:left="1418" w:right="2197"/>
        <w:jc w:val="both"/>
      </w:pPr>
      <w:r>
        <w:rPr>
          <w:color w:val="4B4646"/>
        </w:rPr>
        <w:t>En el </w:t>
      </w:r>
      <w:r>
        <w:rPr>
          <w:color w:val="4B4646"/>
          <w:spacing w:val="12"/>
        </w:rPr>
        <w:t>4to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trimestre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fijó</w:t>
      </w:r>
      <w:r>
        <w:rPr>
          <w:color w:val="4B4646"/>
          <w:spacing w:val="14"/>
        </w:rPr>
        <w:t> como</w:t>
      </w:r>
      <w:r>
        <w:rPr>
          <w:color w:val="4B4646"/>
          <w:spacing w:val="14"/>
        </w:rPr>
        <w:t> </w:t>
      </w:r>
      <w:r>
        <w:rPr>
          <w:color w:val="4B4646"/>
          <w:spacing w:val="15"/>
        </w:rPr>
        <w:t>meta</w:t>
      </w:r>
      <w:r>
        <w:rPr>
          <w:color w:val="4B4646"/>
          <w:spacing w:val="15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recuperación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3"/>
        </w:rPr>
        <w:t>175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pacientes</w:t>
      </w:r>
      <w:r>
        <w:rPr>
          <w:color w:val="4B4646"/>
          <w:spacing w:val="16"/>
        </w:rPr>
        <w:t> </w:t>
      </w:r>
      <w:r>
        <w:rPr>
          <w:color w:val="4B4646"/>
        </w:rPr>
        <w:t>en </w:t>
      </w:r>
      <w:r>
        <w:rPr>
          <w:color w:val="4B4646"/>
          <w:spacing w:val="17"/>
        </w:rPr>
        <w:t>abandonos,</w:t>
      </w:r>
      <w:r>
        <w:rPr>
          <w:color w:val="4B4646"/>
          <w:spacing w:val="17"/>
        </w:rPr>
        <w:t> alcanzando</w:t>
      </w:r>
      <w:r>
        <w:rPr>
          <w:color w:val="4B4646"/>
          <w:spacing w:val="17"/>
        </w:rPr>
        <w:t> </w:t>
      </w:r>
      <w:r>
        <w:rPr>
          <w:color w:val="4B4646"/>
        </w:rPr>
        <w:t>a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fecha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recuperación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</w:rPr>
        <w:t>76</w:t>
      </w:r>
      <w:r>
        <w:rPr>
          <w:color w:val="4B4646"/>
          <w:spacing w:val="16"/>
        </w:rPr>
        <w:t> pacientes</w:t>
      </w:r>
      <w:r>
        <w:rPr>
          <w:color w:val="4B4646"/>
          <w:spacing w:val="16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abandono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lo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se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estima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alcanzar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meta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establecida.</w:t>
      </w:r>
    </w:p>
    <w:p>
      <w:pPr>
        <w:pStyle w:val="BodyText"/>
        <w:spacing w:line="259" w:lineRule="auto" w:before="159"/>
        <w:ind w:left="1418" w:right="2180"/>
        <w:jc w:val="both"/>
      </w:pPr>
      <w:r>
        <w:rPr>
          <w:color w:val="4B4646"/>
        </w:rPr>
        <w:t>En</w:t>
      </w:r>
      <w:r>
        <w:rPr>
          <w:color w:val="4B4646"/>
          <w:spacing w:val="15"/>
        </w:rPr>
        <w:t> este</w:t>
      </w:r>
      <w:r>
        <w:rPr>
          <w:color w:val="4B4646"/>
          <w:spacing w:val="15"/>
        </w:rPr>
        <w:t> </w:t>
      </w:r>
      <w:r>
        <w:rPr>
          <w:color w:val="4B4646"/>
          <w:spacing w:val="14"/>
        </w:rPr>
        <w:t>2025</w:t>
      </w:r>
      <w:r>
        <w:rPr>
          <w:color w:val="4B4646"/>
          <w:spacing w:val="14"/>
        </w:rPr>
        <w:t> </w:t>
      </w:r>
      <w:r>
        <w:rPr>
          <w:color w:val="4B4646"/>
        </w:rPr>
        <w:t>en</w:t>
      </w:r>
      <w:r>
        <w:rPr>
          <w:color w:val="4B4646"/>
          <w:spacing w:val="16"/>
        </w:rPr>
        <w:t> cuanto</w:t>
      </w:r>
      <w:r>
        <w:rPr>
          <w:color w:val="4B4646"/>
          <w:spacing w:val="16"/>
        </w:rPr>
        <w:t> </w:t>
      </w:r>
      <w:r>
        <w:rPr>
          <w:color w:val="4B4646"/>
        </w:rPr>
        <w:t>al</w:t>
      </w:r>
      <w:r>
        <w:rPr>
          <w:color w:val="4B4646"/>
          <w:spacing w:val="15"/>
        </w:rPr>
        <w:t> Número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pacien</w:t>
      </w:r>
      <w:r>
        <w:rPr>
          <w:color w:val="4B4646"/>
          <w:spacing w:val="-15"/>
        </w:rPr>
        <w:t> </w:t>
      </w:r>
      <w:r>
        <w:rPr>
          <w:color w:val="4B4646"/>
          <w:spacing w:val="13"/>
        </w:rPr>
        <w:t>tes</w:t>
      </w:r>
      <w:r>
        <w:rPr>
          <w:color w:val="4B4646"/>
          <w:spacing w:val="13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factores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baja </w:t>
      </w:r>
      <w:r>
        <w:rPr>
          <w:color w:val="4B4646"/>
          <w:spacing w:val="17"/>
        </w:rPr>
        <w:t>adherencia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reciben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DOT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domiciliario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15"/>
        </w:rPr>
        <w:t> obtuvo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una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ejecución</w:t>
      </w:r>
      <w:r>
        <w:rPr>
          <w:color w:val="4B4646"/>
          <w:spacing w:val="17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</w:rPr>
        <w:t>84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pacientes</w:t>
      </w:r>
      <w:r>
        <w:rPr>
          <w:color w:val="4B4646"/>
          <w:spacing w:val="37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33"/>
        </w:rPr>
        <w:t> </w:t>
      </w:r>
      <w:r>
        <w:rPr>
          <w:color w:val="4B4646"/>
        </w:rPr>
        <w:t>un</w:t>
      </w:r>
      <w:r>
        <w:rPr>
          <w:color w:val="4B4646"/>
          <w:spacing w:val="37"/>
        </w:rPr>
        <w:t> </w:t>
      </w:r>
      <w:r>
        <w:rPr>
          <w:color w:val="4B4646"/>
        </w:rPr>
        <w:t>83</w:t>
      </w:r>
      <w:r>
        <w:rPr>
          <w:color w:val="4B4646"/>
          <w:spacing w:val="37"/>
        </w:rPr>
        <w:t> </w:t>
      </w:r>
      <w:r>
        <w:rPr>
          <w:color w:val="4B4646"/>
        </w:rPr>
        <w:t>%</w:t>
      </w:r>
      <w:r>
        <w:rPr>
          <w:color w:val="4B4646"/>
          <w:spacing w:val="34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33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33"/>
        </w:rPr>
        <w:t> </w:t>
      </w:r>
      <w:r>
        <w:rPr>
          <w:color w:val="4B4646"/>
          <w:spacing w:val="15"/>
        </w:rPr>
        <w:t>meta</w:t>
      </w:r>
      <w:r>
        <w:rPr>
          <w:color w:val="4B4646"/>
          <w:spacing w:val="33"/>
        </w:rPr>
        <w:t> </w:t>
      </w:r>
      <w:r>
        <w:rPr>
          <w:color w:val="4B4646"/>
          <w:spacing w:val="16"/>
        </w:rPr>
        <w:t>anual,</w:t>
      </w:r>
      <w:r>
        <w:rPr>
          <w:color w:val="4B4646"/>
          <w:spacing w:val="37"/>
        </w:rPr>
        <w:t> </w:t>
      </w:r>
      <w:r>
        <w:rPr>
          <w:color w:val="4B4646"/>
          <w:spacing w:val="10"/>
        </w:rPr>
        <w:t>lo</w:t>
      </w:r>
      <w:r>
        <w:rPr>
          <w:color w:val="4B4646"/>
          <w:spacing w:val="34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33"/>
        </w:rPr>
        <w:t> </w:t>
      </w:r>
      <w:r>
        <w:rPr>
          <w:color w:val="4B4646"/>
          <w:spacing w:val="13"/>
        </w:rPr>
        <w:t>nos</w:t>
      </w:r>
      <w:r>
        <w:rPr>
          <w:color w:val="4B4646"/>
          <w:spacing w:val="34"/>
        </w:rPr>
        <w:t> </w:t>
      </w:r>
      <w:r>
        <w:rPr>
          <w:color w:val="4B4646"/>
          <w:spacing w:val="16"/>
        </w:rPr>
        <w:t>indica</w:t>
      </w:r>
      <w:r>
        <w:rPr>
          <w:color w:val="4B4646"/>
          <w:spacing w:val="36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36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37"/>
        </w:rPr>
        <w:t> </w:t>
      </w:r>
      <w:r>
        <w:rPr>
          <w:color w:val="4B4646"/>
          <w:spacing w:val="16"/>
        </w:rPr>
        <w:t>respecto </w:t>
      </w:r>
      <w:r>
        <w:rPr>
          <w:color w:val="4B4646"/>
        </w:rPr>
        <w:t>al </w:t>
      </w:r>
      <w:r>
        <w:rPr>
          <w:color w:val="4B4646"/>
          <w:spacing w:val="12"/>
        </w:rPr>
        <w:t>año </w:t>
      </w:r>
      <w:r>
        <w:rPr>
          <w:color w:val="4B4646"/>
          <w:spacing w:val="16"/>
        </w:rPr>
        <w:t>anterior </w:t>
      </w:r>
      <w:r>
        <w:rPr>
          <w:color w:val="4B4646"/>
          <w:spacing w:val="14"/>
        </w:rPr>
        <w:t>hubo </w:t>
      </w:r>
      <w:r>
        <w:rPr>
          <w:color w:val="4B4646"/>
        </w:rPr>
        <w:t>un </w:t>
      </w:r>
      <w:r>
        <w:rPr>
          <w:color w:val="4B4646"/>
          <w:spacing w:val="16"/>
        </w:rPr>
        <w:t>avance </w:t>
      </w:r>
      <w:r>
        <w:rPr>
          <w:color w:val="4B4646"/>
          <w:spacing w:val="10"/>
        </w:rPr>
        <w:t>en </w:t>
      </w:r>
      <w:r>
        <w:rPr>
          <w:color w:val="4B4646"/>
          <w:spacing w:val="15"/>
        </w:rPr>
        <w:t>cuanto </w:t>
      </w:r>
      <w:r>
        <w:rPr>
          <w:color w:val="4B4646"/>
        </w:rPr>
        <w:t>a </w:t>
      </w:r>
      <w:r>
        <w:rPr>
          <w:color w:val="4B4646"/>
          <w:spacing w:val="9"/>
        </w:rPr>
        <w:t>la </w:t>
      </w:r>
      <w:r>
        <w:rPr>
          <w:color w:val="4B4646"/>
          <w:spacing w:val="17"/>
        </w:rPr>
        <w:t>eficacia </w:t>
      </w:r>
      <w:r>
        <w:rPr>
          <w:color w:val="4B4646"/>
          <w:spacing w:val="13"/>
        </w:rPr>
        <w:t>por </w:t>
      </w:r>
      <w:r>
        <w:rPr>
          <w:color w:val="4B4646"/>
          <w:spacing w:val="10"/>
        </w:rPr>
        <w:t>lo </w:t>
      </w:r>
      <w:r>
        <w:rPr>
          <w:color w:val="4B4646"/>
          <w:spacing w:val="13"/>
        </w:rPr>
        <w:t>que </w:t>
      </w:r>
      <w:r>
        <w:rPr>
          <w:color w:val="4B4646"/>
          <w:spacing w:val="17"/>
        </w:rPr>
        <w:t>seguiremos reforzando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las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estrategias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4"/>
        </w:rPr>
        <w:t>PoR.</w:t>
      </w:r>
    </w:p>
    <w:p>
      <w:pPr>
        <w:pStyle w:val="BodyText"/>
      </w:pPr>
    </w:p>
    <w:p>
      <w:pPr>
        <w:pStyle w:val="BodyText"/>
        <w:spacing w:before="63"/>
      </w:pPr>
    </w:p>
    <w:p>
      <w:pPr>
        <w:pStyle w:val="BodyText"/>
        <w:spacing w:before="1"/>
        <w:ind w:left="1418" w:right="2196"/>
        <w:jc w:val="both"/>
      </w:pPr>
      <w:r>
        <w:rPr>
          <w:color w:val="4B4646"/>
        </w:rPr>
        <w:t>En </w:t>
      </w:r>
      <w:r>
        <w:rPr>
          <w:color w:val="4B4646"/>
          <w:spacing w:val="9"/>
        </w:rPr>
        <w:t>lo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concerniente</w:t>
      </w:r>
      <w:r>
        <w:rPr>
          <w:color w:val="4B4646"/>
          <w:spacing w:val="17"/>
        </w:rPr>
        <w:t> </w:t>
      </w:r>
      <w:r>
        <w:rPr>
          <w:color w:val="4B4646"/>
        </w:rPr>
        <w:t>al </w:t>
      </w:r>
      <w:r>
        <w:rPr>
          <w:color w:val="4B4646"/>
          <w:spacing w:val="15"/>
        </w:rPr>
        <w:t>Número</w:t>
      </w:r>
      <w:r>
        <w:rPr>
          <w:color w:val="4B4646"/>
          <w:spacing w:val="15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pacientes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reciben</w:t>
      </w:r>
      <w:r>
        <w:rPr>
          <w:color w:val="4B4646"/>
          <w:spacing w:val="16"/>
        </w:rPr>
        <w:t> paquete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mental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la </w:t>
      </w:r>
      <w:r>
        <w:rPr>
          <w:color w:val="4B4646"/>
          <w:spacing w:val="16"/>
        </w:rPr>
        <w:t>ejecución</w:t>
      </w:r>
      <w:r>
        <w:rPr>
          <w:color w:val="4B4646"/>
          <w:spacing w:val="51"/>
        </w:rPr>
        <w:t> </w:t>
      </w:r>
      <w:r>
        <w:rPr>
          <w:color w:val="4B4646"/>
          <w:spacing w:val="13"/>
        </w:rPr>
        <w:t>fue</w:t>
      </w:r>
      <w:r>
        <w:rPr>
          <w:color w:val="4B4646"/>
          <w:spacing w:val="48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9"/>
        </w:rPr>
        <w:t> </w:t>
      </w:r>
      <w:r>
        <w:rPr>
          <w:color w:val="4B4646"/>
          <w:spacing w:val="13"/>
        </w:rPr>
        <w:t>406</w:t>
      </w:r>
      <w:r>
        <w:rPr>
          <w:color w:val="4B4646"/>
          <w:spacing w:val="51"/>
        </w:rPr>
        <w:t> </w:t>
      </w:r>
      <w:r>
        <w:rPr>
          <w:color w:val="4B4646"/>
          <w:spacing w:val="16"/>
        </w:rPr>
        <w:t>pacientes</w:t>
      </w:r>
      <w:r>
        <w:rPr>
          <w:color w:val="4B4646"/>
          <w:spacing w:val="52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51"/>
        </w:rPr>
        <w:t> </w:t>
      </w:r>
      <w:r>
        <w:rPr>
          <w:color w:val="4B4646"/>
          <w:spacing w:val="17"/>
        </w:rPr>
        <w:t>diagnóstico</w:t>
      </w:r>
      <w:r>
        <w:rPr>
          <w:color w:val="4B4646"/>
          <w:spacing w:val="50"/>
        </w:rPr>
        <w:t> </w:t>
      </w:r>
      <w:r>
        <w:rPr>
          <w:color w:val="4B4646"/>
          <w:spacing w:val="10"/>
        </w:rPr>
        <w:t>TB</w:t>
      </w:r>
      <w:r>
        <w:rPr>
          <w:color w:val="4B4646"/>
          <w:spacing w:val="49"/>
        </w:rPr>
        <w:t> </w:t>
      </w:r>
      <w:r>
        <w:rPr>
          <w:color w:val="4B4646"/>
          <w:spacing w:val="17"/>
        </w:rPr>
        <w:t>consultados</w:t>
      </w:r>
      <w:r>
        <w:rPr>
          <w:color w:val="4B4646"/>
          <w:spacing w:val="50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48"/>
        </w:rPr>
        <w:t> </w:t>
      </w:r>
      <w:r>
        <w:rPr>
          <w:color w:val="4B4646"/>
        </w:rPr>
        <w:t>un</w:t>
      </w:r>
      <w:r>
        <w:rPr>
          <w:color w:val="4B4646"/>
          <w:spacing w:val="52"/>
        </w:rPr>
        <w:t> </w:t>
      </w:r>
      <w:r>
        <w:rPr>
          <w:color w:val="4B4646"/>
          <w:spacing w:val="-5"/>
        </w:rPr>
        <w:t>90</w:t>
      </w:r>
    </w:p>
    <w:p>
      <w:pPr>
        <w:pStyle w:val="BodyText"/>
        <w:tabs>
          <w:tab w:pos="7986" w:val="left" w:leader="none"/>
        </w:tabs>
        <w:ind w:left="1418" w:right="2183"/>
        <w:jc w:val="both"/>
      </w:pPr>
      <w:r>
        <w:rPr>
          <w:color w:val="4B4646"/>
        </w:rPr>
        <w:t>%.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0"/>
        </w:rPr>
        <w:t>El</w:t>
      </w:r>
      <w:r>
        <w:rPr>
          <w:color w:val="4B4646"/>
          <w:spacing w:val="38"/>
        </w:rPr>
        <w:t> </w:t>
      </w:r>
      <w:r>
        <w:rPr>
          <w:color w:val="4B4646"/>
          <w:spacing w:val="14"/>
        </w:rPr>
        <w:t>apoyo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37"/>
        </w:rPr>
        <w:t> </w:t>
      </w:r>
      <w:r>
        <w:rPr>
          <w:color w:val="4B4646"/>
          <w:spacing w:val="15"/>
        </w:rPr>
        <w:t>salud</w:t>
      </w:r>
      <w:r>
        <w:rPr>
          <w:color w:val="4B4646"/>
          <w:spacing w:val="38"/>
        </w:rPr>
        <w:t> </w:t>
      </w:r>
      <w:r>
        <w:rPr>
          <w:color w:val="4B4646"/>
          <w:spacing w:val="15"/>
        </w:rPr>
        <w:t>mental</w:t>
      </w:r>
      <w:r>
        <w:rPr>
          <w:color w:val="4B4646"/>
          <w:spacing w:val="38"/>
        </w:rPr>
        <w:t> </w:t>
      </w:r>
      <w:r>
        <w:rPr>
          <w:color w:val="4B4646"/>
          <w:spacing w:val="10"/>
        </w:rPr>
        <w:t>ha</w:t>
      </w:r>
      <w:r>
        <w:rPr>
          <w:color w:val="4B4646"/>
          <w:spacing w:val="33"/>
        </w:rPr>
        <w:t> </w:t>
      </w:r>
      <w:r>
        <w:rPr>
          <w:color w:val="4B4646"/>
          <w:spacing w:val="14"/>
        </w:rPr>
        <w:t>sido</w:t>
      </w:r>
      <w:r>
        <w:rPr>
          <w:color w:val="4B4646"/>
          <w:spacing w:val="38"/>
        </w:rPr>
        <w:t> </w:t>
      </w:r>
      <w:r>
        <w:rPr>
          <w:color w:val="4B4646"/>
        </w:rPr>
        <w:t>un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factor</w:t>
      </w:r>
      <w:r>
        <w:rPr>
          <w:color w:val="4B4646"/>
          <w:spacing w:val="37"/>
        </w:rPr>
        <w:t> </w:t>
      </w:r>
      <w:r>
        <w:rPr>
          <w:color w:val="4B4646"/>
          <w:spacing w:val="17"/>
        </w:rPr>
        <w:t>importante</w:t>
      </w:r>
      <w:r>
        <w:rPr>
          <w:color w:val="4B4646"/>
          <w:spacing w:val="37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37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37"/>
        </w:rPr>
        <w:t> </w:t>
      </w:r>
      <w:r>
        <w:rPr>
          <w:color w:val="4B4646"/>
          <w:spacing w:val="17"/>
        </w:rPr>
        <w:t>adherencia </w:t>
      </w:r>
      <w:r>
        <w:rPr>
          <w:color w:val="4B4646"/>
        </w:rPr>
        <w:t>al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tratamiento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nuestros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pacientes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lo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seguiremos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fortaleciendo </w:t>
      </w:r>
      <w:r>
        <w:rPr>
          <w:color w:val="4B4646"/>
          <w:spacing w:val="10"/>
        </w:rPr>
        <w:t>este</w:t>
      </w:r>
      <w:r>
        <w:rPr>
          <w:color w:val="4B4646"/>
        </w:rPr>
        <w:tab/>
      </w:r>
      <w:r>
        <w:rPr>
          <w:color w:val="4B4646"/>
          <w:spacing w:val="17"/>
        </w:rPr>
        <w:t>indicador.</w:t>
      </w:r>
      <w:r>
        <w:rPr>
          <w:color w:val="4B4646"/>
          <w:spacing w:val="59"/>
        </w:rPr>
        <w:t> </w:t>
      </w:r>
      <w:r>
        <w:rPr>
          <w:color w:val="4B4646"/>
          <w:spacing w:val="15"/>
        </w:rPr>
        <w:t>Para</w:t>
      </w:r>
      <w:r>
        <w:rPr>
          <w:color w:val="4B4646"/>
          <w:spacing w:val="64"/>
        </w:rPr>
        <w:t> </w:t>
      </w:r>
      <w:r>
        <w:rPr>
          <w:color w:val="4B4646"/>
          <w:spacing w:val="5"/>
        </w:rPr>
        <w:t>el</w:t>
      </w:r>
    </w:p>
    <w:p>
      <w:pPr>
        <w:pStyle w:val="BodyText"/>
        <w:spacing w:after="0"/>
        <w:jc w:val="both"/>
        <w:sectPr>
          <w:pgSz w:w="12240" w:h="15840"/>
          <w:pgMar w:header="0" w:footer="1236" w:top="1360" w:bottom="1420" w:left="0" w:right="0"/>
        </w:sectPr>
      </w:pPr>
    </w:p>
    <w:p>
      <w:pPr>
        <w:pStyle w:val="BodyText"/>
        <w:spacing w:before="72"/>
        <w:ind w:left="1418" w:right="2195"/>
        <w:jc w:val="both"/>
      </w:pPr>
      <w:r>
        <w:rPr>
          <w:color w:val="4B4646"/>
          <w:spacing w:val="16"/>
        </w:rPr>
        <w:t>próximo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año</w:t>
      </w:r>
      <w:r>
        <w:rPr>
          <w:color w:val="4B4646"/>
          <w:spacing w:val="12"/>
        </w:rPr>
        <w:t> </w:t>
      </w:r>
      <w:r>
        <w:rPr>
          <w:color w:val="4B4646"/>
          <w:spacing w:val="14"/>
        </w:rPr>
        <w:t>está </w:t>
      </w:r>
      <w:r>
        <w:rPr>
          <w:color w:val="4B4646"/>
          <w:spacing w:val="17"/>
        </w:rPr>
        <w:t>contemplado </w:t>
      </w:r>
      <w:r>
        <w:rPr>
          <w:color w:val="4B4646"/>
          <w:spacing w:val="16"/>
        </w:rPr>
        <w:t>insertar </w:t>
      </w:r>
      <w:r>
        <w:rPr>
          <w:color w:val="4B4646"/>
          <w:spacing w:val="13"/>
        </w:rPr>
        <w:t>más </w:t>
      </w:r>
      <w:r>
        <w:rPr>
          <w:color w:val="4B4646"/>
          <w:spacing w:val="17"/>
        </w:rPr>
        <w:t>psicólogas </w:t>
      </w:r>
      <w:r>
        <w:rPr>
          <w:color w:val="4B4646"/>
          <w:spacing w:val="14"/>
        </w:rPr>
        <w:t>para </w:t>
      </w:r>
      <w:r>
        <w:rPr>
          <w:color w:val="4B4646"/>
          <w:spacing w:val="15"/>
        </w:rPr>
        <w:t>poder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cubrir </w:t>
      </w:r>
      <w:r>
        <w:rPr>
          <w:color w:val="4B4646"/>
          <w:spacing w:val="13"/>
        </w:rPr>
        <w:t>las </w:t>
      </w:r>
      <w:r>
        <w:rPr>
          <w:color w:val="4B4646"/>
          <w:spacing w:val="16"/>
        </w:rPr>
        <w:t>brechas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existentes.</w:t>
      </w:r>
    </w:p>
    <w:p>
      <w:pPr>
        <w:pStyle w:val="Heading2"/>
        <w:spacing w:before="247"/>
        <w:ind w:left="1418"/>
      </w:pPr>
      <w:bookmarkStart w:name="_bookmark7" w:id="8"/>
      <w:bookmarkEnd w:id="8"/>
      <w:r>
        <w:rPr>
          <w:b w:val="0"/>
        </w:rPr>
      </w:r>
      <w:r>
        <w:rPr>
          <w:color w:val="4B4646"/>
          <w:spacing w:val="16"/>
        </w:rPr>
        <w:t>Atención</w:t>
      </w:r>
      <w:r>
        <w:rPr>
          <w:color w:val="4B4646"/>
          <w:spacing w:val="45"/>
        </w:rPr>
        <w:t> </w:t>
      </w:r>
      <w:r>
        <w:rPr>
          <w:color w:val="4B4646"/>
          <w:spacing w:val="16"/>
        </w:rPr>
        <w:t>Materno,</w:t>
      </w:r>
      <w:r>
        <w:rPr>
          <w:color w:val="4B4646"/>
          <w:spacing w:val="44"/>
        </w:rPr>
        <w:t> </w:t>
      </w:r>
      <w:r>
        <w:rPr>
          <w:color w:val="4B4646"/>
          <w:spacing w:val="16"/>
        </w:rPr>
        <w:t>Infantil</w:t>
      </w:r>
      <w:r>
        <w:rPr>
          <w:color w:val="4B4646"/>
          <w:spacing w:val="44"/>
        </w:rPr>
        <w:t> </w:t>
      </w:r>
      <w:r>
        <w:rPr>
          <w:color w:val="4B4646"/>
        </w:rPr>
        <w:t>y</w:t>
      </w:r>
      <w:r>
        <w:rPr>
          <w:color w:val="4B4646"/>
          <w:spacing w:val="44"/>
        </w:rPr>
        <w:t> </w:t>
      </w:r>
      <w:r>
        <w:rPr>
          <w:color w:val="4B4646"/>
          <w:spacing w:val="15"/>
        </w:rPr>
        <w:t>Adolescentes</w:t>
      </w:r>
    </w:p>
    <w:p>
      <w:pPr>
        <w:pStyle w:val="BodyText"/>
        <w:spacing w:line="360" w:lineRule="auto" w:before="257"/>
        <w:ind w:left="1418" w:right="2180"/>
        <w:jc w:val="both"/>
      </w:pP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SNS</w:t>
      </w:r>
      <w:r>
        <w:rPr>
          <w:color w:val="4B4646"/>
          <w:spacing w:val="40"/>
        </w:rPr>
        <w:t> </w:t>
      </w:r>
      <w:r>
        <w:rPr>
          <w:color w:val="4B4646"/>
        </w:rPr>
        <w:t>ha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enfocado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esfuerzos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fortalecer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Red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Pública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Servicios</w:t>
      </w:r>
      <w:r>
        <w:rPr>
          <w:color w:val="4B4646"/>
          <w:spacing w:val="40"/>
        </w:rPr>
        <w:t> </w:t>
      </w:r>
      <w:r>
        <w:rPr>
          <w:color w:val="4B4646"/>
        </w:rPr>
        <w:t>de </w:t>
      </w:r>
      <w:r>
        <w:rPr>
          <w:color w:val="4B4646"/>
          <w:spacing w:val="14"/>
        </w:rPr>
        <w:t>Salud</w:t>
      </w:r>
      <w:r>
        <w:rPr>
          <w:color w:val="4B4646"/>
          <w:spacing w:val="14"/>
        </w:rPr>
        <w:t> para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proveer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atención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integral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beneficio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madre</w:t>
      </w:r>
      <w:r>
        <w:rPr>
          <w:color w:val="4B4646"/>
          <w:spacing w:val="16"/>
        </w:rPr>
        <w:t> </w:t>
      </w:r>
      <w:r>
        <w:rPr>
          <w:color w:val="4B4646"/>
        </w:rPr>
        <w:t>y el </w:t>
      </w:r>
      <w:r>
        <w:rPr>
          <w:color w:val="4B4646"/>
          <w:spacing w:val="16"/>
        </w:rPr>
        <w:t>recién nacido.</w:t>
      </w:r>
      <w:r>
        <w:rPr>
          <w:color w:val="4B4646"/>
          <w:spacing w:val="16"/>
        </w:rPr>
        <w:t> Durante </w:t>
      </w:r>
      <w:r>
        <w:rPr>
          <w:color w:val="4B4646"/>
        </w:rPr>
        <w:t>el </w:t>
      </w:r>
      <w:r>
        <w:rPr>
          <w:color w:val="4B4646"/>
          <w:spacing w:val="12"/>
        </w:rPr>
        <w:t>año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2025,</w:t>
      </w:r>
      <w:r>
        <w:rPr>
          <w:color w:val="4B4646"/>
          <w:spacing w:val="15"/>
        </w:rPr>
        <w:t> </w:t>
      </w:r>
      <w:r>
        <w:rPr>
          <w:color w:val="4B4646"/>
          <w:spacing w:val="9"/>
        </w:rPr>
        <w:t>la </w:t>
      </w:r>
      <w:r>
        <w:rPr>
          <w:color w:val="4B4646"/>
          <w:spacing w:val="16"/>
        </w:rPr>
        <w:t>Región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Este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de 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República Dominicana </w:t>
      </w:r>
      <w:r>
        <w:rPr>
          <w:color w:val="4B4646"/>
          <w:spacing w:val="16"/>
        </w:rPr>
        <w:t>consolidó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importantes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avances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orientados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fortalecer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</w:rPr>
        <w:t>at</w:t>
      </w:r>
      <w:r>
        <w:rPr>
          <w:color w:val="4B4646"/>
          <w:spacing w:val="-15"/>
        </w:rPr>
        <w:t> </w:t>
      </w:r>
      <w:r>
        <w:rPr>
          <w:color w:val="4B4646"/>
          <w:spacing w:val="16"/>
        </w:rPr>
        <w:t>ención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materna</w:t>
      </w:r>
      <w:r>
        <w:rPr>
          <w:color w:val="4B4646"/>
          <w:spacing w:val="40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neonatal,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énfasis</w:t>
      </w:r>
      <w:r>
        <w:rPr>
          <w:color w:val="4B4646"/>
          <w:spacing w:val="16"/>
        </w:rPr>
        <w:t> </w:t>
      </w:r>
      <w:r>
        <w:rPr>
          <w:color w:val="4B4646"/>
        </w:rPr>
        <w:t>en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seguridad,</w:t>
      </w:r>
      <w:r>
        <w:rPr>
          <w:color w:val="4B4646"/>
          <w:spacing w:val="17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calidad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cuidado</w:t>
      </w:r>
      <w:r>
        <w:rPr>
          <w:color w:val="4B4646"/>
          <w:spacing w:val="16"/>
        </w:rPr>
        <w:t> </w:t>
      </w:r>
      <w:r>
        <w:rPr>
          <w:color w:val="4B4646"/>
        </w:rPr>
        <w:t>y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entrega oportuna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servicios.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Este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período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estuvo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marcado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reactivación </w:t>
      </w:r>
      <w:r>
        <w:rPr>
          <w:color w:val="4B4646"/>
        </w:rPr>
        <w:t>de </w:t>
      </w:r>
      <w:r>
        <w:rPr>
          <w:color w:val="4B4646"/>
          <w:spacing w:val="15"/>
        </w:rPr>
        <w:t>áreas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críticas,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mejoras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capacidad</w:t>
      </w:r>
      <w:r>
        <w:rPr>
          <w:color w:val="4B4646"/>
          <w:spacing w:val="17"/>
        </w:rPr>
        <w:t> instalada,</w:t>
      </w:r>
      <w:r>
        <w:rPr>
          <w:color w:val="4B4646"/>
          <w:spacing w:val="17"/>
        </w:rPr>
        <w:t> fortalecimiento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3"/>
        </w:rPr>
        <w:t>las </w:t>
      </w:r>
      <w:r>
        <w:rPr>
          <w:color w:val="4B4646"/>
          <w:spacing w:val="17"/>
        </w:rPr>
        <w:t>competencias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personal</w:t>
      </w:r>
      <w:r>
        <w:rPr>
          <w:color w:val="4B4646"/>
          <w:spacing w:val="16"/>
        </w:rPr>
        <w:t> </w:t>
      </w:r>
      <w:r>
        <w:rPr>
          <w:color w:val="4B4646"/>
        </w:rPr>
        <w:t>y </w:t>
      </w:r>
      <w:r>
        <w:rPr>
          <w:color w:val="4B4646"/>
          <w:spacing w:val="15"/>
        </w:rPr>
        <w:t>mayor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vigilancia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indicadores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clínicos </w:t>
      </w:r>
      <w:r>
        <w:rPr>
          <w:color w:val="4B4646"/>
          <w:spacing w:val="14"/>
        </w:rPr>
        <w:t>clave.</w:t>
      </w:r>
    </w:p>
    <w:p>
      <w:pPr>
        <w:pStyle w:val="BodyText"/>
        <w:spacing w:before="240"/>
        <w:ind w:left="1418"/>
        <w:jc w:val="both"/>
      </w:pPr>
      <w:r>
        <w:rPr>
          <w:color w:val="4B4646"/>
        </w:rPr>
        <w:t>Un</w:t>
      </w:r>
      <w:r>
        <w:rPr>
          <w:color w:val="4B4646"/>
          <w:spacing w:val="51"/>
        </w:rPr>
        <w:t> </w:t>
      </w:r>
      <w:r>
        <w:rPr>
          <w:color w:val="4B4646"/>
          <w:spacing w:val="16"/>
        </w:rPr>
        <w:t>aspecto</w:t>
      </w:r>
      <w:r>
        <w:rPr>
          <w:color w:val="4B4646"/>
          <w:spacing w:val="52"/>
        </w:rPr>
        <w:t> </w:t>
      </w:r>
      <w:r>
        <w:rPr>
          <w:color w:val="4B4646"/>
          <w:spacing w:val="17"/>
        </w:rPr>
        <w:t>relevante</w:t>
      </w:r>
      <w:r>
        <w:rPr>
          <w:color w:val="4B4646"/>
          <w:spacing w:val="51"/>
        </w:rPr>
        <w:t> </w:t>
      </w:r>
      <w:r>
        <w:rPr>
          <w:color w:val="4B4646"/>
        </w:rPr>
        <w:t>es</w:t>
      </w:r>
      <w:r>
        <w:rPr>
          <w:color w:val="4B4646"/>
          <w:spacing w:val="49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50"/>
        </w:rPr>
        <w:t> </w:t>
      </w:r>
      <w:r>
        <w:rPr>
          <w:color w:val="4B4646"/>
          <w:spacing w:val="16"/>
        </w:rPr>
        <w:t>reducción</w:t>
      </w:r>
      <w:r>
        <w:rPr>
          <w:color w:val="4B4646"/>
          <w:spacing w:val="52"/>
        </w:rPr>
        <w:t> </w:t>
      </w:r>
      <w:r>
        <w:rPr>
          <w:color w:val="4B4646"/>
        </w:rPr>
        <w:t>de</w:t>
      </w:r>
      <w:r>
        <w:rPr>
          <w:color w:val="4B4646"/>
          <w:spacing w:val="48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7"/>
        </w:rPr>
        <w:t> </w:t>
      </w:r>
      <w:r>
        <w:rPr>
          <w:color w:val="4B4646"/>
          <w:spacing w:val="17"/>
        </w:rPr>
        <w:t>mortalidad</w:t>
      </w:r>
      <w:r>
        <w:rPr>
          <w:color w:val="4B4646"/>
          <w:spacing w:val="52"/>
        </w:rPr>
        <w:t> </w:t>
      </w:r>
      <w:r>
        <w:rPr>
          <w:color w:val="4B4646"/>
          <w:spacing w:val="17"/>
        </w:rPr>
        <w:t>materna,</w:t>
      </w:r>
      <w:r>
        <w:rPr>
          <w:color w:val="4B4646"/>
          <w:spacing w:val="49"/>
        </w:rPr>
        <w:t> </w:t>
      </w:r>
      <w:r>
        <w:rPr>
          <w:color w:val="4B4646"/>
          <w:spacing w:val="16"/>
        </w:rPr>
        <w:t>pasando</w:t>
      </w:r>
      <w:r>
        <w:rPr>
          <w:color w:val="4B4646"/>
          <w:spacing w:val="52"/>
        </w:rPr>
        <w:t> </w:t>
      </w:r>
      <w:r>
        <w:rPr>
          <w:color w:val="4B4646"/>
          <w:spacing w:val="5"/>
        </w:rPr>
        <w:t>de</w:t>
      </w:r>
    </w:p>
    <w:p>
      <w:pPr>
        <w:pStyle w:val="BodyText"/>
        <w:spacing w:line="360" w:lineRule="auto" w:before="139"/>
        <w:ind w:left="1418" w:right="2183"/>
        <w:jc w:val="both"/>
      </w:pPr>
      <w:r>
        <w:rPr>
          <w:color w:val="4B4646"/>
        </w:rPr>
        <w:t>24</w:t>
      </w:r>
      <w:r>
        <w:rPr>
          <w:color w:val="4B4646"/>
          <w:spacing w:val="15"/>
        </w:rPr>
        <w:t> casos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4"/>
        </w:rPr>
        <w:t> 2024</w:t>
      </w:r>
      <w:r>
        <w:rPr>
          <w:color w:val="4B4646"/>
          <w:spacing w:val="14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</w:rPr>
        <w:t>16</w:t>
      </w:r>
      <w:r>
        <w:rPr>
          <w:color w:val="4B4646"/>
          <w:spacing w:val="15"/>
        </w:rPr>
        <w:t> casos</w:t>
      </w:r>
      <w:r>
        <w:rPr>
          <w:color w:val="4B4646"/>
          <w:spacing w:val="15"/>
        </w:rPr>
        <w:t> </w:t>
      </w:r>
      <w:r>
        <w:rPr>
          <w:color w:val="4B4646"/>
        </w:rPr>
        <w:t>en</w:t>
      </w:r>
      <w:r>
        <w:rPr>
          <w:color w:val="4B4646"/>
          <w:spacing w:val="15"/>
        </w:rPr>
        <w:t> 2025,</w:t>
      </w:r>
      <w:r>
        <w:rPr>
          <w:color w:val="4B4646"/>
          <w:spacing w:val="15"/>
        </w:rPr>
        <w:t> </w:t>
      </w:r>
      <w:r>
        <w:rPr>
          <w:color w:val="4B4646"/>
          <w:spacing w:val="9"/>
        </w:rPr>
        <w:t>lo</w:t>
      </w:r>
      <w:r>
        <w:rPr>
          <w:color w:val="4B4646"/>
          <w:spacing w:val="13"/>
        </w:rPr>
        <w:t> que</w:t>
      </w:r>
      <w:r>
        <w:rPr>
          <w:color w:val="4B4646"/>
          <w:spacing w:val="17"/>
        </w:rPr>
        <w:t> representa </w:t>
      </w:r>
      <w:r>
        <w:rPr>
          <w:color w:val="4B4646"/>
        </w:rPr>
        <w:t>un</w:t>
      </w:r>
      <w:r>
        <w:rPr>
          <w:color w:val="4B4646"/>
          <w:spacing w:val="16"/>
        </w:rPr>
        <w:t> avance</w:t>
      </w:r>
      <w:r>
        <w:rPr>
          <w:color w:val="4B4646"/>
          <w:spacing w:val="80"/>
        </w:rPr>
        <w:t> </w:t>
      </w:r>
      <w:r>
        <w:rPr>
          <w:color w:val="4B4646"/>
          <w:spacing w:val="17"/>
        </w:rPr>
        <w:t>significativo</w:t>
      </w:r>
      <w:r>
        <w:rPr>
          <w:color w:val="4B4646"/>
          <w:spacing w:val="40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efectividad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las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intervenci</w:t>
      </w:r>
      <w:r>
        <w:rPr>
          <w:color w:val="4B4646"/>
          <w:spacing w:val="-15"/>
        </w:rPr>
        <w:t> </w:t>
      </w:r>
      <w:r>
        <w:rPr>
          <w:color w:val="4B4646"/>
          <w:spacing w:val="14"/>
        </w:rPr>
        <w:t>ones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desempeño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2"/>
        </w:rPr>
        <w:t>red</w:t>
      </w:r>
      <w:r>
        <w:rPr>
          <w:color w:val="4B4646"/>
          <w:spacing w:val="12"/>
        </w:rPr>
        <w:t> </w:t>
      </w:r>
      <w:r>
        <w:rPr>
          <w:color w:val="4B4646"/>
        </w:rPr>
        <w:t>de</w:t>
      </w:r>
      <w:r>
        <w:rPr>
          <w:color w:val="4B4646"/>
          <w:spacing w:val="17"/>
        </w:rPr>
        <w:t> servicios.</w:t>
      </w:r>
    </w:p>
    <w:p>
      <w:pPr>
        <w:pStyle w:val="Heading2"/>
        <w:spacing w:before="64"/>
        <w:ind w:left="1418"/>
      </w:pPr>
      <w:bookmarkStart w:name="_bookmark8" w:id="9"/>
      <w:bookmarkEnd w:id="9"/>
      <w:r>
        <w:rPr>
          <w:b w:val="0"/>
        </w:rPr>
      </w:r>
      <w:r>
        <w:rPr>
          <w:color w:val="4B4646"/>
          <w:spacing w:val="17"/>
        </w:rPr>
        <w:t>Fortalecimiento</w:t>
      </w:r>
      <w:r>
        <w:rPr>
          <w:color w:val="4B4646"/>
          <w:spacing w:val="42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41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2"/>
        </w:rPr>
        <w:t> </w:t>
      </w:r>
      <w:r>
        <w:rPr>
          <w:color w:val="4B4646"/>
          <w:spacing w:val="16"/>
        </w:rPr>
        <w:t>Atención</w:t>
      </w:r>
      <w:r>
        <w:rPr>
          <w:color w:val="4B4646"/>
          <w:spacing w:val="47"/>
        </w:rPr>
        <w:t> </w:t>
      </w:r>
      <w:r>
        <w:rPr>
          <w:color w:val="4B4646"/>
          <w:spacing w:val="14"/>
        </w:rPr>
        <w:t>Clínica</w:t>
      </w:r>
    </w:p>
    <w:p>
      <w:pPr>
        <w:pStyle w:val="ListParagraph"/>
        <w:numPr>
          <w:ilvl w:val="0"/>
          <w:numId w:val="1"/>
        </w:numPr>
        <w:tabs>
          <w:tab w:pos="2138" w:val="left" w:leader="none"/>
          <w:tab w:pos="3853" w:val="left" w:leader="none"/>
          <w:tab w:pos="5063" w:val="left" w:leader="none"/>
          <w:tab w:pos="5552" w:val="left" w:leader="none"/>
          <w:tab w:pos="6601" w:val="left" w:leader="none"/>
          <w:tab w:pos="7095" w:val="left" w:leader="none"/>
          <w:tab w:pos="8733" w:val="left" w:leader="none"/>
        </w:tabs>
        <w:spacing w:line="352" w:lineRule="auto" w:before="257" w:after="0"/>
        <w:ind w:left="2138" w:right="2194" w:hanging="360"/>
        <w:jc w:val="left"/>
        <w:rPr>
          <w:sz w:val="24"/>
        </w:rPr>
      </w:pPr>
      <w:r>
        <w:rPr>
          <w:color w:val="4B4646"/>
          <w:spacing w:val="15"/>
          <w:sz w:val="24"/>
        </w:rPr>
        <w:t>Capacitación</w:t>
      </w:r>
      <w:r>
        <w:rPr>
          <w:color w:val="4B4646"/>
          <w:sz w:val="24"/>
        </w:rPr>
        <w:tab/>
      </w:r>
      <w:r>
        <w:rPr>
          <w:color w:val="4B4646"/>
          <w:spacing w:val="14"/>
          <w:sz w:val="24"/>
        </w:rPr>
        <w:t>continua</w:t>
      </w:r>
      <w:r>
        <w:rPr>
          <w:color w:val="4B4646"/>
          <w:sz w:val="24"/>
        </w:rPr>
        <w:tab/>
      </w:r>
      <w:r>
        <w:rPr>
          <w:color w:val="4B4646"/>
          <w:spacing w:val="-6"/>
          <w:sz w:val="24"/>
        </w:rPr>
        <w:t>en</w:t>
      </w:r>
      <w:r>
        <w:rPr>
          <w:color w:val="4B4646"/>
          <w:sz w:val="24"/>
        </w:rPr>
        <w:tab/>
      </w:r>
      <w:r>
        <w:rPr>
          <w:color w:val="4B4646"/>
          <w:spacing w:val="14"/>
          <w:sz w:val="24"/>
        </w:rPr>
        <w:t>manejo</w:t>
      </w:r>
      <w:r>
        <w:rPr>
          <w:color w:val="4B4646"/>
          <w:sz w:val="24"/>
        </w:rPr>
        <w:tab/>
      </w:r>
      <w:r>
        <w:rPr>
          <w:color w:val="4B4646"/>
          <w:spacing w:val="4"/>
          <w:sz w:val="24"/>
        </w:rPr>
        <w:t>de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emergencias</w:t>
      </w:r>
      <w:r>
        <w:rPr>
          <w:color w:val="4B4646"/>
          <w:sz w:val="24"/>
        </w:rPr>
        <w:tab/>
      </w:r>
      <w:r>
        <w:rPr>
          <w:color w:val="4B4646"/>
          <w:spacing w:val="14"/>
          <w:sz w:val="24"/>
        </w:rPr>
        <w:t>obstétricas: </w:t>
      </w:r>
      <w:r>
        <w:rPr>
          <w:color w:val="4B4646"/>
          <w:spacing w:val="17"/>
          <w:sz w:val="24"/>
        </w:rPr>
        <w:t>preeclampsia,</w:t>
      </w:r>
      <w:r>
        <w:rPr>
          <w:color w:val="4B4646"/>
          <w:spacing w:val="17"/>
          <w:sz w:val="24"/>
        </w:rPr>
        <w:t> eclampsia,</w:t>
      </w:r>
      <w:r>
        <w:rPr>
          <w:color w:val="4B4646"/>
          <w:spacing w:val="17"/>
          <w:sz w:val="24"/>
        </w:rPr>
        <w:t> hemorragia</w:t>
      </w:r>
      <w:r>
        <w:rPr>
          <w:color w:val="4B4646"/>
          <w:spacing w:val="17"/>
          <w:sz w:val="24"/>
        </w:rPr>
        <w:t> postparto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15"/>
          <w:sz w:val="24"/>
        </w:rPr>
        <w:t> sepsis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6"/>
          <w:sz w:val="24"/>
        </w:rPr>
        <w:t>materna.</w:t>
      </w:r>
    </w:p>
    <w:p>
      <w:pPr>
        <w:pStyle w:val="ListParagraph"/>
        <w:numPr>
          <w:ilvl w:val="0"/>
          <w:numId w:val="1"/>
        </w:numPr>
        <w:tabs>
          <w:tab w:pos="2138" w:val="left" w:leader="none"/>
          <w:tab w:pos="4129" w:val="left" w:leader="none"/>
          <w:tab w:pos="4656" w:val="left" w:leader="none"/>
          <w:tab w:pos="6882" w:val="left" w:leader="none"/>
          <w:tab w:pos="7548" w:val="left" w:leader="none"/>
          <w:tab w:pos="9177" w:val="left" w:leader="none"/>
        </w:tabs>
        <w:spacing w:line="350" w:lineRule="auto" w:before="9" w:after="0"/>
        <w:ind w:left="2138" w:right="2177" w:hanging="360"/>
        <w:jc w:val="left"/>
        <w:rPr>
          <w:sz w:val="24"/>
        </w:rPr>
      </w:pPr>
      <w:r>
        <w:rPr>
          <w:color w:val="4B4646"/>
          <w:spacing w:val="15"/>
          <w:sz w:val="24"/>
        </w:rPr>
        <w:t>Actualización</w:t>
      </w:r>
      <w:r>
        <w:rPr>
          <w:color w:val="4B4646"/>
          <w:sz w:val="24"/>
        </w:rPr>
        <w:tab/>
      </w:r>
      <w:r>
        <w:rPr>
          <w:color w:val="4B4646"/>
          <w:spacing w:val="-10"/>
          <w:sz w:val="24"/>
        </w:rPr>
        <w:t>e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implementación</w:t>
      </w:r>
      <w:r>
        <w:rPr>
          <w:color w:val="4B4646"/>
          <w:sz w:val="24"/>
        </w:rPr>
        <w:tab/>
      </w:r>
      <w:r>
        <w:rPr>
          <w:color w:val="4B4646"/>
          <w:spacing w:val="4"/>
          <w:sz w:val="24"/>
        </w:rPr>
        <w:t>de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protocolos</w:t>
      </w:r>
      <w:r>
        <w:rPr>
          <w:color w:val="4B4646"/>
          <w:sz w:val="24"/>
        </w:rPr>
        <w:tab/>
      </w:r>
      <w:r>
        <w:rPr>
          <w:color w:val="4B4646"/>
          <w:spacing w:val="12"/>
          <w:sz w:val="24"/>
        </w:rPr>
        <w:t>clínicos </w:t>
      </w:r>
      <w:r>
        <w:rPr>
          <w:color w:val="4B4646"/>
          <w:spacing w:val="15"/>
          <w:sz w:val="24"/>
        </w:rPr>
        <w:t>estandarizados.</w:t>
      </w:r>
    </w:p>
    <w:p>
      <w:pPr>
        <w:pStyle w:val="ListParagraph"/>
        <w:numPr>
          <w:ilvl w:val="0"/>
          <w:numId w:val="1"/>
        </w:numPr>
        <w:tabs>
          <w:tab w:pos="2138" w:val="left" w:leader="none"/>
          <w:tab w:pos="3647" w:val="left" w:leader="none"/>
          <w:tab w:pos="4776" w:val="left" w:leader="none"/>
          <w:tab w:pos="5342" w:val="left" w:leader="none"/>
          <w:tab w:pos="6513" w:val="left" w:leader="none"/>
          <w:tab w:pos="7680" w:val="left" w:leader="none"/>
          <w:tab w:pos="8114" w:val="left" w:leader="none"/>
          <w:tab w:pos="9175" w:val="left" w:leader="none"/>
        </w:tabs>
        <w:spacing w:line="350" w:lineRule="auto" w:before="12" w:after="0"/>
        <w:ind w:left="2138" w:right="2193" w:hanging="360"/>
        <w:jc w:val="left"/>
        <w:rPr>
          <w:sz w:val="24"/>
        </w:rPr>
      </w:pPr>
      <w:r>
        <w:rPr>
          <w:color w:val="4B4646"/>
          <w:spacing w:val="15"/>
          <w:sz w:val="24"/>
        </w:rPr>
        <w:t>Auditorías</w:t>
      </w:r>
      <w:r>
        <w:rPr>
          <w:color w:val="4B4646"/>
          <w:sz w:val="24"/>
        </w:rPr>
        <w:tab/>
      </w:r>
      <w:r>
        <w:rPr>
          <w:color w:val="4B4646"/>
          <w:spacing w:val="14"/>
          <w:sz w:val="24"/>
        </w:rPr>
        <w:t>rápidas</w:t>
      </w:r>
      <w:r>
        <w:rPr>
          <w:color w:val="4B4646"/>
          <w:sz w:val="24"/>
        </w:rPr>
        <w:tab/>
      </w:r>
      <w:r>
        <w:rPr>
          <w:color w:val="4B4646"/>
          <w:spacing w:val="4"/>
          <w:sz w:val="24"/>
        </w:rPr>
        <w:t>de</w:t>
      </w:r>
      <w:r>
        <w:rPr>
          <w:color w:val="4B4646"/>
          <w:sz w:val="24"/>
        </w:rPr>
        <w:tab/>
      </w:r>
      <w:r>
        <w:rPr>
          <w:color w:val="4B4646"/>
          <w:spacing w:val="14"/>
          <w:sz w:val="24"/>
        </w:rPr>
        <w:t>eventos</w:t>
      </w:r>
      <w:r>
        <w:rPr>
          <w:color w:val="4B4646"/>
          <w:sz w:val="24"/>
        </w:rPr>
        <w:tab/>
      </w:r>
      <w:r>
        <w:rPr>
          <w:color w:val="4B4646"/>
          <w:spacing w:val="14"/>
          <w:sz w:val="24"/>
        </w:rPr>
        <w:t>críticos</w:t>
      </w:r>
      <w:r>
        <w:rPr>
          <w:color w:val="4B4646"/>
          <w:sz w:val="24"/>
        </w:rPr>
        <w:tab/>
      </w:r>
      <w:r>
        <w:rPr>
          <w:color w:val="4B4646"/>
          <w:spacing w:val="-10"/>
          <w:sz w:val="24"/>
        </w:rPr>
        <w:t>y</w:t>
      </w:r>
      <w:r>
        <w:rPr>
          <w:color w:val="4B4646"/>
          <w:sz w:val="24"/>
        </w:rPr>
        <w:tab/>
      </w:r>
      <w:r>
        <w:rPr>
          <w:color w:val="4B4646"/>
          <w:spacing w:val="14"/>
          <w:sz w:val="24"/>
        </w:rPr>
        <w:t>rondas</w:t>
      </w:r>
      <w:r>
        <w:rPr>
          <w:color w:val="4B4646"/>
          <w:sz w:val="24"/>
        </w:rPr>
        <w:tab/>
      </w:r>
      <w:r>
        <w:rPr>
          <w:color w:val="4B4646"/>
          <w:spacing w:val="12"/>
          <w:sz w:val="24"/>
        </w:rPr>
        <w:t>clínicas </w:t>
      </w:r>
      <w:r>
        <w:rPr>
          <w:color w:val="4B4646"/>
          <w:spacing w:val="16"/>
          <w:sz w:val="24"/>
        </w:rPr>
        <w:t>especializadas.</w:t>
      </w:r>
    </w:p>
    <w:p>
      <w:pPr>
        <w:pStyle w:val="Heading2"/>
        <w:spacing w:before="79"/>
        <w:ind w:left="1418"/>
        <w:jc w:val="left"/>
      </w:pPr>
      <w:bookmarkStart w:name="_bookmark9" w:id="10"/>
      <w:bookmarkEnd w:id="10"/>
      <w:r>
        <w:rPr>
          <w:b w:val="0"/>
        </w:rPr>
      </w:r>
      <w:r>
        <w:rPr>
          <w:color w:val="4B4646"/>
          <w:spacing w:val="16"/>
        </w:rPr>
        <w:t>Mejoras</w:t>
      </w:r>
      <w:r>
        <w:rPr>
          <w:color w:val="4B4646"/>
          <w:spacing w:val="46"/>
        </w:rPr>
        <w:t> </w:t>
      </w:r>
      <w:r>
        <w:rPr>
          <w:color w:val="4B4646"/>
        </w:rPr>
        <w:t>en</w:t>
      </w:r>
      <w:r>
        <w:rPr>
          <w:color w:val="4B4646"/>
          <w:spacing w:val="45"/>
        </w:rPr>
        <w:t> </w:t>
      </w:r>
      <w:r>
        <w:rPr>
          <w:color w:val="4B4646"/>
          <w:spacing w:val="18"/>
        </w:rPr>
        <w:t>Infraestructura</w:t>
      </w:r>
      <w:r>
        <w:rPr>
          <w:color w:val="4B4646"/>
          <w:spacing w:val="46"/>
        </w:rPr>
        <w:t> </w:t>
      </w:r>
      <w:r>
        <w:rPr>
          <w:color w:val="4B4646"/>
        </w:rPr>
        <w:t>y</w:t>
      </w:r>
      <w:r>
        <w:rPr>
          <w:color w:val="4B4646"/>
          <w:spacing w:val="44"/>
        </w:rPr>
        <w:t> </w:t>
      </w:r>
      <w:r>
        <w:rPr>
          <w:color w:val="4B4646"/>
          <w:spacing w:val="15"/>
        </w:rPr>
        <w:t>Equipamiento</w:t>
      </w:r>
    </w:p>
    <w:p>
      <w:pPr>
        <w:pStyle w:val="ListParagraph"/>
        <w:numPr>
          <w:ilvl w:val="0"/>
          <w:numId w:val="1"/>
        </w:numPr>
        <w:tabs>
          <w:tab w:pos="2138" w:val="left" w:leader="none"/>
        </w:tabs>
        <w:spacing w:line="240" w:lineRule="auto" w:before="256" w:after="0"/>
        <w:ind w:left="2138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Habilitación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5"/>
          <w:sz w:val="24"/>
        </w:rPr>
        <w:t>áreas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4"/>
          <w:sz w:val="24"/>
        </w:rPr>
        <w:t>críticas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0" w:footer="1236" w:top="1360" w:bottom="1680" w:left="0" w:right="0"/>
        </w:sectPr>
      </w:pPr>
    </w:p>
    <w:p>
      <w:pPr>
        <w:pStyle w:val="Heading2"/>
        <w:spacing w:before="79"/>
        <w:ind w:left="1418"/>
        <w:jc w:val="left"/>
      </w:pPr>
      <w:bookmarkStart w:name="_bookmark10" w:id="11"/>
      <w:bookmarkEnd w:id="11"/>
      <w:r>
        <w:rPr>
          <w:b w:val="0"/>
        </w:rPr>
      </w:r>
      <w:r>
        <w:rPr>
          <w:color w:val="4B4646"/>
          <w:spacing w:val="16"/>
        </w:rPr>
        <w:t>Hospital</w:t>
      </w:r>
      <w:r>
        <w:rPr>
          <w:color w:val="4B4646"/>
          <w:spacing w:val="43"/>
        </w:rPr>
        <w:t> </w:t>
      </w:r>
      <w:r>
        <w:rPr>
          <w:color w:val="4B4646"/>
          <w:spacing w:val="16"/>
        </w:rPr>
        <w:t>Regional</w:t>
      </w:r>
      <w:r>
        <w:rPr>
          <w:color w:val="4B4646"/>
          <w:spacing w:val="43"/>
        </w:rPr>
        <w:t> </w:t>
      </w:r>
      <w:r>
        <w:rPr>
          <w:color w:val="4B4646"/>
          <w:spacing w:val="12"/>
        </w:rPr>
        <w:t>Dr.</w:t>
      </w:r>
      <w:r>
        <w:rPr>
          <w:color w:val="4B4646"/>
          <w:spacing w:val="43"/>
        </w:rPr>
        <w:t> </w:t>
      </w:r>
      <w:r>
        <w:rPr>
          <w:color w:val="4B4646"/>
          <w:spacing w:val="16"/>
        </w:rPr>
        <w:t>Antonio</w:t>
      </w:r>
      <w:r>
        <w:rPr>
          <w:color w:val="4B4646"/>
          <w:spacing w:val="44"/>
        </w:rPr>
        <w:t> </w:t>
      </w:r>
      <w:r>
        <w:rPr>
          <w:color w:val="4B4646"/>
          <w:spacing w:val="10"/>
        </w:rPr>
        <w:t>Musa</w:t>
      </w:r>
    </w:p>
    <w:p>
      <w:pPr>
        <w:pStyle w:val="BodyText"/>
        <w:spacing w:line="256" w:lineRule="auto" w:before="257"/>
        <w:ind w:left="1418" w:right="2182"/>
        <w:jc w:val="both"/>
      </w:pPr>
      <w:r>
        <w:rPr>
          <w:color w:val="4B4646"/>
          <w:spacing w:val="9"/>
        </w:rPr>
        <w:t>Se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inauguró</w:t>
      </w:r>
      <w:r>
        <w:rPr>
          <w:color w:val="4B4646"/>
          <w:spacing w:val="16"/>
        </w:rPr>
        <w:t> </w:t>
      </w:r>
      <w:r>
        <w:rPr>
          <w:color w:val="4B4646"/>
        </w:rPr>
        <w:t>el</w:t>
      </w:r>
      <w:r>
        <w:rPr>
          <w:color w:val="4B4646"/>
          <w:spacing w:val="14"/>
        </w:rPr>
        <w:t> área</w:t>
      </w:r>
      <w:r>
        <w:rPr>
          <w:color w:val="4B4646"/>
          <w:spacing w:val="14"/>
        </w:rPr>
        <w:t> </w:t>
      </w:r>
      <w:r>
        <w:rPr>
          <w:color w:val="4B4646"/>
        </w:rPr>
        <w:t>de</w:t>
      </w:r>
      <w:r>
        <w:rPr>
          <w:color w:val="4B4646"/>
          <w:spacing w:val="17"/>
        </w:rPr>
        <w:t> Neonatología </w:t>
      </w:r>
      <w:r>
        <w:rPr>
          <w:color w:val="4B4646"/>
        </w:rPr>
        <w:t>y</w:t>
      </w:r>
      <w:r>
        <w:rPr>
          <w:color w:val="4B4646"/>
          <w:spacing w:val="14"/>
        </w:rPr>
        <w:t> UCI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Neonatal,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el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jueves</w:t>
      </w:r>
      <w:r>
        <w:rPr>
          <w:color w:val="4B4646"/>
          <w:spacing w:val="16"/>
        </w:rPr>
        <w:t> </w:t>
      </w:r>
      <w:r>
        <w:rPr>
          <w:color w:val="4B4646"/>
        </w:rPr>
        <w:t>3</w:t>
      </w:r>
      <w:r>
        <w:rPr>
          <w:color w:val="4B4646"/>
          <w:spacing w:val="15"/>
        </w:rPr>
        <w:t> abril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5"/>
        </w:rPr>
        <w:t>2025.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Integrando</w:t>
      </w:r>
      <w:r>
        <w:rPr>
          <w:color w:val="4B4646"/>
          <w:spacing w:val="16"/>
        </w:rPr>
        <w:t> equipos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última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generación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permiten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una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atención </w:t>
      </w:r>
      <w:r>
        <w:rPr>
          <w:color w:val="4B4646"/>
          <w:spacing w:val="12"/>
        </w:rPr>
        <w:t>más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eficaz,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segura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16"/>
        </w:rPr>
        <w:t> oportuna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recién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nacidos.</w:t>
      </w:r>
    </w:p>
    <w:p>
      <w:pPr>
        <w:pStyle w:val="Heading2"/>
        <w:spacing w:before="252"/>
        <w:ind w:left="1418"/>
        <w:jc w:val="left"/>
      </w:pPr>
      <w:bookmarkStart w:name="_bookmark11" w:id="12"/>
      <w:bookmarkEnd w:id="12"/>
      <w:r>
        <w:rPr>
          <w:b w:val="0"/>
        </w:rPr>
      </w:r>
      <w:r>
        <w:rPr>
          <w:color w:val="4B4646"/>
          <w:spacing w:val="16"/>
        </w:rPr>
        <w:t>Hospital</w:t>
      </w:r>
      <w:r>
        <w:rPr>
          <w:color w:val="4B4646"/>
          <w:spacing w:val="39"/>
        </w:rPr>
        <w:t> </w:t>
      </w:r>
      <w:r>
        <w:rPr>
          <w:color w:val="4B4646"/>
          <w:spacing w:val="15"/>
        </w:rPr>
        <w:t>Ángel</w:t>
      </w:r>
      <w:r>
        <w:rPr>
          <w:color w:val="4B4646"/>
          <w:spacing w:val="42"/>
        </w:rPr>
        <w:t> </w:t>
      </w:r>
      <w:r>
        <w:rPr>
          <w:color w:val="4B4646"/>
          <w:spacing w:val="15"/>
        </w:rPr>
        <w:t>Ponce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2"/>
        </w:rPr>
        <w:t> </w:t>
      </w:r>
      <w:r>
        <w:rPr>
          <w:color w:val="4B4646"/>
          <w:spacing w:val="16"/>
        </w:rPr>
        <w:t>Hospital</w:t>
      </w:r>
      <w:r>
        <w:rPr>
          <w:color w:val="4B4646"/>
          <w:spacing w:val="44"/>
        </w:rPr>
        <w:t> </w:t>
      </w:r>
      <w:r>
        <w:rPr>
          <w:color w:val="4B4646"/>
          <w:spacing w:val="15"/>
        </w:rPr>
        <w:t>Pedro</w:t>
      </w:r>
      <w:r>
        <w:rPr>
          <w:color w:val="4B4646"/>
          <w:spacing w:val="42"/>
        </w:rPr>
        <w:t> </w:t>
      </w:r>
      <w:r>
        <w:rPr>
          <w:color w:val="4B4646"/>
          <w:spacing w:val="15"/>
        </w:rPr>
        <w:t>María</w:t>
      </w:r>
      <w:r>
        <w:rPr>
          <w:color w:val="4B4646"/>
          <w:spacing w:val="42"/>
        </w:rPr>
        <w:t> </w:t>
      </w:r>
      <w:r>
        <w:rPr>
          <w:color w:val="4B4646"/>
          <w:spacing w:val="14"/>
        </w:rPr>
        <w:t>Santana:</w:t>
      </w:r>
    </w:p>
    <w:p>
      <w:pPr>
        <w:pStyle w:val="BodyText"/>
        <w:spacing w:line="360" w:lineRule="auto" w:before="257"/>
        <w:ind w:left="1418" w:right="2183"/>
        <w:jc w:val="both"/>
      </w:pPr>
      <w:r>
        <w:rPr>
          <w:color w:val="4B4646"/>
          <w:spacing w:val="9"/>
        </w:rPr>
        <w:t>Se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habilitaron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sus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quirófanos</w:t>
      </w:r>
      <w:r>
        <w:rPr>
          <w:color w:val="4B4646"/>
          <w:spacing w:val="17"/>
        </w:rPr>
        <w:t> </w:t>
      </w:r>
      <w:r>
        <w:rPr>
          <w:color w:val="4B4646"/>
        </w:rPr>
        <w:t>y</w:t>
      </w:r>
      <w:r>
        <w:rPr>
          <w:color w:val="4B4646"/>
          <w:spacing w:val="15"/>
        </w:rPr>
        <w:t> salas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partos,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áreas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permanecieron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fuera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servicio</w:t>
      </w:r>
      <w:r>
        <w:rPr>
          <w:color w:val="4B4646"/>
          <w:spacing w:val="16"/>
        </w:rPr>
        <w:t> </w:t>
      </w:r>
      <w:r>
        <w:rPr>
          <w:color w:val="4B4646"/>
        </w:rPr>
        <w:t>en </w:t>
      </w:r>
      <w:r>
        <w:rPr>
          <w:color w:val="4B4646"/>
          <w:spacing w:val="15"/>
        </w:rPr>
        <w:t>meses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anteriores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debido</w:t>
      </w:r>
      <w:r>
        <w:rPr>
          <w:color w:val="4B4646"/>
          <w:spacing w:val="16"/>
        </w:rPr>
        <w:t> </w:t>
      </w:r>
      <w:r>
        <w:rPr>
          <w:color w:val="4B4646"/>
        </w:rPr>
        <w:t>a </w:t>
      </w:r>
      <w:r>
        <w:rPr>
          <w:color w:val="4B4646"/>
          <w:spacing w:val="16"/>
        </w:rPr>
        <w:t>procesos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remozamiento. </w:t>
      </w:r>
      <w:r>
        <w:rPr>
          <w:color w:val="4B4646"/>
          <w:spacing w:val="16"/>
        </w:rPr>
        <w:t>Durante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ese</w:t>
      </w:r>
      <w:r>
        <w:rPr>
          <w:color w:val="4B4646"/>
          <w:spacing w:val="16"/>
        </w:rPr>
        <w:t> período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solo</w:t>
      </w:r>
      <w:r>
        <w:rPr>
          <w:color w:val="4B4646"/>
          <w:spacing w:val="17"/>
        </w:rPr>
        <w:t> operaban</w:t>
      </w:r>
      <w:r>
        <w:rPr>
          <w:color w:val="4B4646"/>
          <w:spacing w:val="17"/>
        </w:rPr>
        <w:t> emergencias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17"/>
        </w:rPr>
        <w:t> consultas</w:t>
      </w:r>
      <w:r>
        <w:rPr>
          <w:color w:val="4B4646"/>
          <w:spacing w:val="17"/>
        </w:rPr>
        <w:t> externas.</w:t>
      </w:r>
    </w:p>
    <w:p>
      <w:pPr>
        <w:pStyle w:val="BodyText"/>
        <w:spacing w:line="360" w:lineRule="auto" w:before="242"/>
        <w:ind w:left="1418" w:right="2192"/>
        <w:jc w:val="both"/>
      </w:pPr>
      <w:r>
        <w:rPr>
          <w:color w:val="4B4646"/>
        </w:rPr>
        <w:t>La </w:t>
      </w:r>
      <w:r>
        <w:rPr>
          <w:color w:val="4B4646"/>
          <w:spacing w:val="17"/>
        </w:rPr>
        <w:t>reapertura</w:t>
      </w:r>
      <w:r>
        <w:rPr>
          <w:color w:val="4B4646"/>
          <w:spacing w:val="17"/>
        </w:rPr>
        <w:t> permitió</w:t>
      </w:r>
      <w:r>
        <w:rPr>
          <w:color w:val="4B4646"/>
          <w:spacing w:val="17"/>
        </w:rPr>
        <w:t> restablecer</w:t>
      </w:r>
      <w:r>
        <w:rPr>
          <w:color w:val="4B4646"/>
          <w:spacing w:val="17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capacidad</w:t>
      </w:r>
      <w:r>
        <w:rPr>
          <w:color w:val="4B4646"/>
          <w:spacing w:val="17"/>
        </w:rPr>
        <w:t> resolutiva</w:t>
      </w:r>
      <w:r>
        <w:rPr>
          <w:color w:val="4B4646"/>
          <w:spacing w:val="17"/>
        </w:rPr>
        <w:t> obstétrica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5"/>
        </w:rPr>
        <w:t>quirúrgica.</w:t>
      </w:r>
    </w:p>
    <w:p>
      <w:pPr>
        <w:pStyle w:val="Heading2"/>
        <w:spacing w:before="244"/>
        <w:ind w:left="1418"/>
        <w:jc w:val="left"/>
      </w:pPr>
      <w:bookmarkStart w:name="_bookmark12" w:id="13"/>
      <w:bookmarkEnd w:id="13"/>
      <w:r>
        <w:rPr>
          <w:b w:val="0"/>
        </w:rPr>
      </w:r>
      <w:r>
        <w:rPr>
          <w:color w:val="4B4646"/>
          <w:spacing w:val="16"/>
        </w:rPr>
        <w:t>Hospital</w:t>
      </w:r>
      <w:r>
        <w:rPr>
          <w:color w:val="4B4646"/>
          <w:spacing w:val="43"/>
        </w:rPr>
        <w:t> </w:t>
      </w:r>
      <w:r>
        <w:rPr>
          <w:color w:val="4B4646"/>
          <w:spacing w:val="16"/>
        </w:rPr>
        <w:t>Municipal</w:t>
      </w:r>
      <w:r>
        <w:rPr>
          <w:color w:val="4B4646"/>
          <w:spacing w:val="46"/>
        </w:rPr>
        <w:t> </w:t>
      </w:r>
      <w:r>
        <w:rPr>
          <w:color w:val="4B4646"/>
          <w:spacing w:val="9"/>
        </w:rPr>
        <w:t>de</w:t>
      </w:r>
      <w:r>
        <w:rPr>
          <w:color w:val="4B4646"/>
          <w:spacing w:val="42"/>
        </w:rPr>
        <w:t> </w:t>
      </w:r>
      <w:r>
        <w:rPr>
          <w:color w:val="4B4646"/>
          <w:spacing w:val="14"/>
        </w:rPr>
        <w:t>Verón</w:t>
      </w:r>
      <w:r>
        <w:rPr>
          <w:color w:val="4B4646"/>
          <w:spacing w:val="46"/>
        </w:rPr>
        <w:t> </w:t>
      </w:r>
      <w:r>
        <w:rPr>
          <w:color w:val="4B4646"/>
          <w:spacing w:val="15"/>
        </w:rPr>
        <w:t>Punta</w:t>
      </w:r>
      <w:r>
        <w:rPr>
          <w:color w:val="4B4646"/>
          <w:spacing w:val="44"/>
        </w:rPr>
        <w:t> </w:t>
      </w:r>
      <w:r>
        <w:rPr>
          <w:color w:val="4B4646"/>
          <w:spacing w:val="11"/>
        </w:rPr>
        <w:t>Cana:</w:t>
      </w:r>
    </w:p>
    <w:p>
      <w:pPr>
        <w:pStyle w:val="BodyText"/>
        <w:spacing w:line="360" w:lineRule="auto" w:before="257"/>
        <w:ind w:left="1418" w:right="2192"/>
        <w:jc w:val="both"/>
      </w:pPr>
      <w:r>
        <w:rPr>
          <w:color w:val="4B4646"/>
          <w:spacing w:val="16"/>
        </w:rPr>
        <w:t>Apertura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3"/>
        </w:rPr>
        <w:t>una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Unidad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Cuidados</w:t>
      </w:r>
      <w:r>
        <w:rPr>
          <w:color w:val="4B4646"/>
          <w:spacing w:val="17"/>
        </w:rPr>
        <w:t> Intensivos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(UCI)</w:t>
      </w:r>
      <w:r>
        <w:rPr>
          <w:color w:val="4B4646"/>
          <w:spacing w:val="15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</w:rPr>
        <w:t>2 </w:t>
      </w:r>
      <w:r>
        <w:rPr>
          <w:color w:val="4B4646"/>
          <w:spacing w:val="15"/>
        </w:rPr>
        <w:t>camas </w:t>
      </w:r>
      <w:r>
        <w:rPr>
          <w:color w:val="4B4646"/>
          <w:spacing w:val="17"/>
        </w:rPr>
        <w:t>disponibles,</w:t>
      </w:r>
      <w:r>
        <w:rPr>
          <w:color w:val="4B4646"/>
          <w:spacing w:val="17"/>
        </w:rPr>
        <w:t> reforzando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atención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5"/>
        </w:rPr>
        <w:t>casos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críticos</w:t>
      </w:r>
      <w:r>
        <w:rPr>
          <w:color w:val="4B4646"/>
          <w:spacing w:val="16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disminuyendo</w:t>
      </w:r>
      <w:r>
        <w:rPr>
          <w:color w:val="4B4646"/>
          <w:spacing w:val="17"/>
        </w:rPr>
        <w:t> </w:t>
      </w:r>
      <w:r>
        <w:rPr>
          <w:color w:val="4B4646"/>
          <w:spacing w:val="9"/>
        </w:rPr>
        <w:t>la </w:t>
      </w:r>
      <w:r>
        <w:rPr>
          <w:color w:val="4B4646"/>
          <w:spacing w:val="17"/>
        </w:rPr>
        <w:t>necesidad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referimientos</w:t>
      </w:r>
      <w:r>
        <w:rPr>
          <w:color w:val="4B4646"/>
          <w:spacing w:val="17"/>
        </w:rPr>
        <w:t> </w:t>
      </w:r>
      <w:r>
        <w:rPr>
          <w:color w:val="4B4646"/>
        </w:rPr>
        <w:t>a</w:t>
      </w:r>
      <w:r>
        <w:rPr>
          <w:color w:val="4B4646"/>
          <w:spacing w:val="16"/>
        </w:rPr>
        <w:t> centros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regionales.</w:t>
      </w:r>
    </w:p>
    <w:p>
      <w:pPr>
        <w:pStyle w:val="Heading2"/>
        <w:spacing w:before="244"/>
        <w:ind w:left="1418"/>
        <w:jc w:val="left"/>
      </w:pPr>
      <w:bookmarkStart w:name="_bookmark13" w:id="14"/>
      <w:bookmarkEnd w:id="14"/>
      <w:r>
        <w:rPr>
          <w:b w:val="0"/>
        </w:rPr>
      </w:r>
      <w:r>
        <w:rPr>
          <w:color w:val="4B4646"/>
          <w:spacing w:val="15"/>
        </w:rPr>
        <w:t>Otros</w:t>
      </w:r>
      <w:r>
        <w:rPr>
          <w:color w:val="4B4646"/>
          <w:spacing w:val="43"/>
        </w:rPr>
        <w:t> </w:t>
      </w:r>
      <w:r>
        <w:rPr>
          <w:color w:val="4B4646"/>
          <w:spacing w:val="16"/>
        </w:rPr>
        <w:t>avances</w:t>
      </w:r>
      <w:r>
        <w:rPr>
          <w:color w:val="4B4646"/>
          <w:spacing w:val="41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42"/>
        </w:rPr>
        <w:t> </w:t>
      </w:r>
      <w:r>
        <w:rPr>
          <w:color w:val="4B4646"/>
          <w:spacing w:val="17"/>
        </w:rPr>
        <w:t>infraestructu</w:t>
      </w:r>
      <w:r>
        <w:rPr>
          <w:color w:val="4B4646"/>
          <w:spacing w:val="-29"/>
        </w:rPr>
        <w:t> </w:t>
      </w:r>
      <w:r>
        <w:rPr>
          <w:color w:val="4B4646"/>
          <w:spacing w:val="13"/>
        </w:rPr>
        <w:t>ra</w:t>
      </w:r>
    </w:p>
    <w:p>
      <w:pPr>
        <w:pStyle w:val="ListParagraph"/>
        <w:numPr>
          <w:ilvl w:val="0"/>
          <w:numId w:val="1"/>
        </w:numPr>
        <w:tabs>
          <w:tab w:pos="2138" w:val="left" w:leader="none"/>
          <w:tab w:pos="4100" w:val="left" w:leader="none"/>
          <w:tab w:pos="4548" w:val="left" w:leader="none"/>
          <w:tab w:pos="5293" w:val="left" w:leader="none"/>
          <w:tab w:pos="5739" w:val="left" w:leader="none"/>
          <w:tab w:pos="6591" w:val="left" w:leader="none"/>
          <w:tab w:pos="8268" w:val="left" w:leader="none"/>
          <w:tab w:pos="9928" w:val="left" w:leader="none"/>
        </w:tabs>
        <w:spacing w:line="350" w:lineRule="auto" w:before="259" w:after="0"/>
        <w:ind w:left="2138" w:right="2189" w:hanging="360"/>
        <w:jc w:val="left"/>
        <w:rPr>
          <w:sz w:val="24"/>
        </w:rPr>
      </w:pPr>
      <w:r>
        <w:rPr>
          <w:color w:val="4B4646"/>
          <w:spacing w:val="15"/>
          <w:sz w:val="24"/>
        </w:rPr>
        <w:t>Reorganización</w:t>
      </w:r>
      <w:r>
        <w:rPr>
          <w:color w:val="4B4646"/>
          <w:sz w:val="24"/>
        </w:rPr>
        <w:tab/>
      </w:r>
      <w:r>
        <w:rPr>
          <w:color w:val="4B4646"/>
          <w:spacing w:val="4"/>
          <w:sz w:val="24"/>
        </w:rPr>
        <w:t>de</w:t>
      </w:r>
      <w:r>
        <w:rPr>
          <w:color w:val="4B4646"/>
          <w:sz w:val="24"/>
        </w:rPr>
        <w:tab/>
      </w:r>
      <w:r>
        <w:rPr>
          <w:color w:val="4B4646"/>
          <w:spacing w:val="11"/>
          <w:sz w:val="24"/>
        </w:rPr>
        <w:t>salas</w:t>
      </w:r>
      <w:r>
        <w:rPr>
          <w:color w:val="4B4646"/>
          <w:sz w:val="24"/>
        </w:rPr>
        <w:tab/>
      </w:r>
      <w:r>
        <w:rPr>
          <w:color w:val="4B4646"/>
          <w:spacing w:val="-6"/>
          <w:sz w:val="24"/>
        </w:rPr>
        <w:t>de</w:t>
      </w:r>
      <w:r>
        <w:rPr>
          <w:color w:val="4B4646"/>
          <w:sz w:val="24"/>
        </w:rPr>
        <w:tab/>
      </w:r>
      <w:r>
        <w:rPr>
          <w:color w:val="4B4646"/>
          <w:spacing w:val="14"/>
          <w:sz w:val="24"/>
        </w:rPr>
        <w:t>parto,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emergencias,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neonatología</w:t>
      </w:r>
      <w:r>
        <w:rPr>
          <w:color w:val="4B4646"/>
          <w:sz w:val="24"/>
        </w:rPr>
        <w:tab/>
      </w:r>
      <w:r>
        <w:rPr>
          <w:color w:val="4B4646"/>
          <w:spacing w:val="-10"/>
          <w:sz w:val="24"/>
        </w:rPr>
        <w:t>y </w:t>
      </w:r>
      <w:r>
        <w:rPr>
          <w:color w:val="4B4646"/>
          <w:spacing w:val="14"/>
          <w:sz w:val="24"/>
        </w:rPr>
        <w:t>preparto.</w:t>
      </w:r>
    </w:p>
    <w:p>
      <w:pPr>
        <w:pStyle w:val="ListParagraph"/>
        <w:numPr>
          <w:ilvl w:val="0"/>
          <w:numId w:val="1"/>
        </w:numPr>
        <w:tabs>
          <w:tab w:pos="2138" w:val="left" w:leader="none"/>
        </w:tabs>
        <w:spacing w:line="350" w:lineRule="auto" w:before="13" w:after="0"/>
        <w:ind w:left="2138" w:right="2195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Equipamiento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7"/>
          <w:sz w:val="24"/>
        </w:rPr>
        <w:t>incubadoras,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5"/>
          <w:sz w:val="24"/>
        </w:rPr>
        <w:t>cunas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7"/>
          <w:sz w:val="24"/>
        </w:rPr>
        <w:t>térmicas,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6"/>
          <w:sz w:val="24"/>
        </w:rPr>
        <w:t>monitores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6"/>
          <w:sz w:val="24"/>
        </w:rPr>
        <w:t>fetales, </w:t>
      </w:r>
      <w:r>
        <w:rPr>
          <w:color w:val="4B4646"/>
          <w:spacing w:val="15"/>
          <w:sz w:val="24"/>
        </w:rPr>
        <w:t>bombas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6"/>
          <w:sz w:val="24"/>
        </w:rPr>
        <w:t> infusión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16"/>
          <w:sz w:val="24"/>
        </w:rPr>
        <w:t> equipos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7"/>
          <w:sz w:val="24"/>
        </w:rPr>
        <w:t> reanimación</w:t>
      </w:r>
      <w:r>
        <w:rPr>
          <w:color w:val="4B4646"/>
          <w:spacing w:val="17"/>
          <w:sz w:val="24"/>
        </w:rPr>
        <w:t> neonatal.</w:t>
      </w:r>
    </w:p>
    <w:p>
      <w:pPr>
        <w:pStyle w:val="ListParagraph"/>
        <w:numPr>
          <w:ilvl w:val="0"/>
          <w:numId w:val="1"/>
        </w:numPr>
        <w:tabs>
          <w:tab w:pos="2138" w:val="left" w:leader="none"/>
          <w:tab w:pos="7032" w:val="left" w:leader="none"/>
        </w:tabs>
        <w:spacing w:line="352" w:lineRule="auto" w:before="12" w:after="0"/>
        <w:ind w:left="2138" w:right="2192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Mejoras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0"/>
          <w:sz w:val="24"/>
        </w:rPr>
        <w:t>en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7"/>
          <w:sz w:val="24"/>
        </w:rPr>
        <w:t>climatización,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7"/>
          <w:sz w:val="24"/>
        </w:rPr>
        <w:t>iluminación</w:t>
      </w:r>
      <w:r>
        <w:rPr>
          <w:color w:val="4B4646"/>
          <w:sz w:val="24"/>
        </w:rPr>
        <w:tab/>
        <w:t>y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7"/>
          <w:sz w:val="24"/>
        </w:rPr>
        <w:t>accesibilidad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0"/>
          <w:sz w:val="24"/>
        </w:rPr>
        <w:t>en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5"/>
          <w:sz w:val="24"/>
        </w:rPr>
        <w:t>áreas críticas.</w:t>
      </w:r>
    </w:p>
    <w:p>
      <w:pPr>
        <w:pStyle w:val="BodyText"/>
        <w:spacing w:before="248"/>
        <w:ind w:left="1418"/>
      </w:pPr>
      <w:r>
        <w:rPr>
          <w:color w:val="4B4646"/>
          <w:spacing w:val="17"/>
        </w:rPr>
        <w:t>Optimización</w:t>
      </w:r>
      <w:r>
        <w:rPr>
          <w:color w:val="4B4646"/>
          <w:spacing w:val="42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38"/>
        </w:rPr>
        <w:t> </w:t>
      </w:r>
      <w:r>
        <w:rPr>
          <w:color w:val="4B4646"/>
          <w:spacing w:val="17"/>
        </w:rPr>
        <w:t>Sistemas</w:t>
      </w:r>
      <w:r>
        <w:rPr>
          <w:color w:val="4B4646"/>
          <w:spacing w:val="41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1"/>
        </w:rPr>
        <w:t> </w:t>
      </w:r>
      <w:r>
        <w:rPr>
          <w:color w:val="4B4646"/>
          <w:spacing w:val="16"/>
        </w:rPr>
        <w:t>Registro</w:t>
      </w:r>
      <w:r>
        <w:rPr>
          <w:color w:val="4B4646"/>
          <w:spacing w:val="45"/>
        </w:rPr>
        <w:t> </w:t>
      </w:r>
      <w:r>
        <w:rPr>
          <w:color w:val="4B4646"/>
        </w:rPr>
        <w:t>y</w:t>
      </w:r>
      <w:r>
        <w:rPr>
          <w:color w:val="4B4646"/>
          <w:spacing w:val="39"/>
        </w:rPr>
        <w:t> </w:t>
      </w:r>
      <w:r>
        <w:rPr>
          <w:color w:val="4B4646"/>
          <w:spacing w:val="17"/>
        </w:rPr>
        <w:t>Vigilancia</w:t>
      </w:r>
      <w:r>
        <w:rPr>
          <w:color w:val="4B4646"/>
          <w:spacing w:val="42"/>
        </w:rPr>
        <w:t> </w:t>
      </w:r>
      <w:r>
        <w:rPr>
          <w:color w:val="4B4646"/>
          <w:spacing w:val="15"/>
        </w:rPr>
        <w:t>Epidemiológica</w:t>
      </w:r>
    </w:p>
    <w:p>
      <w:pPr>
        <w:pStyle w:val="BodyText"/>
        <w:spacing w:before="100"/>
      </w:pPr>
    </w:p>
    <w:p>
      <w:pPr>
        <w:pStyle w:val="ListParagraph"/>
        <w:numPr>
          <w:ilvl w:val="0"/>
          <w:numId w:val="1"/>
        </w:numPr>
        <w:tabs>
          <w:tab w:pos="2138" w:val="left" w:leader="none"/>
        </w:tabs>
        <w:spacing w:line="352" w:lineRule="auto" w:before="1" w:after="0"/>
        <w:ind w:left="2138" w:right="2195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Incremento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7"/>
          <w:sz w:val="24"/>
        </w:rPr>
        <w:t>sostenido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3"/>
          <w:sz w:val="24"/>
        </w:rPr>
        <w:t>uso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6"/>
          <w:sz w:val="24"/>
        </w:rPr>
        <w:t>Registro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0"/>
          <w:sz w:val="24"/>
        </w:rPr>
        <w:t>en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4"/>
          <w:sz w:val="24"/>
        </w:rPr>
        <w:t>Línea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7"/>
          <w:sz w:val="24"/>
        </w:rPr>
        <w:t>Certificados </w:t>
      </w:r>
      <w:r>
        <w:rPr>
          <w:color w:val="4B4646"/>
          <w:sz w:val="24"/>
        </w:rPr>
        <w:t>de</w:t>
      </w:r>
      <w:r>
        <w:rPr>
          <w:color w:val="4B4646"/>
          <w:spacing w:val="16"/>
          <w:sz w:val="24"/>
        </w:rPr>
        <w:t> Nacidos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5"/>
          <w:sz w:val="24"/>
        </w:rPr>
        <w:t>Vivos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6"/>
          <w:sz w:val="24"/>
        </w:rPr>
        <w:t>(CEAS).</w:t>
      </w:r>
    </w:p>
    <w:p>
      <w:pPr>
        <w:pStyle w:val="ListParagraph"/>
        <w:numPr>
          <w:ilvl w:val="0"/>
          <w:numId w:val="1"/>
        </w:numPr>
        <w:tabs>
          <w:tab w:pos="2138" w:val="left" w:leader="none"/>
        </w:tabs>
        <w:spacing w:line="350" w:lineRule="auto" w:before="9" w:after="0"/>
        <w:ind w:left="2138" w:right="219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Monitoreo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6"/>
          <w:sz w:val="24"/>
        </w:rPr>
        <w:t>mensual</w:t>
      </w:r>
      <w:r>
        <w:rPr>
          <w:color w:val="4B4646"/>
          <w:spacing w:val="40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6"/>
          <w:sz w:val="24"/>
        </w:rPr>
        <w:t>nacidos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6"/>
          <w:sz w:val="24"/>
        </w:rPr>
        <w:t>vivos,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7"/>
          <w:sz w:val="24"/>
        </w:rPr>
        <w:t>morbilidad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7"/>
          <w:sz w:val="24"/>
        </w:rPr>
        <w:t>materna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6"/>
          <w:sz w:val="24"/>
        </w:rPr>
        <w:t>extrema</w:t>
      </w:r>
      <w:r>
        <w:rPr>
          <w:color w:val="4B4646"/>
          <w:spacing w:val="40"/>
          <w:sz w:val="24"/>
        </w:rPr>
        <w:t> </w:t>
      </w:r>
      <w:r>
        <w:rPr>
          <w:color w:val="4B4646"/>
          <w:sz w:val="24"/>
        </w:rPr>
        <w:t>y </w:t>
      </w:r>
      <w:r>
        <w:rPr>
          <w:color w:val="4B4646"/>
          <w:spacing w:val="16"/>
          <w:sz w:val="24"/>
        </w:rPr>
        <w:t>eventos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7"/>
          <w:sz w:val="24"/>
        </w:rPr>
        <w:t>críticos.</w:t>
      </w:r>
    </w:p>
    <w:p>
      <w:pPr>
        <w:pStyle w:val="ListParagraph"/>
        <w:spacing w:after="0" w:line="350" w:lineRule="auto"/>
        <w:jc w:val="left"/>
        <w:rPr>
          <w:sz w:val="24"/>
        </w:rPr>
        <w:sectPr>
          <w:pgSz w:w="12240" w:h="15840"/>
          <w:pgMar w:header="0" w:footer="1236" w:top="1360" w:bottom="1680" w:left="0" w:right="0"/>
        </w:sectPr>
      </w:pPr>
    </w:p>
    <w:p>
      <w:pPr>
        <w:pStyle w:val="ListParagraph"/>
        <w:numPr>
          <w:ilvl w:val="0"/>
          <w:numId w:val="1"/>
        </w:numPr>
        <w:tabs>
          <w:tab w:pos="2138" w:val="left" w:leader="none"/>
        </w:tabs>
        <w:spacing w:line="240" w:lineRule="auto" w:before="74" w:after="0"/>
        <w:ind w:left="2138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Identificación</w:t>
      </w:r>
      <w:r>
        <w:rPr>
          <w:color w:val="4B4646"/>
          <w:spacing w:val="47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49"/>
          <w:sz w:val="24"/>
        </w:rPr>
        <w:t> </w:t>
      </w:r>
      <w:r>
        <w:rPr>
          <w:color w:val="4B4646"/>
          <w:spacing w:val="16"/>
          <w:sz w:val="24"/>
        </w:rPr>
        <w:t>centros</w:t>
      </w:r>
      <w:r>
        <w:rPr>
          <w:color w:val="4B4646"/>
          <w:spacing w:val="50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50"/>
          <w:sz w:val="24"/>
        </w:rPr>
        <w:t> </w:t>
      </w:r>
      <w:r>
        <w:rPr>
          <w:color w:val="4B4646"/>
          <w:spacing w:val="16"/>
          <w:sz w:val="24"/>
        </w:rPr>
        <w:t>rezago</w:t>
      </w:r>
      <w:r>
        <w:rPr>
          <w:color w:val="4B4646"/>
          <w:spacing w:val="49"/>
          <w:sz w:val="24"/>
        </w:rPr>
        <w:t> </w:t>
      </w:r>
      <w:r>
        <w:rPr>
          <w:color w:val="4B4646"/>
          <w:sz w:val="24"/>
        </w:rPr>
        <w:t>en</w:t>
      </w:r>
      <w:r>
        <w:rPr>
          <w:color w:val="4B4646"/>
          <w:spacing w:val="50"/>
          <w:sz w:val="24"/>
        </w:rPr>
        <w:t> </w:t>
      </w:r>
      <w:r>
        <w:rPr>
          <w:color w:val="4B4646"/>
          <w:sz w:val="24"/>
        </w:rPr>
        <w:t>el</w:t>
      </w:r>
      <w:r>
        <w:rPr>
          <w:color w:val="4B4646"/>
          <w:spacing w:val="50"/>
          <w:sz w:val="24"/>
        </w:rPr>
        <w:t> </w:t>
      </w:r>
      <w:r>
        <w:rPr>
          <w:color w:val="4B4646"/>
          <w:spacing w:val="16"/>
          <w:sz w:val="24"/>
        </w:rPr>
        <w:t>registro</w:t>
      </w:r>
      <w:r>
        <w:rPr>
          <w:color w:val="4B4646"/>
          <w:spacing w:val="47"/>
          <w:sz w:val="24"/>
        </w:rPr>
        <w:t> </w:t>
      </w:r>
      <w:r>
        <w:rPr>
          <w:color w:val="4B4646"/>
          <w:spacing w:val="14"/>
          <w:sz w:val="24"/>
        </w:rPr>
        <w:t>digital.</w:t>
      </w:r>
    </w:p>
    <w:p>
      <w:pPr>
        <w:pStyle w:val="BodyText"/>
        <w:spacing w:before="102"/>
      </w:pPr>
    </w:p>
    <w:p>
      <w:pPr>
        <w:pStyle w:val="BodyText"/>
        <w:spacing w:line="360" w:lineRule="auto"/>
        <w:ind w:left="1418" w:right="2194"/>
        <w:jc w:val="both"/>
      </w:pPr>
      <w:r>
        <w:rPr>
          <w:color w:val="4B4646"/>
          <w:spacing w:val="17"/>
        </w:rPr>
        <w:t>Persisten</w:t>
      </w:r>
      <w:r>
        <w:rPr>
          <w:color w:val="4B4646"/>
          <w:spacing w:val="17"/>
        </w:rPr>
        <w:t> limitaciones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hospitales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Ángel</w:t>
      </w:r>
      <w:r>
        <w:rPr>
          <w:color w:val="4B4646"/>
          <w:spacing w:val="15"/>
        </w:rPr>
        <w:t> Ponce</w:t>
      </w:r>
      <w:r>
        <w:rPr>
          <w:color w:val="4B4646"/>
          <w:spacing w:val="15"/>
        </w:rPr>
        <w:t> </w:t>
      </w:r>
      <w:r>
        <w:rPr>
          <w:color w:val="4B4646"/>
        </w:rPr>
        <w:t>y </w:t>
      </w:r>
      <w:r>
        <w:rPr>
          <w:color w:val="4B4646"/>
          <w:spacing w:val="12"/>
        </w:rPr>
        <w:t>Dr.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Pedro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Santana, </w:t>
      </w:r>
      <w:r>
        <w:rPr>
          <w:color w:val="4B4646"/>
          <w:spacing w:val="15"/>
        </w:rPr>
        <w:t>debido</w:t>
      </w:r>
      <w:r>
        <w:rPr>
          <w:color w:val="4B4646"/>
          <w:spacing w:val="15"/>
        </w:rPr>
        <w:t> </w:t>
      </w:r>
      <w:r>
        <w:rPr>
          <w:color w:val="4B4646"/>
        </w:rPr>
        <w:t>a</w:t>
      </w:r>
      <w:r>
        <w:rPr>
          <w:color w:val="4B4646"/>
          <w:spacing w:val="9"/>
        </w:rPr>
        <w:t> la</w:t>
      </w:r>
      <w:r>
        <w:rPr>
          <w:color w:val="4B4646"/>
          <w:spacing w:val="9"/>
        </w:rPr>
        <w:t> </w:t>
      </w:r>
      <w:r>
        <w:rPr>
          <w:color w:val="4B4646"/>
          <w:spacing w:val="15"/>
        </w:rPr>
        <w:t>falta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usuarios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autorizados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acceder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al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sistema,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lo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cual </w:t>
      </w:r>
      <w:r>
        <w:rPr>
          <w:color w:val="4B4646"/>
          <w:spacing w:val="16"/>
        </w:rPr>
        <w:t>afecta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sus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reportes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línea.</w:t>
      </w:r>
    </w:p>
    <w:p>
      <w:pPr>
        <w:pStyle w:val="Heading2"/>
        <w:spacing w:before="244"/>
        <w:ind w:left="1498"/>
      </w:pPr>
      <w:r>
        <w:rPr>
          <w:color w:val="4B4646"/>
          <w:spacing w:val="17"/>
        </w:rPr>
        <w:t>Supervisión,</w:t>
      </w:r>
      <w:r>
        <w:rPr>
          <w:color w:val="4B4646"/>
          <w:spacing w:val="46"/>
        </w:rPr>
        <w:t> </w:t>
      </w:r>
      <w:r>
        <w:rPr>
          <w:color w:val="4B4646"/>
          <w:spacing w:val="17"/>
        </w:rPr>
        <w:t>Acompañamiento</w:t>
      </w:r>
      <w:r>
        <w:rPr>
          <w:color w:val="4B4646"/>
          <w:spacing w:val="44"/>
        </w:rPr>
        <w:t> </w:t>
      </w:r>
      <w:r>
        <w:rPr>
          <w:color w:val="4B4646"/>
        </w:rPr>
        <w:t>y</w:t>
      </w:r>
      <w:r>
        <w:rPr>
          <w:color w:val="4B4646"/>
          <w:spacing w:val="44"/>
        </w:rPr>
        <w:t> </w:t>
      </w:r>
      <w:r>
        <w:rPr>
          <w:color w:val="4B4646"/>
          <w:spacing w:val="16"/>
        </w:rPr>
        <w:t>Control</w:t>
      </w:r>
      <w:r>
        <w:rPr>
          <w:color w:val="4B4646"/>
          <w:spacing w:val="42"/>
        </w:rPr>
        <w:t> </w:t>
      </w:r>
      <w:r>
        <w:rPr>
          <w:color w:val="4B4646"/>
          <w:spacing w:val="9"/>
        </w:rPr>
        <w:t>de</w:t>
      </w:r>
      <w:r>
        <w:rPr>
          <w:color w:val="4B4646"/>
          <w:spacing w:val="43"/>
        </w:rPr>
        <w:t> </w:t>
      </w:r>
      <w:r>
        <w:rPr>
          <w:color w:val="4B4646"/>
          <w:spacing w:val="14"/>
        </w:rPr>
        <w:t>Calidad</w:t>
      </w:r>
    </w:p>
    <w:p>
      <w:pPr>
        <w:pStyle w:val="BodyText"/>
        <w:spacing w:before="98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2138" w:val="left" w:leader="none"/>
          <w:tab w:pos="3964" w:val="left" w:leader="none"/>
          <w:tab w:pos="5370" w:val="left" w:leader="none"/>
          <w:tab w:pos="6725" w:val="left" w:leader="none"/>
          <w:tab w:pos="7214" w:val="left" w:leader="none"/>
          <w:tab w:pos="7775" w:val="left" w:leader="none"/>
          <w:tab w:pos="8278" w:val="left" w:leader="none"/>
          <w:tab w:pos="9660" w:val="left" w:leader="none"/>
        </w:tabs>
        <w:spacing w:line="350" w:lineRule="auto" w:before="0" w:after="0"/>
        <w:ind w:left="2138" w:right="2193" w:hanging="360"/>
        <w:jc w:val="left"/>
        <w:rPr>
          <w:sz w:val="24"/>
        </w:rPr>
      </w:pPr>
      <w:r>
        <w:rPr>
          <w:color w:val="4B4646"/>
          <w:spacing w:val="15"/>
          <w:sz w:val="24"/>
        </w:rPr>
        <w:t>Supervisiones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regionales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integrales</w:t>
      </w:r>
      <w:r>
        <w:rPr>
          <w:color w:val="4B4646"/>
          <w:sz w:val="24"/>
        </w:rPr>
        <w:tab/>
      </w:r>
      <w:r>
        <w:rPr>
          <w:color w:val="4B4646"/>
          <w:spacing w:val="-6"/>
          <w:sz w:val="24"/>
        </w:rPr>
        <w:t>en</w:t>
      </w:r>
      <w:r>
        <w:rPr>
          <w:color w:val="4B4646"/>
          <w:sz w:val="24"/>
        </w:rPr>
        <w:tab/>
      </w:r>
      <w:r>
        <w:rPr>
          <w:color w:val="4B4646"/>
          <w:spacing w:val="8"/>
          <w:sz w:val="24"/>
        </w:rPr>
        <w:t>los</w:t>
      </w:r>
      <w:r>
        <w:rPr>
          <w:color w:val="4B4646"/>
          <w:sz w:val="24"/>
        </w:rPr>
        <w:tab/>
      </w:r>
      <w:r>
        <w:rPr>
          <w:color w:val="4B4646"/>
          <w:spacing w:val="-6"/>
          <w:sz w:val="24"/>
        </w:rPr>
        <w:t>17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hospitales</w:t>
      </w:r>
      <w:r>
        <w:rPr>
          <w:color w:val="4B4646"/>
          <w:sz w:val="24"/>
        </w:rPr>
        <w:tab/>
      </w:r>
      <w:r>
        <w:rPr>
          <w:color w:val="4B4646"/>
          <w:spacing w:val="-4"/>
          <w:sz w:val="24"/>
        </w:rPr>
        <w:t>con </w:t>
      </w:r>
      <w:r>
        <w:rPr>
          <w:color w:val="4B4646"/>
          <w:spacing w:val="15"/>
          <w:sz w:val="24"/>
        </w:rPr>
        <w:t>nacimientos.</w:t>
      </w:r>
    </w:p>
    <w:p>
      <w:pPr>
        <w:pStyle w:val="ListParagraph"/>
        <w:numPr>
          <w:ilvl w:val="0"/>
          <w:numId w:val="1"/>
        </w:numPr>
        <w:tabs>
          <w:tab w:pos="2138" w:val="left" w:leader="none"/>
          <w:tab w:pos="3635" w:val="left" w:leader="none"/>
          <w:tab w:pos="4210" w:val="left" w:leader="none"/>
          <w:tab w:pos="6000" w:val="left" w:leader="none"/>
          <w:tab w:pos="6486" w:val="left" w:leader="none"/>
          <w:tab w:pos="7049" w:val="left" w:leader="none"/>
          <w:tab w:pos="8594" w:val="left" w:leader="none"/>
          <w:tab w:pos="9081" w:val="left" w:leader="none"/>
        </w:tabs>
        <w:spacing w:line="350" w:lineRule="auto" w:before="13" w:after="0"/>
        <w:ind w:left="2138" w:right="2194" w:hanging="360"/>
        <w:jc w:val="left"/>
        <w:rPr>
          <w:sz w:val="24"/>
        </w:rPr>
      </w:pPr>
      <w:r>
        <w:rPr>
          <w:color w:val="4B4646"/>
          <w:spacing w:val="15"/>
          <w:sz w:val="24"/>
        </w:rPr>
        <w:t>Evaluación</w:t>
      </w:r>
      <w:r>
        <w:rPr>
          <w:color w:val="4B4646"/>
          <w:sz w:val="24"/>
        </w:rPr>
        <w:tab/>
      </w:r>
      <w:r>
        <w:rPr>
          <w:color w:val="4B4646"/>
          <w:spacing w:val="9"/>
          <w:sz w:val="24"/>
        </w:rPr>
        <w:t>del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cumplimiento</w:t>
      </w:r>
      <w:r>
        <w:rPr>
          <w:color w:val="4B4646"/>
          <w:sz w:val="24"/>
        </w:rPr>
        <w:tab/>
      </w:r>
      <w:r>
        <w:rPr>
          <w:color w:val="4B4646"/>
          <w:spacing w:val="4"/>
          <w:sz w:val="24"/>
        </w:rPr>
        <w:t>de</w:t>
      </w:r>
      <w:r>
        <w:rPr>
          <w:color w:val="4B4646"/>
          <w:sz w:val="24"/>
        </w:rPr>
        <w:tab/>
      </w:r>
      <w:r>
        <w:rPr>
          <w:color w:val="4B4646"/>
          <w:spacing w:val="9"/>
          <w:sz w:val="24"/>
        </w:rPr>
        <w:t>los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indicadores</w:t>
      </w:r>
      <w:r>
        <w:rPr>
          <w:color w:val="4B4646"/>
          <w:sz w:val="24"/>
        </w:rPr>
        <w:tab/>
      </w:r>
      <w:r>
        <w:rPr>
          <w:color w:val="4B4646"/>
          <w:spacing w:val="-6"/>
          <w:sz w:val="24"/>
        </w:rPr>
        <w:t>de</w:t>
      </w:r>
      <w:r>
        <w:rPr>
          <w:color w:val="4B4646"/>
          <w:sz w:val="24"/>
        </w:rPr>
        <w:tab/>
      </w:r>
      <w:r>
        <w:rPr>
          <w:color w:val="4B4646"/>
          <w:spacing w:val="13"/>
          <w:sz w:val="24"/>
        </w:rPr>
        <w:t>eficacia, </w:t>
      </w:r>
      <w:r>
        <w:rPr>
          <w:color w:val="4B4646"/>
          <w:spacing w:val="17"/>
          <w:sz w:val="24"/>
        </w:rPr>
        <w:t>oportunidad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17"/>
          <w:sz w:val="24"/>
        </w:rPr>
        <w:t> adherencia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a</w:t>
      </w:r>
      <w:r>
        <w:rPr>
          <w:color w:val="4B4646"/>
          <w:spacing w:val="17"/>
          <w:sz w:val="24"/>
        </w:rPr>
        <w:t> protocolos.</w:t>
      </w:r>
    </w:p>
    <w:p>
      <w:pPr>
        <w:pStyle w:val="ListParagraph"/>
        <w:numPr>
          <w:ilvl w:val="0"/>
          <w:numId w:val="1"/>
        </w:numPr>
        <w:tabs>
          <w:tab w:pos="2138" w:val="left" w:leader="none"/>
        </w:tabs>
        <w:spacing w:line="352" w:lineRule="auto" w:before="13" w:after="0"/>
        <w:ind w:left="2138" w:right="2179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Implementación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5"/>
          <w:sz w:val="24"/>
        </w:rPr>
        <w:t>planes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6"/>
          <w:sz w:val="24"/>
        </w:rPr>
        <w:t>mejora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3"/>
          <w:sz w:val="24"/>
        </w:rPr>
        <w:t>con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6"/>
          <w:sz w:val="24"/>
        </w:rPr>
        <w:t>seguimie</w:t>
      </w:r>
      <w:r>
        <w:rPr>
          <w:color w:val="4B4646"/>
          <w:spacing w:val="-28"/>
          <w:sz w:val="24"/>
        </w:rPr>
        <w:t> </w:t>
      </w:r>
      <w:r>
        <w:rPr>
          <w:color w:val="4B4646"/>
          <w:spacing w:val="13"/>
          <w:sz w:val="24"/>
        </w:rPr>
        <w:t>nto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7"/>
          <w:sz w:val="24"/>
        </w:rPr>
        <w:t>trimestral</w:t>
      </w:r>
      <w:r>
        <w:rPr>
          <w:color w:val="4B4646"/>
          <w:spacing w:val="40"/>
          <w:sz w:val="24"/>
        </w:rPr>
        <w:t> </w:t>
      </w:r>
      <w:r>
        <w:rPr>
          <w:color w:val="4B4646"/>
          <w:sz w:val="24"/>
        </w:rPr>
        <w:t>en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2"/>
          <w:sz w:val="24"/>
        </w:rPr>
        <w:t>los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7"/>
          <w:sz w:val="24"/>
        </w:rPr>
        <w:t>hospitales</w:t>
      </w:r>
      <w:r>
        <w:rPr>
          <w:color w:val="4B4646"/>
          <w:spacing w:val="17"/>
          <w:sz w:val="24"/>
        </w:rPr>
        <w:t> priorízados.</w:t>
      </w:r>
    </w:p>
    <w:p>
      <w:pPr>
        <w:pStyle w:val="Heading2"/>
        <w:spacing w:before="252"/>
        <w:ind w:left="1418"/>
      </w:pPr>
      <w:bookmarkStart w:name="_bookmark14" w:id="15"/>
      <w:bookmarkEnd w:id="15"/>
      <w:r>
        <w:rPr>
          <w:b w:val="0"/>
        </w:rPr>
      </w:r>
      <w:r>
        <w:rPr>
          <w:color w:val="4B4646"/>
          <w:spacing w:val="17"/>
        </w:rPr>
        <w:t>Resultados</w:t>
      </w:r>
      <w:r>
        <w:rPr>
          <w:color w:val="4B4646"/>
          <w:spacing w:val="41"/>
        </w:rPr>
        <w:t> </w:t>
      </w:r>
      <w:r>
        <w:rPr>
          <w:color w:val="4B4646"/>
          <w:spacing w:val="17"/>
        </w:rPr>
        <w:t>Relevantes</w:t>
      </w:r>
      <w:r>
        <w:rPr>
          <w:color w:val="4B4646"/>
          <w:spacing w:val="39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2025</w:t>
      </w:r>
    </w:p>
    <w:p>
      <w:pPr>
        <w:pStyle w:val="BodyText"/>
        <w:spacing w:line="360" w:lineRule="auto" w:before="257"/>
        <w:ind w:left="1418" w:right="2182"/>
        <w:jc w:val="both"/>
      </w:pPr>
      <w:r>
        <w:rPr>
          <w:color w:val="4B4646"/>
          <w:spacing w:val="17"/>
        </w:rPr>
        <w:t>Reducción</w:t>
      </w:r>
      <w:r>
        <w:rPr>
          <w:color w:val="4B4646"/>
          <w:spacing w:val="17"/>
        </w:rPr>
        <w:t> significativa</w:t>
      </w:r>
      <w:r>
        <w:rPr>
          <w:color w:val="4B4646"/>
          <w:spacing w:val="17"/>
        </w:rPr>
        <w:t> </w:t>
      </w:r>
      <w:r>
        <w:rPr>
          <w:color w:val="4B4646"/>
        </w:rPr>
        <w:t>de</w:t>
      </w:r>
      <w:r>
        <w:rPr>
          <w:color w:val="4B4646"/>
          <w:spacing w:val="39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7"/>
        </w:rPr>
        <w:t> mortalidad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materna.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39"/>
        </w:rPr>
        <w:t> </w:t>
      </w:r>
      <w:r>
        <w:rPr>
          <w:color w:val="4B4646"/>
          <w:spacing w:val="10"/>
        </w:rPr>
        <w:t>24</w:t>
      </w:r>
      <w:r>
        <w:rPr>
          <w:color w:val="4B4646"/>
          <w:spacing w:val="16"/>
        </w:rPr>
        <w:t> muertes</w:t>
      </w:r>
      <w:r>
        <w:rPr>
          <w:color w:val="4B4646"/>
          <w:spacing w:val="16"/>
        </w:rPr>
        <w:t> </w:t>
      </w:r>
      <w:r>
        <w:rPr>
          <w:color w:val="4B4646"/>
        </w:rPr>
        <w:t>en</w:t>
      </w:r>
      <w:r>
        <w:rPr>
          <w:color w:val="4B4646"/>
          <w:spacing w:val="14"/>
        </w:rPr>
        <w:t> 2024</w:t>
      </w:r>
      <w:r>
        <w:rPr>
          <w:color w:val="4B4646"/>
          <w:spacing w:val="14"/>
        </w:rPr>
        <w:t> </w:t>
      </w:r>
      <w:r>
        <w:rPr>
          <w:color w:val="4B4646"/>
        </w:rPr>
        <w:t>a 16 </w:t>
      </w:r>
      <w:r>
        <w:rPr>
          <w:color w:val="4B4646"/>
          <w:spacing w:val="16"/>
        </w:rPr>
        <w:t>muertes</w:t>
      </w:r>
      <w:r>
        <w:rPr>
          <w:color w:val="4B4646"/>
          <w:spacing w:val="16"/>
        </w:rPr>
        <w:t> </w:t>
      </w:r>
      <w:r>
        <w:rPr>
          <w:color w:val="4B4646"/>
        </w:rPr>
        <w:t>en </w:t>
      </w:r>
      <w:r>
        <w:rPr>
          <w:color w:val="4B4646"/>
          <w:spacing w:val="14"/>
        </w:rPr>
        <w:t>2025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(reducción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33%).</w:t>
      </w:r>
      <w:r>
        <w:rPr>
          <w:color w:val="4B4646"/>
          <w:spacing w:val="-15"/>
        </w:rPr>
        <w:t> </w:t>
      </w:r>
      <w:r>
        <w:rPr>
          <w:color w:val="4B4646"/>
          <w:spacing w:val="17"/>
        </w:rPr>
        <w:t>Reapertura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total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servicios obstétricos</w:t>
      </w:r>
      <w:r>
        <w:rPr>
          <w:color w:val="4B4646"/>
          <w:spacing w:val="17"/>
        </w:rPr>
        <w:t> (quirófanos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5"/>
        </w:rPr>
        <w:t>salas</w:t>
      </w:r>
      <w:r>
        <w:rPr>
          <w:color w:val="4B4646"/>
          <w:spacing w:val="15"/>
        </w:rPr>
        <w:t> </w:t>
      </w:r>
      <w:r>
        <w:rPr>
          <w:color w:val="4B4646"/>
        </w:rPr>
        <w:t>de </w:t>
      </w:r>
      <w:r>
        <w:rPr>
          <w:color w:val="4B4646"/>
          <w:spacing w:val="16"/>
        </w:rPr>
        <w:t>parto)</w:t>
      </w:r>
      <w:r>
        <w:rPr>
          <w:color w:val="4B4646"/>
          <w:spacing w:val="16"/>
        </w:rPr>
        <w:t> </w:t>
      </w:r>
      <w:r>
        <w:rPr>
          <w:color w:val="4B4646"/>
        </w:rPr>
        <w:t>en </w:t>
      </w:r>
      <w:r>
        <w:rPr>
          <w:color w:val="4B4646"/>
          <w:spacing w:val="15"/>
        </w:rPr>
        <w:t>Ángel</w:t>
      </w:r>
      <w:r>
        <w:rPr>
          <w:color w:val="4B4646"/>
          <w:spacing w:val="15"/>
        </w:rPr>
        <w:t> Ponce</w:t>
      </w:r>
      <w:r>
        <w:rPr>
          <w:color w:val="4B4646"/>
          <w:spacing w:val="15"/>
        </w:rPr>
        <w:t> </w:t>
      </w:r>
      <w:r>
        <w:rPr>
          <w:color w:val="4B4646"/>
        </w:rPr>
        <w:t>y </w:t>
      </w:r>
      <w:r>
        <w:rPr>
          <w:color w:val="4B4646"/>
          <w:spacing w:val="15"/>
        </w:rPr>
        <w:t>Pedro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María Santana.</w:t>
      </w:r>
      <w:r>
        <w:rPr>
          <w:color w:val="4B4646"/>
          <w:spacing w:val="-15"/>
        </w:rPr>
        <w:t> </w:t>
      </w:r>
      <w:r>
        <w:rPr>
          <w:color w:val="4B4646"/>
          <w:spacing w:val="16"/>
        </w:rPr>
        <w:t>Apertura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primera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UCI</w:t>
      </w:r>
      <w:r>
        <w:rPr>
          <w:color w:val="4B4646"/>
          <w:spacing w:val="13"/>
        </w:rPr>
        <w:t> con</w:t>
      </w:r>
      <w:r>
        <w:rPr>
          <w:color w:val="4B4646"/>
          <w:spacing w:val="13"/>
        </w:rPr>
        <w:t> </w:t>
      </w:r>
      <w:r>
        <w:rPr>
          <w:color w:val="4B4646"/>
        </w:rPr>
        <w:t>2 </w:t>
      </w:r>
      <w:r>
        <w:rPr>
          <w:color w:val="4B4646"/>
          <w:spacing w:val="15"/>
        </w:rPr>
        <w:t>camas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</w:rPr>
        <w:t>el </w:t>
      </w:r>
      <w:r>
        <w:rPr>
          <w:color w:val="4B4646"/>
          <w:spacing w:val="16"/>
        </w:rPr>
        <w:t>hospital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Verón.Aumento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registro</w:t>
      </w:r>
      <w:r>
        <w:rPr>
          <w:color w:val="4B4646"/>
          <w:spacing w:val="16"/>
        </w:rPr>
        <w:t> </w:t>
      </w:r>
      <w:r>
        <w:rPr>
          <w:color w:val="4B4646"/>
        </w:rPr>
        <w:t>en </w:t>
      </w:r>
      <w:r>
        <w:rPr>
          <w:color w:val="4B4646"/>
          <w:spacing w:val="15"/>
        </w:rPr>
        <w:t>línea</w:t>
      </w:r>
      <w:r>
        <w:rPr>
          <w:color w:val="4B4646"/>
          <w:spacing w:val="15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certificados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nacidos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vivos</w:t>
      </w:r>
      <w:r>
        <w:rPr>
          <w:color w:val="4B4646"/>
          <w:spacing w:val="15"/>
        </w:rPr>
        <w:t> </w:t>
      </w:r>
      <w:r>
        <w:rPr>
          <w:color w:val="4B4646"/>
        </w:rPr>
        <w:t>en </w:t>
      </w:r>
      <w:r>
        <w:rPr>
          <w:color w:val="4B4646"/>
          <w:spacing w:val="9"/>
        </w:rPr>
        <w:t>la </w:t>
      </w:r>
      <w:r>
        <w:rPr>
          <w:color w:val="4B4646"/>
          <w:spacing w:val="16"/>
        </w:rPr>
        <w:t>mayoría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centros.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Mayor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cumplimiento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protocolos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7"/>
        </w:rPr>
        <w:t>emergencias obstétricas.</w:t>
      </w:r>
      <w:r>
        <w:rPr>
          <w:color w:val="4B4646"/>
          <w:spacing w:val="-15"/>
        </w:rPr>
        <w:t> </w:t>
      </w:r>
      <w:r>
        <w:rPr>
          <w:color w:val="4B4646"/>
          <w:spacing w:val="17"/>
        </w:rPr>
        <w:t>Incremento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del </w:t>
      </w:r>
      <w:r>
        <w:rPr>
          <w:color w:val="4B4646"/>
          <w:spacing w:val="15"/>
        </w:rPr>
        <w:t>número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personal </w:t>
      </w:r>
      <w:r>
        <w:rPr>
          <w:color w:val="4B4646"/>
          <w:spacing w:val="17"/>
        </w:rPr>
        <w:t>capacitado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7"/>
        </w:rPr>
        <w:t>emergencias </w:t>
      </w:r>
      <w:r>
        <w:rPr>
          <w:color w:val="4B4646"/>
          <w:spacing w:val="16"/>
        </w:rPr>
        <w:t>maternas</w:t>
      </w:r>
      <w:r>
        <w:rPr>
          <w:color w:val="4B4646"/>
          <w:spacing w:val="16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reanimación</w:t>
      </w:r>
      <w:r>
        <w:rPr>
          <w:color w:val="4B4646"/>
          <w:spacing w:val="17"/>
        </w:rPr>
        <w:t> neonatal.</w:t>
      </w:r>
      <w:r>
        <w:rPr>
          <w:color w:val="4B4646"/>
          <w:spacing w:val="17"/>
        </w:rPr>
        <w:t> Fortalecimiento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vigilancia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morbilidad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materna</w:t>
      </w:r>
      <w:r>
        <w:rPr>
          <w:color w:val="4B4646"/>
          <w:spacing w:val="16"/>
        </w:rPr>
        <w:t> extrema</w:t>
      </w:r>
      <w:r>
        <w:rPr>
          <w:color w:val="4B4646"/>
          <w:spacing w:val="16"/>
        </w:rPr>
        <w:t> </w:t>
      </w:r>
      <w:r>
        <w:rPr>
          <w:color w:val="4B4646"/>
        </w:rPr>
        <w:t>en</w:t>
      </w:r>
      <w:r>
        <w:rPr>
          <w:color w:val="4B4646"/>
          <w:spacing w:val="15"/>
        </w:rPr>
        <w:t> toda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4"/>
        </w:rPr>
        <w:t> red.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Dotación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6"/>
        </w:rPr>
        <w:t> equipos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esenciales</w:t>
      </w:r>
      <w:r>
        <w:rPr>
          <w:color w:val="4B4646"/>
          <w:spacing w:val="80"/>
        </w:rPr>
        <w:t> </w:t>
      </w:r>
      <w:r>
        <w:rPr>
          <w:color w:val="4B4646"/>
        </w:rPr>
        <w:t>en</w:t>
      </w:r>
      <w:r>
        <w:rPr>
          <w:color w:val="4B4646"/>
          <w:spacing w:val="15"/>
        </w:rPr>
        <w:t> salas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parto</w:t>
      </w:r>
      <w:r>
        <w:rPr>
          <w:color w:val="4B4646"/>
          <w:spacing w:val="15"/>
        </w:rPr>
        <w:t> </w:t>
      </w:r>
      <w:r>
        <w:rPr>
          <w:color w:val="4B4646"/>
        </w:rPr>
        <w:t>y</w:t>
      </w:r>
      <w:r>
        <w:rPr>
          <w:color w:val="4B4646"/>
          <w:spacing w:val="17"/>
        </w:rPr>
        <w:t> neonatología.</w:t>
      </w:r>
    </w:p>
    <w:p>
      <w:pPr>
        <w:pStyle w:val="BodyText"/>
        <w:spacing w:line="360" w:lineRule="auto" w:before="241"/>
        <w:ind w:left="1418" w:right="2183"/>
        <w:jc w:val="both"/>
      </w:pPr>
      <w:r>
        <w:rPr>
          <w:color w:val="4B4646"/>
        </w:rPr>
        <w:t>El</w:t>
      </w:r>
      <w:r>
        <w:rPr>
          <w:color w:val="4B4646"/>
          <w:spacing w:val="12"/>
        </w:rPr>
        <w:t> año</w:t>
      </w:r>
      <w:r>
        <w:rPr>
          <w:color w:val="4B4646"/>
          <w:spacing w:val="12"/>
        </w:rPr>
        <w:t> </w:t>
      </w:r>
      <w:r>
        <w:rPr>
          <w:color w:val="4B4646"/>
          <w:spacing w:val="14"/>
        </w:rPr>
        <w:t>2025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evidenció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avances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contundentes</w:t>
      </w:r>
      <w:r>
        <w:rPr>
          <w:color w:val="4B4646"/>
          <w:spacing w:val="17"/>
        </w:rPr>
        <w:t> </w:t>
      </w:r>
      <w:r>
        <w:rPr>
          <w:color w:val="4B4646"/>
        </w:rPr>
        <w:t>en</w:t>
      </w:r>
      <w:r>
        <w:rPr>
          <w:color w:val="4B4646"/>
          <w:spacing w:val="9"/>
        </w:rPr>
        <w:t> 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atención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materna</w:t>
      </w:r>
      <w:r>
        <w:rPr>
          <w:color w:val="4B4646"/>
          <w:spacing w:val="16"/>
        </w:rPr>
        <w:t> </w:t>
      </w:r>
      <w:r>
        <w:rPr>
          <w:color w:val="4B4646"/>
        </w:rPr>
        <w:t>y</w:t>
      </w:r>
      <w:r>
        <w:rPr>
          <w:color w:val="4B4646"/>
          <w:spacing w:val="16"/>
        </w:rPr>
        <w:t> neonatal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Región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Este.</w:t>
      </w:r>
      <w:r>
        <w:rPr>
          <w:color w:val="4B4646"/>
          <w:spacing w:val="40"/>
        </w:rPr>
        <w:t> </w:t>
      </w:r>
      <w:r>
        <w:rPr>
          <w:color w:val="4B4646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reducción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mortalidad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materna,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junto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habilitación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áreas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críticas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como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quirófanos,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salas</w:t>
      </w:r>
      <w:r>
        <w:rPr>
          <w:color w:val="4B4646"/>
          <w:spacing w:val="15"/>
        </w:rPr>
        <w:t> </w:t>
      </w:r>
      <w:r>
        <w:rPr>
          <w:color w:val="4B4646"/>
        </w:rPr>
        <w:t>de </w:t>
      </w:r>
      <w:r>
        <w:rPr>
          <w:color w:val="4B4646"/>
          <w:spacing w:val="15"/>
        </w:rPr>
        <w:t>parto</w:t>
      </w:r>
      <w:r>
        <w:rPr>
          <w:color w:val="4B4646"/>
          <w:spacing w:val="15"/>
        </w:rPr>
        <w:t> </w:t>
      </w:r>
      <w:r>
        <w:rPr>
          <w:color w:val="4B4646"/>
        </w:rPr>
        <w:t>y </w:t>
      </w:r>
      <w:r>
        <w:rPr>
          <w:color w:val="4B4646"/>
          <w:spacing w:val="9"/>
        </w:rPr>
        <w:t>la </w:t>
      </w:r>
      <w:r>
        <w:rPr>
          <w:color w:val="4B4646"/>
          <w:spacing w:val="16"/>
        </w:rPr>
        <w:t>apertura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UCI</w:t>
      </w:r>
      <w:r>
        <w:rPr>
          <w:color w:val="4B4646"/>
          <w:spacing w:val="14"/>
        </w:rPr>
        <w:t> </w:t>
      </w:r>
      <w:r>
        <w:rPr>
          <w:color w:val="4B4646"/>
        </w:rPr>
        <w:t>de </w:t>
      </w:r>
      <w:r>
        <w:rPr>
          <w:color w:val="4B4646"/>
          <w:spacing w:val="15"/>
        </w:rPr>
        <w:t>Verón,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fortaleció</w:t>
      </w:r>
      <w:r>
        <w:rPr>
          <w:color w:val="4B4646"/>
          <w:spacing w:val="17"/>
        </w:rPr>
        <w:t> significati</w:t>
      </w:r>
      <w:r>
        <w:rPr>
          <w:color w:val="4B4646"/>
          <w:spacing w:val="-15"/>
        </w:rPr>
        <w:t> </w:t>
      </w:r>
      <w:r>
        <w:rPr>
          <w:color w:val="4B4646"/>
          <w:spacing w:val="16"/>
        </w:rPr>
        <w:t>vamente</w:t>
      </w:r>
      <w:r>
        <w:rPr>
          <w:color w:val="4B4646"/>
          <w:spacing w:val="16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capacidad resolutiva</w:t>
      </w:r>
      <w:r>
        <w:rPr>
          <w:color w:val="4B4646"/>
          <w:spacing w:val="17"/>
        </w:rPr>
        <w:t> </w:t>
      </w:r>
      <w:r>
        <w:rPr>
          <w:color w:val="4B4646"/>
        </w:rPr>
        <w:t>y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seguridad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sistema.</w:t>
      </w:r>
    </w:p>
    <w:p>
      <w:pPr>
        <w:pStyle w:val="BodyText"/>
        <w:spacing w:after="0" w:line="360" w:lineRule="auto"/>
        <w:jc w:val="both"/>
        <w:sectPr>
          <w:pgSz w:w="12240" w:h="15840"/>
          <w:pgMar w:header="0" w:footer="1236" w:top="1360" w:bottom="1680" w:left="0" w:right="0"/>
        </w:sectPr>
      </w:pPr>
    </w:p>
    <w:p>
      <w:pPr>
        <w:pStyle w:val="BodyText"/>
        <w:spacing w:line="360" w:lineRule="auto" w:before="74"/>
        <w:ind w:left="1418" w:right="2195"/>
        <w:jc w:val="both"/>
      </w:pPr>
      <w:r>
        <w:rPr>
          <w:color w:val="4B4646"/>
        </w:rPr>
        <w:t>La </w:t>
      </w:r>
      <w:r>
        <w:rPr>
          <w:color w:val="4B4646"/>
          <w:spacing w:val="17"/>
        </w:rPr>
        <w:t>disminución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0"/>
        </w:rPr>
        <w:t>24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muertes</w:t>
      </w:r>
      <w:r>
        <w:rPr>
          <w:color w:val="4B4646"/>
          <w:spacing w:val="16"/>
        </w:rPr>
        <w:t> maternas</w:t>
      </w:r>
      <w:r>
        <w:rPr>
          <w:color w:val="4B4646"/>
          <w:spacing w:val="16"/>
        </w:rPr>
        <w:t> </w:t>
      </w:r>
      <w:r>
        <w:rPr>
          <w:color w:val="4B4646"/>
        </w:rPr>
        <w:t>en </w:t>
      </w:r>
      <w:r>
        <w:rPr>
          <w:color w:val="4B4646"/>
          <w:spacing w:val="14"/>
        </w:rPr>
        <w:t>2024</w:t>
      </w:r>
      <w:r>
        <w:rPr>
          <w:color w:val="4B4646"/>
          <w:spacing w:val="14"/>
        </w:rPr>
        <w:t> </w:t>
      </w:r>
      <w:r>
        <w:rPr>
          <w:color w:val="4B4646"/>
        </w:rPr>
        <w:t>a </w:t>
      </w:r>
      <w:r>
        <w:rPr>
          <w:color w:val="4B4646"/>
          <w:spacing w:val="14"/>
        </w:rPr>
        <w:t>solo</w:t>
      </w:r>
      <w:r>
        <w:rPr>
          <w:color w:val="4B4646"/>
          <w:spacing w:val="14"/>
        </w:rPr>
        <w:t> </w:t>
      </w:r>
      <w:r>
        <w:rPr>
          <w:color w:val="4B4646"/>
        </w:rPr>
        <w:t>16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2025</w:t>
      </w:r>
      <w:r>
        <w:rPr>
          <w:color w:val="4B4646"/>
          <w:spacing w:val="14"/>
        </w:rPr>
        <w:t> </w:t>
      </w:r>
      <w:r>
        <w:rPr>
          <w:color w:val="4B4646"/>
        </w:rPr>
        <w:t>es un </w:t>
      </w:r>
      <w:r>
        <w:rPr>
          <w:color w:val="4B4646"/>
          <w:spacing w:val="17"/>
        </w:rPr>
        <w:t>resultado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directo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compromiso</w:t>
      </w:r>
      <w:r>
        <w:rPr>
          <w:color w:val="4B4646"/>
          <w:spacing w:val="17"/>
        </w:rPr>
        <w:t> institucional,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mejora</w:t>
      </w:r>
      <w:r>
        <w:rPr>
          <w:color w:val="4B4646"/>
          <w:spacing w:val="16"/>
        </w:rPr>
        <w:t> continua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6"/>
        </w:rPr>
        <w:t>procesos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8"/>
        </w:rPr>
        <w:t>fortalecimiento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recurso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humano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in</w:t>
      </w:r>
      <w:r>
        <w:rPr>
          <w:color w:val="4B4646"/>
          <w:spacing w:val="-19"/>
        </w:rPr>
        <w:t> </w:t>
      </w:r>
      <w:r>
        <w:rPr>
          <w:color w:val="4B4646"/>
          <w:spacing w:val="18"/>
        </w:rPr>
        <w:t>fraestructura.</w:t>
      </w:r>
    </w:p>
    <w:p>
      <w:pPr>
        <w:pStyle w:val="BodyText"/>
        <w:spacing w:line="360" w:lineRule="auto" w:before="239"/>
        <w:ind w:left="1418" w:right="2189"/>
        <w:jc w:val="both"/>
      </w:pPr>
      <w:r>
        <w:rPr>
          <w:color w:val="4B4646"/>
        </w:rPr>
        <w:t>A </w:t>
      </w:r>
      <w:r>
        <w:rPr>
          <w:color w:val="4B4646"/>
          <w:spacing w:val="16"/>
        </w:rPr>
        <w:t>pesar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estos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logros,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persisten</w:t>
      </w:r>
      <w:r>
        <w:rPr>
          <w:color w:val="4B4646"/>
          <w:spacing w:val="17"/>
        </w:rPr>
        <w:t> desafíos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como</w:t>
      </w:r>
      <w:r>
        <w:rPr>
          <w:color w:val="4B4646"/>
          <w:spacing w:val="13"/>
        </w:rPr>
        <w:t> </w:t>
      </w:r>
      <w:r>
        <w:rPr>
          <w:color w:val="4B4646"/>
        </w:rPr>
        <w:t>el</w:t>
      </w:r>
      <w:r>
        <w:rPr>
          <w:color w:val="4B4646"/>
          <w:spacing w:val="16"/>
        </w:rPr>
        <w:t> rezago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el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registro digital</w:t>
      </w:r>
      <w:r>
        <w:rPr>
          <w:color w:val="4B4646"/>
          <w:spacing w:val="40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algunos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hospitales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debido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falta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usuarios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autorizados,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lo </w:t>
      </w:r>
      <w:r>
        <w:rPr>
          <w:color w:val="4B4646"/>
          <w:spacing w:val="12"/>
        </w:rPr>
        <w:t>que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requiere</w:t>
      </w:r>
      <w:r>
        <w:rPr>
          <w:color w:val="4B4646"/>
          <w:spacing w:val="17"/>
        </w:rPr>
        <w:t> atención</w:t>
      </w:r>
      <w:r>
        <w:rPr>
          <w:color w:val="4B4646"/>
          <w:spacing w:val="17"/>
        </w:rPr>
        <w:t> inmediata </w:t>
      </w:r>
      <w:r>
        <w:rPr>
          <w:color w:val="4B4646"/>
          <w:spacing w:val="15"/>
        </w:rPr>
        <w:t>para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garantizar</w:t>
      </w:r>
      <w:r>
        <w:rPr>
          <w:color w:val="4B4646"/>
          <w:spacing w:val="17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calidad</w:t>
      </w:r>
      <w:r>
        <w:rPr>
          <w:color w:val="4B4646"/>
          <w:spacing w:val="16"/>
        </w:rPr>
        <w:t> </w:t>
      </w:r>
      <w:r>
        <w:rPr>
          <w:color w:val="4B4646"/>
        </w:rPr>
        <w:t>y</w:t>
      </w:r>
      <w:r>
        <w:rPr>
          <w:color w:val="4B4646"/>
          <w:spacing w:val="17"/>
        </w:rPr>
        <w:t> oportunidad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información.</w:t>
      </w:r>
    </w:p>
    <w:p>
      <w:pPr>
        <w:pStyle w:val="Heading2"/>
        <w:spacing w:before="65"/>
        <w:ind w:left="1418"/>
      </w:pPr>
      <w:bookmarkStart w:name="_bookmark15" w:id="16"/>
      <w:bookmarkEnd w:id="16"/>
      <w:r>
        <w:rPr>
          <w:b w:val="0"/>
        </w:rPr>
      </w:r>
      <w:r>
        <w:rPr>
          <w:color w:val="4B4646"/>
          <w:spacing w:val="16"/>
        </w:rPr>
        <w:t>Materno</w:t>
      </w:r>
      <w:r>
        <w:rPr>
          <w:color w:val="4B4646"/>
          <w:spacing w:val="42"/>
        </w:rPr>
        <w:t> </w:t>
      </w:r>
      <w:r>
        <w:rPr>
          <w:color w:val="4B4646"/>
          <w:spacing w:val="14"/>
        </w:rPr>
        <w:t>Neonatal</w:t>
      </w:r>
    </w:p>
    <w:p>
      <w:pPr>
        <w:pStyle w:val="BodyText"/>
        <w:spacing w:line="259" w:lineRule="auto" w:before="258"/>
        <w:ind w:left="1418" w:right="2184"/>
        <w:jc w:val="both"/>
      </w:pPr>
      <w:r>
        <w:rPr>
          <w:color w:val="4B4646"/>
          <w:spacing w:val="16"/>
        </w:rPr>
        <w:t>Durante</w:t>
      </w:r>
      <w:r>
        <w:rPr>
          <w:color w:val="4B4646"/>
          <w:spacing w:val="16"/>
        </w:rPr>
        <w:t> </w:t>
      </w:r>
      <w:r>
        <w:rPr>
          <w:color w:val="4B4646"/>
        </w:rPr>
        <w:t>el </w:t>
      </w:r>
      <w:r>
        <w:rPr>
          <w:color w:val="4B4646"/>
          <w:spacing w:val="16"/>
        </w:rPr>
        <w:t>período</w:t>
      </w:r>
      <w:r>
        <w:rPr>
          <w:color w:val="4B4646"/>
          <w:spacing w:val="16"/>
        </w:rPr>
        <w:t> </w:t>
      </w:r>
      <w:r>
        <w:rPr>
          <w:color w:val="4B4646"/>
          <w:spacing w:val="20"/>
        </w:rPr>
        <w:t>enero-</w:t>
      </w:r>
      <w:r>
        <w:rPr>
          <w:color w:val="4B4646"/>
          <w:spacing w:val="17"/>
        </w:rPr>
        <w:t>noviembre </w:t>
      </w:r>
      <w:r>
        <w:rPr>
          <w:color w:val="4B4646"/>
          <w:spacing w:val="15"/>
        </w:rPr>
        <w:t>2025, </w:t>
      </w:r>
      <w:r>
        <w:rPr>
          <w:color w:val="4B4646"/>
          <w:spacing w:val="10"/>
        </w:rPr>
        <w:t>el </w:t>
      </w:r>
      <w:r>
        <w:rPr>
          <w:color w:val="4B4646"/>
          <w:spacing w:val="17"/>
        </w:rPr>
        <w:t>Servicio</w:t>
      </w:r>
      <w:r>
        <w:rPr>
          <w:color w:val="4B4646"/>
          <w:spacing w:val="17"/>
        </w:rPr>
        <w:t> Nacional </w:t>
      </w:r>
      <w:r>
        <w:rPr>
          <w:color w:val="4B4646"/>
          <w:spacing w:val="10"/>
        </w:rPr>
        <w:t>de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ha </w:t>
      </w:r>
      <w:r>
        <w:rPr>
          <w:color w:val="4B4646"/>
          <w:spacing w:val="16"/>
        </w:rPr>
        <w:t>mantenido</w:t>
      </w:r>
      <w:r>
        <w:rPr>
          <w:color w:val="4B4646"/>
          <w:spacing w:val="16"/>
        </w:rPr>
        <w:t> </w:t>
      </w:r>
      <w:r>
        <w:rPr>
          <w:color w:val="4B4646"/>
        </w:rPr>
        <w:t>el </w:t>
      </w:r>
      <w:r>
        <w:rPr>
          <w:color w:val="4B4646"/>
          <w:spacing w:val="17"/>
        </w:rPr>
        <w:t>compromiso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con</w:t>
      </w:r>
      <w:r>
        <w:rPr>
          <w:color w:val="4B4646"/>
          <w:spacing w:val="13"/>
        </w:rPr>
        <w:t> </w:t>
      </w:r>
      <w:r>
        <w:rPr>
          <w:color w:val="4B4646"/>
        </w:rPr>
        <w:t>el </w:t>
      </w:r>
      <w:r>
        <w:rPr>
          <w:color w:val="4B4646"/>
          <w:spacing w:val="14"/>
        </w:rPr>
        <w:t>área</w:t>
      </w:r>
      <w:r>
        <w:rPr>
          <w:color w:val="4B4646"/>
          <w:spacing w:val="14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Neonatología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0"/>
        </w:rPr>
        <w:t>se</w:t>
      </w:r>
      <w:r>
        <w:rPr>
          <w:color w:val="4B4646"/>
          <w:spacing w:val="10"/>
        </w:rPr>
        <w:t> ha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esforzado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6"/>
        </w:rPr>
        <w:t>mejorar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atención</w:t>
      </w:r>
      <w:r>
        <w:rPr>
          <w:color w:val="4B4646"/>
          <w:spacing w:val="17"/>
        </w:rPr>
        <w:t> oportuna,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segura </w:t>
      </w:r>
      <w:r>
        <w:rPr>
          <w:color w:val="4B4646"/>
        </w:rPr>
        <w:t>y </w:t>
      </w:r>
      <w:r>
        <w:rPr>
          <w:color w:val="4B4646"/>
          <w:spacing w:val="17"/>
        </w:rPr>
        <w:t>humanizada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recién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nacidos, enfocándose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mejora</w:t>
      </w:r>
      <w:r>
        <w:rPr>
          <w:color w:val="4B4646"/>
          <w:spacing w:val="16"/>
        </w:rPr>
        <w:t> continua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cuidados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intensivos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6"/>
        </w:rPr>
        <w:t>especializados.</w:t>
      </w:r>
    </w:p>
    <w:p>
      <w:pPr>
        <w:pStyle w:val="BodyText"/>
        <w:spacing w:line="256" w:lineRule="auto" w:before="161"/>
        <w:ind w:left="1418" w:right="2193"/>
        <w:jc w:val="both"/>
      </w:pPr>
      <w:r>
        <w:rPr>
          <w:color w:val="4B4646"/>
        </w:rPr>
        <w:t>En el </w:t>
      </w:r>
      <w:r>
        <w:rPr>
          <w:color w:val="4B4646"/>
          <w:spacing w:val="16"/>
        </w:rPr>
        <w:t>primer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semestre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2025</w:t>
      </w:r>
      <w:r>
        <w:rPr>
          <w:color w:val="4B4646"/>
          <w:spacing w:val="14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mortalidad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neonatal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bajó</w:t>
      </w:r>
      <w:r>
        <w:rPr>
          <w:color w:val="4B4646"/>
          <w:spacing w:val="14"/>
        </w:rPr>
        <w:t> </w:t>
      </w:r>
      <w:r>
        <w:rPr>
          <w:color w:val="4B4646"/>
        </w:rPr>
        <w:t>un </w:t>
      </w:r>
      <w:r>
        <w:rPr>
          <w:color w:val="4B4646"/>
          <w:spacing w:val="13"/>
        </w:rPr>
        <w:t>13%</w:t>
      </w:r>
      <w:r>
        <w:rPr>
          <w:color w:val="4B4646"/>
          <w:spacing w:val="13"/>
        </w:rPr>
        <w:t> </w:t>
      </w:r>
      <w:r>
        <w:rPr>
          <w:color w:val="4B4646"/>
          <w:spacing w:val="10"/>
        </w:rPr>
        <w:t>en </w:t>
      </w:r>
      <w:r>
        <w:rPr>
          <w:color w:val="4B4646"/>
          <w:spacing w:val="17"/>
        </w:rPr>
        <w:t>comparación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</w:rPr>
        <w:t>el</w:t>
      </w:r>
      <w:r>
        <w:rPr>
          <w:color w:val="4B4646"/>
          <w:spacing w:val="15"/>
        </w:rPr>
        <w:t> mismo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período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2024.</w:t>
      </w:r>
    </w:p>
    <w:p>
      <w:pPr>
        <w:pStyle w:val="BodyText"/>
      </w:pPr>
    </w:p>
    <w:p>
      <w:pPr>
        <w:pStyle w:val="BodyText"/>
        <w:spacing w:before="67"/>
      </w:pPr>
    </w:p>
    <w:p>
      <w:pPr>
        <w:pStyle w:val="BodyText"/>
        <w:ind w:left="1418"/>
        <w:jc w:val="both"/>
      </w:pPr>
      <w:r>
        <w:rPr>
          <w:color w:val="4B4646"/>
          <w:spacing w:val="15"/>
        </w:rPr>
        <w:t>Logros</w:t>
      </w:r>
      <w:r>
        <w:rPr>
          <w:color w:val="4B4646"/>
          <w:spacing w:val="43"/>
        </w:rPr>
        <w:t> </w:t>
      </w:r>
      <w:r>
        <w:rPr>
          <w:color w:val="4B4646"/>
          <w:spacing w:val="15"/>
        </w:rPr>
        <w:t>alcanzados:</w:t>
      </w:r>
    </w:p>
    <w:p>
      <w:pPr>
        <w:pStyle w:val="ListParagraph"/>
        <w:numPr>
          <w:ilvl w:val="0"/>
          <w:numId w:val="2"/>
        </w:numPr>
        <w:tabs>
          <w:tab w:pos="1609" w:val="left" w:leader="none"/>
        </w:tabs>
        <w:spacing w:line="256" w:lineRule="auto" w:before="185" w:after="0"/>
        <w:ind w:left="1418" w:right="2177" w:firstLine="0"/>
        <w:jc w:val="both"/>
        <w:rPr>
          <w:sz w:val="24"/>
        </w:rPr>
      </w:pPr>
      <w:r>
        <w:rPr>
          <w:color w:val="4B4646"/>
          <w:spacing w:val="16"/>
          <w:sz w:val="24"/>
        </w:rPr>
        <w:t>Atención</w:t>
      </w:r>
      <w:r>
        <w:rPr>
          <w:color w:val="4B4646"/>
          <w:spacing w:val="16"/>
          <w:sz w:val="24"/>
        </w:rPr>
        <w:t> integral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a </w:t>
      </w:r>
      <w:r>
        <w:rPr>
          <w:color w:val="4B4646"/>
          <w:spacing w:val="16"/>
          <w:sz w:val="24"/>
        </w:rPr>
        <w:t>recién</w:t>
      </w:r>
      <w:r>
        <w:rPr>
          <w:color w:val="4B4646"/>
          <w:spacing w:val="16"/>
          <w:sz w:val="24"/>
        </w:rPr>
        <w:t> nacidos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de </w:t>
      </w:r>
      <w:r>
        <w:rPr>
          <w:color w:val="4B4646"/>
          <w:spacing w:val="15"/>
          <w:sz w:val="24"/>
        </w:rPr>
        <w:t>alto</w:t>
      </w:r>
      <w:r>
        <w:rPr>
          <w:color w:val="4B4646"/>
          <w:spacing w:val="15"/>
          <w:sz w:val="24"/>
        </w:rPr>
        <w:t> </w:t>
      </w:r>
      <w:r>
        <w:rPr>
          <w:color w:val="4B4646"/>
          <w:sz w:val="24"/>
        </w:rPr>
        <w:t>y </w:t>
      </w:r>
      <w:r>
        <w:rPr>
          <w:color w:val="4B4646"/>
          <w:spacing w:val="14"/>
          <w:sz w:val="24"/>
        </w:rPr>
        <w:t>bajo</w:t>
      </w:r>
      <w:r>
        <w:rPr>
          <w:color w:val="4B4646"/>
          <w:spacing w:val="14"/>
          <w:sz w:val="24"/>
        </w:rPr>
        <w:t> </w:t>
      </w:r>
      <w:r>
        <w:rPr>
          <w:color w:val="4B4646"/>
          <w:spacing w:val="16"/>
          <w:sz w:val="24"/>
        </w:rPr>
        <w:t>riesgo,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0"/>
          <w:sz w:val="24"/>
        </w:rPr>
        <w:t>co</w:t>
      </w:r>
      <w:r>
        <w:rPr>
          <w:color w:val="4B4646"/>
          <w:spacing w:val="-15"/>
          <w:sz w:val="24"/>
        </w:rPr>
        <w:t> </w:t>
      </w:r>
      <w:r>
        <w:rPr>
          <w:color w:val="4B4646"/>
          <w:sz w:val="24"/>
        </w:rPr>
        <w:t>n un </w:t>
      </w:r>
      <w:r>
        <w:rPr>
          <w:color w:val="4B4646"/>
          <w:spacing w:val="16"/>
          <w:sz w:val="24"/>
        </w:rPr>
        <w:t>enfoque centrado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en</w:t>
      </w:r>
      <w:r>
        <w:rPr>
          <w:color w:val="4B4646"/>
          <w:spacing w:val="10"/>
          <w:sz w:val="24"/>
        </w:rPr>
        <w:t> la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7"/>
          <w:sz w:val="24"/>
        </w:rPr>
        <w:t>familia.</w:t>
      </w:r>
    </w:p>
    <w:p>
      <w:pPr>
        <w:pStyle w:val="ListParagraph"/>
        <w:numPr>
          <w:ilvl w:val="0"/>
          <w:numId w:val="2"/>
        </w:numPr>
        <w:tabs>
          <w:tab w:pos="1582" w:val="left" w:leader="none"/>
        </w:tabs>
        <w:spacing w:line="256" w:lineRule="auto" w:before="165" w:after="0"/>
        <w:ind w:left="1418" w:right="2197" w:firstLine="0"/>
        <w:jc w:val="both"/>
        <w:rPr>
          <w:sz w:val="24"/>
        </w:rPr>
      </w:pPr>
      <w:r>
        <w:rPr>
          <w:color w:val="4B4646"/>
          <w:spacing w:val="17"/>
          <w:sz w:val="24"/>
        </w:rPr>
        <w:t>Implementación </w:t>
      </w:r>
      <w:r>
        <w:rPr>
          <w:color w:val="4B4646"/>
          <w:spacing w:val="10"/>
          <w:sz w:val="24"/>
        </w:rPr>
        <w:t>de </w:t>
      </w:r>
      <w:r>
        <w:rPr>
          <w:color w:val="4B4646"/>
          <w:spacing w:val="17"/>
          <w:sz w:val="24"/>
        </w:rPr>
        <w:t>protocolos actualizados </w:t>
      </w:r>
      <w:r>
        <w:rPr>
          <w:color w:val="4B4646"/>
          <w:spacing w:val="10"/>
          <w:sz w:val="24"/>
        </w:rPr>
        <w:t>de </w:t>
      </w:r>
      <w:r>
        <w:rPr>
          <w:color w:val="4B4646"/>
          <w:spacing w:val="16"/>
          <w:sz w:val="24"/>
        </w:rPr>
        <w:t>sepsis </w:t>
      </w:r>
      <w:r>
        <w:rPr>
          <w:color w:val="4B4646"/>
          <w:spacing w:val="17"/>
          <w:sz w:val="24"/>
        </w:rPr>
        <w:t>neonatal, ventilación </w:t>
      </w:r>
      <w:r>
        <w:rPr>
          <w:color w:val="4B4646"/>
          <w:spacing w:val="16"/>
          <w:sz w:val="24"/>
        </w:rPr>
        <w:t>mecánica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16"/>
          <w:sz w:val="24"/>
        </w:rPr>
        <w:t> manejo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13"/>
          <w:sz w:val="24"/>
        </w:rPr>
        <w:t> </w:t>
      </w:r>
      <w:r>
        <w:rPr>
          <w:color w:val="4B4646"/>
          <w:spacing w:val="15"/>
          <w:sz w:val="24"/>
        </w:rPr>
        <w:t>recién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6"/>
          <w:sz w:val="24"/>
        </w:rPr>
        <w:t>nacido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7"/>
          <w:sz w:val="24"/>
        </w:rPr>
        <w:t>prematuro.</w:t>
      </w:r>
    </w:p>
    <w:p>
      <w:pPr>
        <w:pStyle w:val="ListParagraph"/>
        <w:numPr>
          <w:ilvl w:val="0"/>
          <w:numId w:val="2"/>
        </w:numPr>
        <w:tabs>
          <w:tab w:pos="1796" w:val="left" w:leader="none"/>
        </w:tabs>
        <w:spacing w:line="256" w:lineRule="auto" w:before="166" w:after="0"/>
        <w:ind w:left="1418" w:right="2192" w:firstLine="0"/>
        <w:jc w:val="both"/>
        <w:rPr>
          <w:sz w:val="24"/>
        </w:rPr>
      </w:pPr>
      <w:r>
        <w:rPr>
          <w:color w:val="4B4646"/>
          <w:spacing w:val="17"/>
          <w:sz w:val="24"/>
        </w:rPr>
        <w:t>Reducción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en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9"/>
          <w:sz w:val="24"/>
        </w:rPr>
        <w:t>la </w:t>
      </w:r>
      <w:r>
        <w:rPr>
          <w:color w:val="4B4646"/>
          <w:spacing w:val="14"/>
          <w:sz w:val="24"/>
        </w:rPr>
        <w:t>tasa </w:t>
      </w:r>
      <w:r>
        <w:rPr>
          <w:color w:val="4B4646"/>
          <w:spacing w:val="10"/>
          <w:sz w:val="24"/>
        </w:rPr>
        <w:t>de </w:t>
      </w:r>
      <w:r>
        <w:rPr>
          <w:color w:val="4B4646"/>
          <w:spacing w:val="17"/>
          <w:sz w:val="24"/>
        </w:rPr>
        <w:t>infecciones</w:t>
      </w:r>
      <w:r>
        <w:rPr>
          <w:color w:val="4B4646"/>
          <w:spacing w:val="17"/>
          <w:sz w:val="24"/>
        </w:rPr>
        <w:t> nosocomiales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6"/>
          <w:sz w:val="24"/>
        </w:rPr>
        <w:t>mediante </w:t>
      </w:r>
      <w:r>
        <w:rPr>
          <w:color w:val="4B4646"/>
          <w:spacing w:val="18"/>
          <w:sz w:val="24"/>
        </w:rPr>
        <w:t>fortalecimiento</w:t>
      </w:r>
      <w:r>
        <w:rPr>
          <w:color w:val="4B4646"/>
          <w:spacing w:val="18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16"/>
          <w:sz w:val="24"/>
        </w:rPr>
        <w:t> medidas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8"/>
          <w:sz w:val="24"/>
        </w:rPr>
        <w:t>bioseguridad.</w:t>
      </w:r>
    </w:p>
    <w:p>
      <w:pPr>
        <w:pStyle w:val="ListParagraph"/>
        <w:numPr>
          <w:ilvl w:val="0"/>
          <w:numId w:val="2"/>
        </w:numPr>
        <w:tabs>
          <w:tab w:pos="1575" w:val="left" w:leader="none"/>
        </w:tabs>
        <w:spacing w:line="256" w:lineRule="auto" w:before="165" w:after="0"/>
        <w:ind w:left="1418" w:right="2194" w:firstLine="0"/>
        <w:jc w:val="both"/>
        <w:rPr>
          <w:sz w:val="24"/>
        </w:rPr>
      </w:pPr>
      <w:r>
        <w:rPr>
          <w:color w:val="4B4646"/>
          <w:spacing w:val="17"/>
          <w:sz w:val="24"/>
        </w:rPr>
        <w:t>Capacitación </w:t>
      </w:r>
      <w:r>
        <w:rPr>
          <w:color w:val="4B4646"/>
          <w:spacing w:val="16"/>
          <w:sz w:val="24"/>
        </w:rPr>
        <w:t>continua </w:t>
      </w:r>
      <w:r>
        <w:rPr>
          <w:color w:val="4B4646"/>
          <w:spacing w:val="13"/>
          <w:sz w:val="24"/>
        </w:rPr>
        <w:t>del </w:t>
      </w:r>
      <w:r>
        <w:rPr>
          <w:color w:val="4B4646"/>
          <w:spacing w:val="16"/>
          <w:sz w:val="24"/>
        </w:rPr>
        <w:t>personal médico </w:t>
      </w:r>
      <w:r>
        <w:rPr>
          <w:color w:val="4B4646"/>
          <w:sz w:val="24"/>
        </w:rPr>
        <w:t>y de </w:t>
      </w:r>
      <w:r>
        <w:rPr>
          <w:color w:val="4B4646"/>
          <w:spacing w:val="17"/>
          <w:sz w:val="24"/>
        </w:rPr>
        <w:t>enfermería </w:t>
      </w:r>
      <w:r>
        <w:rPr>
          <w:color w:val="4B4646"/>
          <w:sz w:val="24"/>
        </w:rPr>
        <w:t>en </w:t>
      </w:r>
      <w:r>
        <w:rPr>
          <w:color w:val="4B4646"/>
          <w:spacing w:val="17"/>
          <w:sz w:val="24"/>
        </w:rPr>
        <w:t>reanimación </w:t>
      </w:r>
      <w:r>
        <w:rPr>
          <w:color w:val="4B4646"/>
          <w:spacing w:val="16"/>
          <w:sz w:val="24"/>
        </w:rPr>
        <w:t>neonatal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7"/>
          <w:sz w:val="24"/>
        </w:rPr>
        <w:t>avanzada,</w:t>
      </w:r>
      <w:r>
        <w:rPr>
          <w:color w:val="4B4646"/>
          <w:spacing w:val="17"/>
          <w:sz w:val="24"/>
        </w:rPr>
        <w:t> nutrición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16"/>
          <w:sz w:val="24"/>
        </w:rPr>
        <w:t> cuidado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13"/>
          <w:sz w:val="24"/>
        </w:rPr>
        <w:t> </w:t>
      </w:r>
      <w:r>
        <w:rPr>
          <w:color w:val="4B4646"/>
          <w:spacing w:val="18"/>
          <w:sz w:val="24"/>
        </w:rPr>
        <w:t>neurodesarrollo.</w:t>
      </w:r>
    </w:p>
    <w:p>
      <w:pPr>
        <w:pStyle w:val="ListParagraph"/>
        <w:numPr>
          <w:ilvl w:val="0"/>
          <w:numId w:val="2"/>
        </w:numPr>
        <w:tabs>
          <w:tab w:pos="1625" w:val="left" w:leader="none"/>
        </w:tabs>
        <w:spacing w:line="259" w:lineRule="auto" w:before="164" w:after="0"/>
        <w:ind w:left="1418" w:right="2193" w:firstLine="0"/>
        <w:jc w:val="both"/>
        <w:rPr>
          <w:sz w:val="24"/>
        </w:rPr>
      </w:pPr>
      <w:r>
        <w:rPr>
          <w:color w:val="4B4646"/>
          <w:spacing w:val="17"/>
          <w:sz w:val="24"/>
        </w:rPr>
        <w:t>Fortalecimiento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13"/>
          <w:sz w:val="24"/>
        </w:rPr>
        <w:t> </w:t>
      </w:r>
      <w:r>
        <w:rPr>
          <w:color w:val="4B4646"/>
          <w:spacing w:val="17"/>
          <w:sz w:val="24"/>
        </w:rPr>
        <w:t>seguimiento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a </w:t>
      </w:r>
      <w:r>
        <w:rPr>
          <w:color w:val="4B4646"/>
          <w:spacing w:val="15"/>
          <w:sz w:val="24"/>
        </w:rPr>
        <w:t>recién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6"/>
          <w:sz w:val="24"/>
        </w:rPr>
        <w:t>nacidos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7"/>
          <w:sz w:val="24"/>
        </w:rPr>
        <w:t>egresados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a </w:t>
      </w:r>
      <w:r>
        <w:rPr>
          <w:color w:val="4B4646"/>
          <w:spacing w:val="16"/>
          <w:sz w:val="24"/>
        </w:rPr>
        <w:t>través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0"/>
          <w:sz w:val="24"/>
        </w:rPr>
        <w:t>de </w:t>
      </w:r>
      <w:r>
        <w:rPr>
          <w:color w:val="4B4646"/>
          <w:spacing w:val="16"/>
          <w:sz w:val="24"/>
        </w:rPr>
        <w:t>consultas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4"/>
          <w:sz w:val="24"/>
        </w:rPr>
        <w:t>alto</w:t>
      </w:r>
      <w:r>
        <w:rPr>
          <w:color w:val="4B4646"/>
          <w:spacing w:val="14"/>
          <w:sz w:val="24"/>
        </w:rPr>
        <w:t> </w:t>
      </w:r>
      <w:r>
        <w:rPr>
          <w:color w:val="4B4646"/>
          <w:spacing w:val="16"/>
          <w:sz w:val="24"/>
        </w:rPr>
        <w:t>riesgo.</w:t>
      </w:r>
    </w:p>
    <w:p>
      <w:pPr>
        <w:pStyle w:val="ListParagraph"/>
        <w:numPr>
          <w:ilvl w:val="0"/>
          <w:numId w:val="2"/>
        </w:numPr>
        <w:tabs>
          <w:tab w:pos="1587" w:val="left" w:leader="none"/>
        </w:tabs>
        <w:spacing w:line="256" w:lineRule="auto" w:before="160" w:after="0"/>
        <w:ind w:left="1418" w:right="2193" w:firstLine="0"/>
        <w:jc w:val="both"/>
        <w:rPr>
          <w:sz w:val="24"/>
        </w:rPr>
      </w:pPr>
      <w:r>
        <w:rPr>
          <w:color w:val="4B4646"/>
          <w:spacing w:val="17"/>
          <w:sz w:val="24"/>
        </w:rPr>
        <w:t>Optimización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2"/>
          <w:sz w:val="24"/>
        </w:rPr>
        <w:t>del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3"/>
          <w:sz w:val="24"/>
        </w:rPr>
        <w:t>uso</w:t>
      </w:r>
      <w:r>
        <w:rPr>
          <w:color w:val="4B4646"/>
          <w:spacing w:val="13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16"/>
          <w:sz w:val="24"/>
        </w:rPr>
        <w:t> recursos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17"/>
          <w:sz w:val="24"/>
        </w:rPr>
        <w:t> organización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de </w:t>
      </w:r>
      <w:r>
        <w:rPr>
          <w:color w:val="4B4646"/>
          <w:spacing w:val="16"/>
          <w:sz w:val="24"/>
        </w:rPr>
        <w:t>turnos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4"/>
          <w:sz w:val="24"/>
        </w:rPr>
        <w:t>para</w:t>
      </w:r>
      <w:r>
        <w:rPr>
          <w:color w:val="4B4646"/>
          <w:spacing w:val="14"/>
          <w:sz w:val="24"/>
        </w:rPr>
        <w:t> </w:t>
      </w:r>
      <w:r>
        <w:rPr>
          <w:color w:val="4B4646"/>
          <w:spacing w:val="17"/>
          <w:sz w:val="24"/>
        </w:rPr>
        <w:t>garantizar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9"/>
          <w:sz w:val="24"/>
        </w:rPr>
        <w:t> </w:t>
      </w:r>
      <w:r>
        <w:rPr>
          <w:color w:val="4B4646"/>
          <w:spacing w:val="17"/>
          <w:sz w:val="24"/>
        </w:rPr>
        <w:t>cobertura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4"/>
          <w:sz w:val="24"/>
        </w:rPr>
        <w:t>24/7</w:t>
      </w:r>
      <w:r>
        <w:rPr>
          <w:color w:val="4B4646"/>
          <w:spacing w:val="-23"/>
          <w:sz w:val="24"/>
        </w:rPr>
        <w:t> </w:t>
      </w:r>
      <w:r>
        <w:rPr>
          <w:color w:val="4B4646"/>
          <w:sz w:val="24"/>
        </w:rPr>
        <w:t>.</w:t>
      </w:r>
    </w:p>
    <w:p>
      <w:pPr>
        <w:pStyle w:val="ListParagraph"/>
        <w:numPr>
          <w:ilvl w:val="0"/>
          <w:numId w:val="2"/>
        </w:numPr>
        <w:tabs>
          <w:tab w:pos="1601" w:val="left" w:leader="none"/>
        </w:tabs>
        <w:spacing w:line="256" w:lineRule="auto" w:before="165" w:after="0"/>
        <w:ind w:left="1418" w:right="2186" w:firstLine="0"/>
        <w:jc w:val="both"/>
        <w:rPr>
          <w:sz w:val="24"/>
        </w:rPr>
      </w:pPr>
      <w:r>
        <w:rPr>
          <w:color w:val="4B4646"/>
          <w:spacing w:val="17"/>
          <w:sz w:val="24"/>
        </w:rPr>
        <w:t>Coordinación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7"/>
          <w:sz w:val="24"/>
        </w:rPr>
        <w:t>eficiente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12"/>
          <w:sz w:val="24"/>
        </w:rPr>
        <w:t> </w:t>
      </w:r>
      <w:r>
        <w:rPr>
          <w:color w:val="4B4646"/>
          <w:sz w:val="24"/>
        </w:rPr>
        <w:t>el </w:t>
      </w:r>
      <w:r>
        <w:rPr>
          <w:color w:val="4B4646"/>
          <w:spacing w:val="14"/>
          <w:sz w:val="24"/>
        </w:rPr>
        <w:t>área</w:t>
      </w:r>
      <w:r>
        <w:rPr>
          <w:color w:val="4B4646"/>
          <w:spacing w:val="14"/>
          <w:sz w:val="24"/>
        </w:rPr>
        <w:t> </w:t>
      </w:r>
      <w:r>
        <w:rPr>
          <w:color w:val="4B4646"/>
          <w:sz w:val="24"/>
        </w:rPr>
        <w:t>de </w:t>
      </w:r>
      <w:r>
        <w:rPr>
          <w:color w:val="4B4646"/>
          <w:spacing w:val="16"/>
          <w:sz w:val="24"/>
        </w:rPr>
        <w:t>Gineco</w:t>
      </w:r>
      <w:r>
        <w:rPr>
          <w:color w:val="4B4646"/>
          <w:spacing w:val="-15"/>
          <w:sz w:val="24"/>
        </w:rPr>
        <w:t> </w:t>
      </w:r>
      <w:r>
        <w:rPr>
          <w:color w:val="4B4646"/>
          <w:sz w:val="24"/>
        </w:rPr>
        <w:t>-</w:t>
      </w:r>
      <w:r>
        <w:rPr>
          <w:color w:val="4B4646"/>
          <w:spacing w:val="-15"/>
          <w:sz w:val="24"/>
        </w:rPr>
        <w:t> </w:t>
      </w:r>
      <w:r>
        <w:rPr>
          <w:color w:val="4B4646"/>
          <w:spacing w:val="17"/>
          <w:sz w:val="24"/>
        </w:rPr>
        <w:t>Obstetricia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4"/>
          <w:sz w:val="24"/>
        </w:rPr>
        <w:t>para</w:t>
      </w:r>
      <w:r>
        <w:rPr>
          <w:color w:val="4B4646"/>
          <w:spacing w:val="14"/>
          <w:sz w:val="24"/>
        </w:rPr>
        <w:t> </w:t>
      </w:r>
      <w:r>
        <w:rPr>
          <w:color w:val="4B4646"/>
          <w:spacing w:val="16"/>
          <w:sz w:val="24"/>
        </w:rPr>
        <w:t>mejorar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9"/>
          <w:sz w:val="24"/>
        </w:rPr>
        <w:t>la </w:t>
      </w:r>
      <w:r>
        <w:rPr>
          <w:color w:val="4B4646"/>
          <w:spacing w:val="16"/>
          <w:sz w:val="24"/>
        </w:rPr>
        <w:t>atención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7"/>
          <w:sz w:val="24"/>
        </w:rPr>
        <w:t>perinatal.</w:t>
      </w:r>
    </w:p>
    <w:p>
      <w:pPr>
        <w:pStyle w:val="ListParagraph"/>
        <w:spacing w:after="0" w:line="256" w:lineRule="auto"/>
        <w:jc w:val="both"/>
        <w:rPr>
          <w:sz w:val="24"/>
        </w:rPr>
        <w:sectPr>
          <w:pgSz w:w="12240" w:h="15840"/>
          <w:pgMar w:header="0" w:footer="1236" w:top="1360" w:bottom="1680" w:left="0" w:right="0"/>
        </w:sectPr>
      </w:pPr>
    </w:p>
    <w:p>
      <w:pPr>
        <w:pStyle w:val="Heading2"/>
        <w:spacing w:before="79"/>
        <w:ind w:left="1418"/>
      </w:pPr>
      <w:bookmarkStart w:name="_bookmark16" w:id="17"/>
      <w:bookmarkEnd w:id="17"/>
      <w:r>
        <w:rPr>
          <w:b w:val="0"/>
        </w:rPr>
      </w:r>
      <w:r>
        <w:rPr>
          <w:color w:val="4B4646"/>
          <w:spacing w:val="16"/>
        </w:rPr>
        <w:t>Division</w:t>
      </w:r>
      <w:r>
        <w:rPr>
          <w:color w:val="4B4646"/>
          <w:spacing w:val="33"/>
        </w:rPr>
        <w:t>  </w:t>
      </w:r>
      <w:r>
        <w:rPr>
          <w:color w:val="4B4646"/>
          <w:spacing w:val="16"/>
        </w:rPr>
        <w:t>Materno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Infantil</w:t>
      </w:r>
      <w:r>
        <w:rPr>
          <w:color w:val="4B4646"/>
          <w:spacing w:val="41"/>
        </w:rPr>
        <w:t> </w:t>
      </w:r>
      <w:r>
        <w:rPr>
          <w:color w:val="4B4646"/>
        </w:rPr>
        <w:t>y</w:t>
      </w:r>
      <w:r>
        <w:rPr>
          <w:color w:val="4B4646"/>
          <w:spacing w:val="43"/>
        </w:rPr>
        <w:t> </w:t>
      </w:r>
      <w:r>
        <w:rPr>
          <w:color w:val="4B4646"/>
          <w:spacing w:val="15"/>
        </w:rPr>
        <w:t>Adolescentes</w:t>
      </w:r>
    </w:p>
    <w:p>
      <w:pPr>
        <w:pStyle w:val="ListParagraph"/>
        <w:numPr>
          <w:ilvl w:val="1"/>
          <w:numId w:val="2"/>
        </w:numPr>
        <w:tabs>
          <w:tab w:pos="2138" w:val="left" w:leader="none"/>
        </w:tabs>
        <w:spacing w:line="259" w:lineRule="auto" w:before="261" w:after="0"/>
        <w:ind w:left="2138" w:right="2189" w:hanging="360"/>
        <w:jc w:val="both"/>
        <w:rPr>
          <w:b/>
          <w:sz w:val="24"/>
        </w:rPr>
      </w:pPr>
      <w:r>
        <w:rPr>
          <w:b/>
          <w:color w:val="4B4646"/>
          <w:spacing w:val="17"/>
          <w:sz w:val="24"/>
        </w:rPr>
        <w:t>Presentación </w:t>
      </w:r>
      <w:r>
        <w:rPr>
          <w:b/>
          <w:color w:val="4B4646"/>
          <w:spacing w:val="11"/>
          <w:sz w:val="24"/>
        </w:rPr>
        <w:t>de</w:t>
      </w:r>
      <w:r>
        <w:rPr>
          <w:b/>
          <w:color w:val="4B4646"/>
          <w:spacing w:val="11"/>
          <w:sz w:val="24"/>
        </w:rPr>
        <w:t> </w:t>
      </w:r>
      <w:r>
        <w:rPr>
          <w:b/>
          <w:color w:val="4B4646"/>
          <w:spacing w:val="17"/>
          <w:sz w:val="24"/>
        </w:rPr>
        <w:t>resultados </w:t>
      </w:r>
      <w:r>
        <w:rPr>
          <w:b/>
          <w:color w:val="4B4646"/>
          <w:spacing w:val="9"/>
          <w:sz w:val="24"/>
        </w:rPr>
        <w:t>de la</w:t>
      </w:r>
      <w:r>
        <w:rPr>
          <w:b/>
          <w:color w:val="4B4646"/>
          <w:spacing w:val="9"/>
          <w:sz w:val="24"/>
        </w:rPr>
        <w:t> </w:t>
      </w:r>
      <w:r>
        <w:rPr>
          <w:b/>
          <w:color w:val="4B4646"/>
          <w:spacing w:val="16"/>
          <w:sz w:val="24"/>
        </w:rPr>
        <w:t>Política </w:t>
      </w:r>
      <w:r>
        <w:rPr>
          <w:b/>
          <w:color w:val="4B4646"/>
          <w:spacing w:val="9"/>
          <w:sz w:val="24"/>
        </w:rPr>
        <w:t>de </w:t>
      </w:r>
      <w:r>
        <w:rPr>
          <w:b/>
          <w:color w:val="4B4646"/>
          <w:spacing w:val="17"/>
          <w:sz w:val="24"/>
        </w:rPr>
        <w:t>prevención </w:t>
      </w:r>
      <w:r>
        <w:rPr>
          <w:b/>
          <w:color w:val="4B4646"/>
          <w:sz w:val="24"/>
        </w:rPr>
        <w:t>y </w:t>
      </w:r>
      <w:r>
        <w:rPr>
          <w:b/>
          <w:color w:val="4B4646"/>
          <w:spacing w:val="16"/>
          <w:sz w:val="24"/>
        </w:rPr>
        <w:t>atención </w:t>
      </w:r>
      <w:r>
        <w:rPr>
          <w:b/>
          <w:color w:val="4B4646"/>
          <w:spacing w:val="9"/>
          <w:sz w:val="24"/>
        </w:rPr>
        <w:t>de</w:t>
      </w:r>
      <w:r>
        <w:rPr>
          <w:b/>
          <w:color w:val="4B4646"/>
          <w:spacing w:val="40"/>
          <w:sz w:val="24"/>
        </w:rPr>
        <w:t> </w:t>
      </w:r>
      <w:r>
        <w:rPr>
          <w:b/>
          <w:color w:val="4B4646"/>
          <w:spacing w:val="13"/>
          <w:sz w:val="24"/>
        </w:rPr>
        <w:t>las</w:t>
      </w:r>
      <w:r>
        <w:rPr>
          <w:b/>
          <w:color w:val="4B4646"/>
          <w:spacing w:val="16"/>
          <w:sz w:val="24"/>
        </w:rPr>
        <w:t> uniones</w:t>
      </w:r>
      <w:r>
        <w:rPr>
          <w:b/>
          <w:color w:val="4B4646"/>
          <w:spacing w:val="16"/>
          <w:sz w:val="24"/>
        </w:rPr>
        <w:t> </w:t>
      </w:r>
      <w:r>
        <w:rPr>
          <w:b/>
          <w:color w:val="4B4646"/>
          <w:spacing w:val="17"/>
          <w:sz w:val="24"/>
        </w:rPr>
        <w:t>tempranas</w:t>
      </w:r>
      <w:r>
        <w:rPr>
          <w:b/>
          <w:color w:val="4B4646"/>
          <w:spacing w:val="17"/>
          <w:sz w:val="24"/>
        </w:rPr>
        <w:t> </w:t>
      </w:r>
      <w:r>
        <w:rPr>
          <w:b/>
          <w:color w:val="4B4646"/>
          <w:sz w:val="24"/>
        </w:rPr>
        <w:t>y</w:t>
      </w:r>
      <w:r>
        <w:rPr>
          <w:b/>
          <w:color w:val="4B4646"/>
          <w:spacing w:val="40"/>
          <w:sz w:val="24"/>
        </w:rPr>
        <w:t> </w:t>
      </w:r>
      <w:r>
        <w:rPr>
          <w:b/>
          <w:color w:val="4B4646"/>
          <w:sz w:val="24"/>
        </w:rPr>
        <w:t>el</w:t>
      </w:r>
      <w:r>
        <w:rPr>
          <w:b/>
          <w:color w:val="4B4646"/>
          <w:spacing w:val="17"/>
          <w:sz w:val="24"/>
        </w:rPr>
        <w:t> embarazo</w:t>
      </w:r>
      <w:r>
        <w:rPr>
          <w:b/>
          <w:color w:val="4B4646"/>
          <w:spacing w:val="17"/>
          <w:sz w:val="24"/>
        </w:rPr>
        <w:t> </w:t>
      </w:r>
      <w:r>
        <w:rPr>
          <w:b/>
          <w:color w:val="4B4646"/>
          <w:sz w:val="24"/>
        </w:rPr>
        <w:t>en</w:t>
      </w:r>
      <w:r>
        <w:rPr>
          <w:b/>
          <w:color w:val="4B4646"/>
          <w:spacing w:val="17"/>
          <w:sz w:val="24"/>
        </w:rPr>
        <w:t> adolescentes</w:t>
      </w:r>
      <w:r>
        <w:rPr>
          <w:b/>
          <w:color w:val="4B4646"/>
          <w:spacing w:val="17"/>
          <w:sz w:val="24"/>
        </w:rPr>
        <w:t> aplicado</w:t>
      </w:r>
      <w:r>
        <w:rPr>
          <w:b/>
          <w:color w:val="4B4646"/>
          <w:spacing w:val="40"/>
          <w:sz w:val="24"/>
        </w:rPr>
        <w:t> </w:t>
      </w:r>
      <w:r>
        <w:rPr>
          <w:b/>
          <w:color w:val="4B4646"/>
          <w:sz w:val="24"/>
        </w:rPr>
        <w:t>en </w:t>
      </w:r>
      <w:r>
        <w:rPr>
          <w:b/>
          <w:color w:val="4B4646"/>
          <w:spacing w:val="16"/>
          <w:sz w:val="24"/>
        </w:rPr>
        <w:t>nuestra</w:t>
      </w:r>
      <w:r>
        <w:rPr>
          <w:b/>
          <w:color w:val="4B4646"/>
          <w:spacing w:val="16"/>
          <w:sz w:val="24"/>
        </w:rPr>
        <w:t> </w:t>
      </w:r>
      <w:r>
        <w:rPr>
          <w:b/>
          <w:color w:val="4B4646"/>
          <w:spacing w:val="15"/>
          <w:sz w:val="24"/>
        </w:rPr>
        <w:t>región</w:t>
      </w:r>
      <w:r>
        <w:rPr>
          <w:b/>
          <w:color w:val="4B4646"/>
          <w:spacing w:val="15"/>
          <w:sz w:val="24"/>
        </w:rPr>
        <w:t> </w:t>
      </w:r>
      <w:r>
        <w:rPr>
          <w:b/>
          <w:color w:val="4B4646"/>
          <w:spacing w:val="13"/>
          <w:sz w:val="24"/>
        </w:rPr>
        <w:t>por</w:t>
      </w:r>
      <w:r>
        <w:rPr>
          <w:b/>
          <w:color w:val="4B4646"/>
          <w:spacing w:val="13"/>
          <w:sz w:val="24"/>
        </w:rPr>
        <w:t> </w:t>
      </w:r>
      <w:r>
        <w:rPr>
          <w:b/>
          <w:color w:val="4B4646"/>
          <w:sz w:val="24"/>
        </w:rPr>
        <w:t>el </w:t>
      </w:r>
      <w:r>
        <w:rPr>
          <w:b/>
          <w:color w:val="4B4646"/>
          <w:spacing w:val="16"/>
          <w:sz w:val="24"/>
        </w:rPr>
        <w:t>Gabinete</w:t>
      </w:r>
      <w:r>
        <w:rPr>
          <w:b/>
          <w:color w:val="4B4646"/>
          <w:spacing w:val="16"/>
          <w:sz w:val="24"/>
        </w:rPr>
        <w:t> </w:t>
      </w:r>
      <w:r>
        <w:rPr>
          <w:b/>
          <w:color w:val="4B4646"/>
          <w:spacing w:val="11"/>
          <w:sz w:val="24"/>
        </w:rPr>
        <w:t>de</w:t>
      </w:r>
      <w:r>
        <w:rPr>
          <w:b/>
          <w:color w:val="4B4646"/>
          <w:spacing w:val="11"/>
          <w:sz w:val="24"/>
        </w:rPr>
        <w:t> </w:t>
      </w:r>
      <w:r>
        <w:rPr>
          <w:b/>
          <w:color w:val="4B4646"/>
          <w:spacing w:val="15"/>
          <w:sz w:val="24"/>
        </w:rPr>
        <w:t>Niñez</w:t>
      </w:r>
      <w:r>
        <w:rPr>
          <w:b/>
          <w:color w:val="4B4646"/>
          <w:spacing w:val="15"/>
          <w:sz w:val="24"/>
        </w:rPr>
        <w:t> </w:t>
      </w:r>
      <w:r>
        <w:rPr>
          <w:b/>
          <w:color w:val="4B4646"/>
          <w:sz w:val="24"/>
        </w:rPr>
        <w:t>y </w:t>
      </w:r>
      <w:r>
        <w:rPr>
          <w:b/>
          <w:color w:val="4B4646"/>
          <w:spacing w:val="17"/>
          <w:sz w:val="24"/>
        </w:rPr>
        <w:t>Adolescencia</w:t>
      </w:r>
      <w:r>
        <w:rPr>
          <w:b/>
          <w:color w:val="4B4646"/>
          <w:spacing w:val="17"/>
          <w:sz w:val="24"/>
        </w:rPr>
        <w:t> </w:t>
      </w:r>
      <w:r>
        <w:rPr>
          <w:b/>
          <w:color w:val="4B4646"/>
          <w:spacing w:val="9"/>
          <w:sz w:val="24"/>
        </w:rPr>
        <w:t>de</w:t>
      </w:r>
      <w:r>
        <w:rPr>
          <w:b/>
          <w:color w:val="4B4646"/>
          <w:spacing w:val="9"/>
          <w:sz w:val="24"/>
        </w:rPr>
        <w:t> </w:t>
      </w:r>
      <w:r>
        <w:rPr>
          <w:b/>
          <w:color w:val="4B4646"/>
          <w:spacing w:val="10"/>
          <w:sz w:val="24"/>
        </w:rPr>
        <w:t>la </w:t>
      </w:r>
      <w:r>
        <w:rPr>
          <w:b/>
          <w:color w:val="4B4646"/>
          <w:spacing w:val="17"/>
          <w:sz w:val="24"/>
        </w:rPr>
        <w:t>Presidencia</w:t>
      </w:r>
      <w:r>
        <w:rPr>
          <w:b/>
          <w:color w:val="4B4646"/>
          <w:spacing w:val="17"/>
          <w:sz w:val="24"/>
        </w:rPr>
        <w:t> </w:t>
      </w:r>
      <w:r>
        <w:rPr>
          <w:b/>
          <w:color w:val="4B4646"/>
          <w:spacing w:val="11"/>
          <w:sz w:val="24"/>
        </w:rPr>
        <w:t>de</w:t>
      </w:r>
      <w:r>
        <w:rPr>
          <w:b/>
          <w:color w:val="4B4646"/>
          <w:spacing w:val="11"/>
          <w:sz w:val="24"/>
        </w:rPr>
        <w:t> </w:t>
      </w:r>
      <w:r>
        <w:rPr>
          <w:b/>
          <w:color w:val="4B4646"/>
          <w:spacing w:val="9"/>
          <w:sz w:val="24"/>
        </w:rPr>
        <w:t>la</w:t>
      </w:r>
      <w:r>
        <w:rPr>
          <w:b/>
          <w:color w:val="4B4646"/>
          <w:spacing w:val="9"/>
          <w:sz w:val="24"/>
        </w:rPr>
        <w:t> </w:t>
      </w:r>
      <w:r>
        <w:rPr>
          <w:b/>
          <w:color w:val="4B4646"/>
          <w:spacing w:val="17"/>
          <w:sz w:val="24"/>
        </w:rPr>
        <w:t>República</w:t>
      </w:r>
      <w:r>
        <w:rPr>
          <w:b/>
          <w:color w:val="4B4646"/>
          <w:spacing w:val="17"/>
          <w:sz w:val="24"/>
        </w:rPr>
        <w:t> Dominicana</w:t>
      </w:r>
      <w:r>
        <w:rPr>
          <w:b/>
          <w:color w:val="4B4646"/>
          <w:spacing w:val="17"/>
          <w:sz w:val="24"/>
        </w:rPr>
        <w:t> </w:t>
      </w:r>
      <w:r>
        <w:rPr>
          <w:b/>
          <w:color w:val="4B4646"/>
          <w:sz w:val="24"/>
        </w:rPr>
        <w:t>y</w:t>
      </w:r>
      <w:r>
        <w:rPr>
          <w:b/>
          <w:color w:val="4B4646"/>
          <w:spacing w:val="16"/>
          <w:sz w:val="24"/>
        </w:rPr>
        <w:t> CONANI:</w:t>
      </w:r>
    </w:p>
    <w:p>
      <w:pPr>
        <w:pStyle w:val="BodyText"/>
        <w:rPr>
          <w:b/>
        </w:rPr>
      </w:pPr>
    </w:p>
    <w:p>
      <w:pPr>
        <w:pStyle w:val="BodyText"/>
        <w:spacing w:before="37"/>
        <w:rPr>
          <w:b/>
        </w:rPr>
      </w:pPr>
    </w:p>
    <w:p>
      <w:pPr>
        <w:pStyle w:val="BodyText"/>
        <w:spacing w:line="259" w:lineRule="auto"/>
        <w:ind w:left="1920" w:right="2186"/>
        <w:jc w:val="both"/>
      </w:pPr>
      <w:r>
        <w:rPr>
          <w:color w:val="4B4646"/>
        </w:rPr>
        <w:t>La</w:t>
      </w:r>
      <w:r>
        <w:rPr>
          <w:color w:val="4B4646"/>
          <w:spacing w:val="14"/>
        </w:rPr>
        <w:t> PPA,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elaborada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13"/>
        </w:rPr>
        <w:t> </w:t>
      </w:r>
      <w:r>
        <w:rPr>
          <w:color w:val="4B4646"/>
        </w:rPr>
        <w:t>el</w:t>
      </w:r>
      <w:r>
        <w:rPr>
          <w:color w:val="4B4646"/>
          <w:spacing w:val="17"/>
        </w:rPr>
        <w:t> Gabinete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Niñez</w:t>
      </w:r>
      <w:r>
        <w:rPr>
          <w:color w:val="4B4646"/>
          <w:spacing w:val="15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Adolescencia,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presidido </w:t>
      </w:r>
      <w:r>
        <w:rPr>
          <w:color w:val="4B4646"/>
          <w:spacing w:val="12"/>
        </w:rPr>
        <w:t>por</w:t>
      </w:r>
      <w:r>
        <w:rPr>
          <w:color w:val="4B4646"/>
          <w:spacing w:val="12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primera </w:t>
      </w:r>
      <w:r>
        <w:rPr>
          <w:color w:val="4B4646"/>
          <w:spacing w:val="15"/>
        </w:rPr>
        <w:t>dama</w:t>
      </w:r>
      <w:r>
        <w:rPr>
          <w:color w:val="4B4646"/>
          <w:spacing w:val="15"/>
        </w:rPr>
        <w:t> Raquel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Arbaje,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con</w:t>
      </w:r>
      <w:r>
        <w:rPr>
          <w:color w:val="4B4646"/>
          <w:spacing w:val="13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coordinación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Consejo Nacional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5"/>
        </w:rPr>
        <w:t>Niñez</w:t>
      </w:r>
      <w:r>
        <w:rPr>
          <w:color w:val="4B4646"/>
          <w:spacing w:val="15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Adolescencia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(Conani),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fue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presentada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13"/>
        </w:rPr>
        <w:t> </w:t>
      </w:r>
      <w:r>
        <w:rPr>
          <w:color w:val="4B4646"/>
        </w:rPr>
        <w:t>el </w:t>
      </w:r>
      <w:r>
        <w:rPr>
          <w:color w:val="4B4646"/>
          <w:spacing w:val="17"/>
        </w:rPr>
        <w:t>presidente </w:t>
      </w:r>
      <w:r>
        <w:rPr>
          <w:color w:val="4B4646"/>
          <w:spacing w:val="13"/>
        </w:rPr>
        <w:t>Luis </w:t>
      </w:r>
      <w:r>
        <w:rPr>
          <w:color w:val="4B4646"/>
          <w:spacing w:val="16"/>
        </w:rPr>
        <w:t>Abinader </w:t>
      </w:r>
      <w:r>
        <w:rPr>
          <w:color w:val="4B4646"/>
        </w:rPr>
        <w:t>en</w:t>
      </w:r>
      <w:r>
        <w:rPr>
          <w:color w:val="4B4646"/>
          <w:spacing w:val="17"/>
        </w:rPr>
        <w:t> diciembre </w:t>
      </w:r>
      <w:r>
        <w:rPr>
          <w:color w:val="4B4646"/>
          <w:spacing w:val="10"/>
        </w:rPr>
        <w:t>de </w:t>
      </w:r>
      <w:r>
        <w:rPr>
          <w:color w:val="4B4646"/>
          <w:spacing w:val="15"/>
        </w:rPr>
        <w:t>2021,</w:t>
      </w:r>
      <w:r>
        <w:rPr>
          <w:color w:val="4B4646"/>
          <w:spacing w:val="15"/>
        </w:rPr>
        <w:t> </w:t>
      </w:r>
      <w:r>
        <w:rPr>
          <w:color w:val="4B4646"/>
        </w:rPr>
        <w:t>y </w:t>
      </w:r>
      <w:r>
        <w:rPr>
          <w:color w:val="4B4646"/>
          <w:spacing w:val="16"/>
        </w:rPr>
        <w:t>comenzó </w:t>
      </w:r>
      <w:r>
        <w:rPr>
          <w:color w:val="4B4646"/>
        </w:rPr>
        <w:t>a </w:t>
      </w:r>
      <w:r>
        <w:rPr>
          <w:color w:val="4B4646"/>
          <w:spacing w:val="17"/>
        </w:rPr>
        <w:t>ejecutarse </w:t>
      </w:r>
      <w:r>
        <w:rPr>
          <w:color w:val="4B4646"/>
        </w:rPr>
        <w:t>en</w:t>
      </w:r>
      <w:r>
        <w:rPr>
          <w:color w:val="4B4646"/>
          <w:spacing w:val="15"/>
        </w:rPr>
        <w:t> enero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2022</w:t>
      </w:r>
      <w:r>
        <w:rPr>
          <w:color w:val="4B4646"/>
          <w:spacing w:val="-28"/>
        </w:rPr>
        <w:t> </w:t>
      </w:r>
      <w:r>
        <w:rPr>
          <w:color w:val="4B4646"/>
        </w:rPr>
        <w:t>.</w:t>
      </w:r>
    </w:p>
    <w:p>
      <w:pPr>
        <w:pStyle w:val="BodyText"/>
        <w:spacing w:before="20"/>
      </w:pPr>
    </w:p>
    <w:p>
      <w:pPr>
        <w:pStyle w:val="BodyText"/>
        <w:spacing w:line="259" w:lineRule="auto"/>
        <w:ind w:left="1920" w:right="2187"/>
        <w:jc w:val="both"/>
      </w:pPr>
      <w:r>
        <w:rPr>
          <w:color w:val="4B4646"/>
          <w:spacing w:val="15"/>
        </w:rPr>
        <w:t>Entre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actividades</w:t>
      </w:r>
      <w:r>
        <w:rPr>
          <w:color w:val="4B4646"/>
          <w:spacing w:val="17"/>
        </w:rPr>
        <w:t> ejecutadas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13"/>
        </w:rPr>
        <w:t> </w:t>
      </w:r>
      <w:r>
        <w:rPr>
          <w:color w:val="4B4646"/>
        </w:rPr>
        <w:t>el</w:t>
      </w:r>
      <w:r>
        <w:rPr>
          <w:color w:val="4B4646"/>
          <w:spacing w:val="14"/>
        </w:rPr>
        <w:t> GANA</w:t>
      </w:r>
      <w:r>
        <w:rPr>
          <w:color w:val="4B4646"/>
          <w:spacing w:val="14"/>
        </w:rPr>
        <w:t> </w:t>
      </w:r>
      <w:r>
        <w:rPr>
          <w:color w:val="4B4646"/>
        </w:rPr>
        <w:t>y</w:t>
      </w:r>
      <w:r>
        <w:rPr>
          <w:color w:val="4B4646"/>
          <w:spacing w:val="10"/>
        </w:rPr>
        <w:t> el</w:t>
      </w:r>
      <w:r>
        <w:rPr>
          <w:color w:val="4B4646"/>
          <w:spacing w:val="16"/>
        </w:rPr>
        <w:t> Conani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destacan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80"/>
        </w:rPr>
        <w:t> </w:t>
      </w:r>
      <w:r>
        <w:rPr>
          <w:color w:val="4B4646"/>
        </w:rPr>
        <w:t>ya </w:t>
      </w:r>
      <w:r>
        <w:rPr>
          <w:color w:val="4B4646"/>
          <w:spacing w:val="17"/>
        </w:rPr>
        <w:t>mencionados</w:t>
      </w:r>
      <w:r>
        <w:rPr>
          <w:color w:val="4B4646"/>
          <w:spacing w:val="17"/>
        </w:rPr>
        <w:t> programas</w:t>
      </w:r>
      <w:r>
        <w:rPr>
          <w:color w:val="4B4646"/>
          <w:spacing w:val="17"/>
        </w:rPr>
        <w:t> educativos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educación</w:t>
      </w:r>
      <w:r>
        <w:rPr>
          <w:color w:val="4B4646"/>
          <w:spacing w:val="16"/>
        </w:rPr>
        <w:t> sexual integral</w:t>
      </w:r>
      <w:r>
        <w:rPr>
          <w:color w:val="4B4646"/>
          <w:spacing w:val="16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habilidades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vida,</w:t>
      </w:r>
      <w:r>
        <w:rPr>
          <w:color w:val="4B4646"/>
          <w:spacing w:val="15"/>
        </w:rPr>
        <w:t> </w:t>
      </w:r>
      <w:r>
        <w:rPr>
          <w:color w:val="4B4646"/>
        </w:rPr>
        <w:t>a</w:t>
      </w:r>
      <w:r>
        <w:rPr>
          <w:color w:val="4B4646"/>
          <w:spacing w:val="12"/>
        </w:rPr>
        <w:t> los</w:t>
      </w:r>
      <w:r>
        <w:rPr>
          <w:color w:val="4B4646"/>
          <w:spacing w:val="12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9"/>
        </w:rPr>
        <w:t>se</w:t>
      </w:r>
      <w:r>
        <w:rPr>
          <w:color w:val="4B4646"/>
          <w:spacing w:val="9"/>
        </w:rPr>
        <w:t> </w:t>
      </w:r>
      <w:r>
        <w:rPr>
          <w:color w:val="4B4646"/>
          <w:spacing w:val="15"/>
        </w:rPr>
        <w:t>añaden</w:t>
      </w:r>
      <w:r>
        <w:rPr>
          <w:color w:val="4B4646"/>
          <w:spacing w:val="15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formación</w:t>
      </w:r>
      <w:r>
        <w:rPr>
          <w:color w:val="4B4646"/>
          <w:spacing w:val="17"/>
        </w:rPr>
        <w:t> vocacional </w:t>
      </w:r>
      <w:r>
        <w:rPr>
          <w:color w:val="4B4646"/>
          <w:spacing w:val="14"/>
        </w:rPr>
        <w:t>para </w:t>
      </w:r>
      <w:r>
        <w:rPr>
          <w:color w:val="4B4646"/>
          <w:spacing w:val="17"/>
        </w:rPr>
        <w:t>adolescentes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0"/>
        </w:rPr>
        <w:t>el </w:t>
      </w:r>
      <w:r>
        <w:rPr>
          <w:color w:val="4B4646"/>
          <w:spacing w:val="17"/>
        </w:rPr>
        <w:t>empoderamiento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jóvenes </w:t>
      </w:r>
      <w:r>
        <w:rPr>
          <w:color w:val="4B4646"/>
        </w:rPr>
        <w:t>en </w:t>
      </w:r>
      <w:r>
        <w:rPr>
          <w:color w:val="4B4646"/>
          <w:spacing w:val="16"/>
        </w:rPr>
        <w:t>diversos entornos </w:t>
      </w:r>
      <w:r>
        <w:rPr>
          <w:color w:val="4B4646"/>
          <w:spacing w:val="15"/>
        </w:rPr>
        <w:t>socioeconómicos.</w:t>
      </w:r>
    </w:p>
    <w:p>
      <w:pPr>
        <w:pStyle w:val="BodyText"/>
        <w:spacing w:before="22"/>
      </w:pPr>
    </w:p>
    <w:p>
      <w:pPr>
        <w:pStyle w:val="BodyText"/>
        <w:spacing w:line="259" w:lineRule="auto"/>
        <w:ind w:left="1920" w:right="2192"/>
        <w:jc w:val="both"/>
      </w:pPr>
      <w:r>
        <w:rPr>
          <w:color w:val="4B4646"/>
          <w:spacing w:val="16"/>
        </w:rPr>
        <w:t>Además,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han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desarrollado</w:t>
      </w:r>
      <w:r>
        <w:rPr>
          <w:color w:val="4B4646"/>
          <w:spacing w:val="17"/>
        </w:rPr>
        <w:t> programas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crianza</w:t>
      </w:r>
      <w:r>
        <w:rPr>
          <w:color w:val="4B4646"/>
          <w:spacing w:val="16"/>
        </w:rPr>
        <w:t> positiva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destinados</w:t>
      </w:r>
      <w:r>
        <w:rPr>
          <w:color w:val="4B4646"/>
          <w:spacing w:val="17"/>
        </w:rPr>
        <w:t> </w:t>
      </w:r>
      <w:r>
        <w:rPr>
          <w:color w:val="4B4646"/>
        </w:rPr>
        <w:t>a </w:t>
      </w:r>
      <w:r>
        <w:rPr>
          <w:color w:val="4B4646"/>
          <w:spacing w:val="15"/>
        </w:rPr>
        <w:t>apoyar</w:t>
      </w:r>
      <w:r>
        <w:rPr>
          <w:color w:val="4B4646"/>
          <w:spacing w:val="15"/>
        </w:rPr>
        <w:t> </w:t>
      </w:r>
      <w:r>
        <w:rPr>
          <w:color w:val="4B4646"/>
        </w:rPr>
        <w:t>a </w:t>
      </w:r>
      <w:r>
        <w:rPr>
          <w:color w:val="4B4646"/>
          <w:spacing w:val="16"/>
        </w:rPr>
        <w:t>padres,</w:t>
      </w:r>
      <w:r>
        <w:rPr>
          <w:color w:val="4B4646"/>
          <w:spacing w:val="16"/>
        </w:rPr>
        <w:t> madres,</w:t>
      </w:r>
      <w:r>
        <w:rPr>
          <w:color w:val="4B4646"/>
          <w:spacing w:val="16"/>
        </w:rPr>
        <w:t> tutores</w:t>
      </w:r>
      <w:r>
        <w:rPr>
          <w:color w:val="4B4646"/>
          <w:spacing w:val="16"/>
        </w:rPr>
        <w:t> </w:t>
      </w:r>
      <w:r>
        <w:rPr>
          <w:color w:val="4B4646"/>
        </w:rPr>
        <w:t>y </w:t>
      </w:r>
      <w:r>
        <w:rPr>
          <w:color w:val="4B4646"/>
          <w:spacing w:val="16"/>
        </w:rPr>
        <w:t>líderes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comunitarios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veinte </w:t>
      </w:r>
      <w:r>
        <w:rPr>
          <w:color w:val="4B4646"/>
          <w:spacing w:val="17"/>
        </w:rPr>
        <w:t>territorios</w:t>
      </w:r>
      <w:r>
        <w:rPr>
          <w:color w:val="4B4646"/>
          <w:spacing w:val="17"/>
        </w:rPr>
        <w:t> priorizados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13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PPA.</w:t>
      </w:r>
    </w:p>
    <w:p>
      <w:pPr>
        <w:pStyle w:val="BodyText"/>
        <w:spacing w:before="20"/>
      </w:pPr>
    </w:p>
    <w:p>
      <w:pPr>
        <w:pStyle w:val="BodyText"/>
        <w:spacing w:line="256" w:lineRule="auto" w:before="1"/>
        <w:ind w:left="1920" w:right="2184"/>
        <w:jc w:val="both"/>
      </w:pP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nuestra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región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40"/>
        </w:rPr>
        <w:t> </w:t>
      </w:r>
      <w:r>
        <w:rPr>
          <w:color w:val="4B4646"/>
        </w:rPr>
        <w:t>ha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percibido</w:t>
      </w:r>
      <w:r>
        <w:rPr>
          <w:color w:val="4B4646"/>
          <w:spacing w:val="76"/>
        </w:rPr>
        <w:t> </w:t>
      </w:r>
      <w:r>
        <w:rPr>
          <w:color w:val="4B4646"/>
          <w:spacing w:val="13"/>
        </w:rPr>
        <w:t>una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reducción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</w:rPr>
        <w:t>4%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embarazo</w:t>
      </w:r>
      <w:r>
        <w:rPr>
          <w:color w:val="4B4646"/>
          <w:spacing w:val="80"/>
        </w:rPr>
        <w:t> </w:t>
      </w:r>
      <w:r>
        <w:rPr>
          <w:color w:val="4B4646"/>
        </w:rPr>
        <w:t>en</w:t>
      </w:r>
      <w:r>
        <w:rPr>
          <w:color w:val="4B4646"/>
          <w:spacing w:val="17"/>
        </w:rPr>
        <w:t> adolescentes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frente</w:t>
      </w:r>
      <w:r>
        <w:rPr>
          <w:color w:val="4B4646"/>
          <w:spacing w:val="16"/>
        </w:rPr>
        <w:t> </w:t>
      </w:r>
      <w:r>
        <w:rPr>
          <w:color w:val="4B4646"/>
        </w:rPr>
        <w:t>al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año</w:t>
      </w:r>
      <w:r>
        <w:rPr>
          <w:color w:val="4B4646"/>
          <w:spacing w:val="16"/>
        </w:rPr>
        <w:t> anterior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2024.</w:t>
      </w:r>
    </w:p>
    <w:p>
      <w:pPr>
        <w:pStyle w:val="BodyText"/>
      </w:pPr>
    </w:p>
    <w:p>
      <w:pPr>
        <w:pStyle w:val="BodyText"/>
        <w:spacing w:before="76"/>
      </w:pPr>
    </w:p>
    <w:p>
      <w:pPr>
        <w:pStyle w:val="Heading2"/>
        <w:numPr>
          <w:ilvl w:val="1"/>
          <w:numId w:val="2"/>
        </w:numPr>
        <w:tabs>
          <w:tab w:pos="2138" w:val="left" w:leader="none"/>
        </w:tabs>
        <w:spacing w:line="256" w:lineRule="auto" w:before="0" w:after="0"/>
        <w:ind w:left="2138" w:right="2180" w:hanging="360"/>
        <w:jc w:val="both"/>
        <w:rPr>
          <w:b w:val="0"/>
        </w:rPr>
      </w:pPr>
      <w:r>
        <w:rPr>
          <w:color w:val="4B4646"/>
          <w:spacing w:val="15"/>
        </w:rPr>
        <w:t>Mesas </w:t>
      </w:r>
      <w:r>
        <w:rPr>
          <w:color w:val="4B4646"/>
          <w:spacing w:val="18"/>
        </w:rPr>
        <w:t>intersectoriales </w:t>
      </w:r>
      <w:r>
        <w:rPr>
          <w:color w:val="4B4646"/>
          <w:spacing w:val="12"/>
        </w:rPr>
        <w:t>del </w:t>
      </w:r>
      <w:r>
        <w:rPr>
          <w:color w:val="4B4646"/>
          <w:spacing w:val="16"/>
        </w:rPr>
        <w:t>piloto </w:t>
      </w:r>
      <w:r>
        <w:rPr>
          <w:color w:val="4B4646"/>
          <w:spacing w:val="15"/>
        </w:rPr>
        <w:t>para </w:t>
      </w:r>
      <w:r>
        <w:rPr>
          <w:color w:val="4B4646"/>
        </w:rPr>
        <w:t>el </w:t>
      </w:r>
      <w:r>
        <w:rPr>
          <w:color w:val="4B4646"/>
          <w:spacing w:val="15"/>
        </w:rPr>
        <w:t>diseño </w:t>
      </w:r>
      <w:r>
        <w:rPr>
          <w:color w:val="4B4646"/>
          <w:spacing w:val="11"/>
        </w:rPr>
        <w:t>de </w:t>
      </w:r>
      <w:r>
        <w:rPr>
          <w:color w:val="4B4646"/>
          <w:spacing w:val="13"/>
        </w:rPr>
        <w:t>una </w:t>
      </w:r>
      <w:r>
        <w:rPr>
          <w:color w:val="4B4646"/>
          <w:spacing w:val="14"/>
        </w:rPr>
        <w:t>ruta </w:t>
      </w:r>
      <w:r>
        <w:rPr>
          <w:color w:val="4B4646"/>
          <w:spacing w:val="16"/>
        </w:rPr>
        <w:t>crítica </w:t>
      </w:r>
      <w:r>
        <w:rPr>
          <w:color w:val="4B4646"/>
          <w:spacing w:val="9"/>
        </w:rPr>
        <w:t>de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protección</w:t>
      </w:r>
      <w:r>
        <w:rPr>
          <w:color w:val="4B4646"/>
          <w:spacing w:val="17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11"/>
        </w:rPr>
        <w:t> </w:t>
      </w:r>
      <w:r>
        <w:rPr>
          <w:color w:val="4B4646"/>
          <w:spacing w:val="15"/>
        </w:rPr>
        <w:t>niñas</w:t>
      </w:r>
      <w:r>
        <w:rPr>
          <w:color w:val="4B4646"/>
          <w:spacing w:val="15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adolescentes</w:t>
      </w:r>
      <w:r>
        <w:rPr>
          <w:color w:val="4B4646"/>
          <w:spacing w:val="17"/>
        </w:rPr>
        <w:t> embarazadas</w:t>
      </w:r>
      <w:r>
        <w:rPr>
          <w:color w:val="4B4646"/>
          <w:spacing w:val="17"/>
        </w:rPr>
        <w:t> </w:t>
      </w:r>
      <w:r>
        <w:rPr>
          <w:color w:val="4B4646"/>
        </w:rPr>
        <w:t>y/</w:t>
      </w:r>
      <w:r>
        <w:rPr>
          <w:color w:val="4B4646"/>
          <w:spacing w:val="-15"/>
        </w:rPr>
        <w:t> </w:t>
      </w:r>
      <w:r>
        <w:rPr>
          <w:color w:val="4B4646"/>
        </w:rPr>
        <w:t>o </w:t>
      </w:r>
      <w:r>
        <w:rPr>
          <w:color w:val="4B4646"/>
          <w:spacing w:val="15"/>
        </w:rPr>
        <w:t>unión </w:t>
      </w:r>
      <w:r>
        <w:rPr>
          <w:color w:val="4B4646"/>
          <w:spacing w:val="17"/>
        </w:rPr>
        <w:t>temprana.</w:t>
      </w:r>
      <w:r>
        <w:rPr>
          <w:color w:val="4B4646"/>
          <w:spacing w:val="17"/>
        </w:rPr>
        <w:t> Articulación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CONANI,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Servicio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Nacional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Salud </w:t>
      </w:r>
      <w:r>
        <w:rPr>
          <w:color w:val="4B4646"/>
          <w:spacing w:val="13"/>
        </w:rPr>
        <w:t>para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protección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social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salud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integral</w:t>
      </w:r>
      <w:r>
        <w:rPr>
          <w:color w:val="4B4646"/>
          <w:spacing w:val="40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niñez</w:t>
      </w:r>
      <w:r>
        <w:rPr>
          <w:color w:val="4B4646"/>
          <w:spacing w:val="40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adolescencia</w:t>
      </w:r>
      <w:r>
        <w:rPr>
          <w:color w:val="4B4646"/>
          <w:spacing w:val="17"/>
        </w:rPr>
        <w:t> </w:t>
      </w:r>
      <w:r>
        <w:rPr>
          <w:color w:val="4B4646"/>
        </w:rPr>
        <w:t>y</w:t>
      </w:r>
      <w:r>
        <w:rPr>
          <w:color w:val="4B4646"/>
          <w:spacing w:val="17"/>
        </w:rPr>
        <w:t> Ministerio</w:t>
      </w:r>
      <w:r>
        <w:rPr>
          <w:color w:val="4B4646"/>
          <w:spacing w:val="17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11"/>
        </w:rPr>
        <w:t> </w:t>
      </w:r>
      <w:r>
        <w:rPr>
          <w:color w:val="4B4646"/>
          <w:spacing w:val="17"/>
        </w:rPr>
        <w:t>Educación</w:t>
      </w:r>
      <w:r>
        <w:rPr>
          <w:color w:val="4B4646"/>
          <w:spacing w:val="-16"/>
        </w:rPr>
        <w:t> </w:t>
      </w:r>
      <w:r>
        <w:rPr>
          <w:b w:val="0"/>
          <w:color w:val="4B4646"/>
        </w:rPr>
        <w:t>:</w:t>
      </w:r>
    </w:p>
    <w:p>
      <w:pPr>
        <w:pStyle w:val="BodyText"/>
      </w:pPr>
    </w:p>
    <w:p>
      <w:pPr>
        <w:pStyle w:val="BodyText"/>
        <w:spacing w:before="32"/>
      </w:pPr>
    </w:p>
    <w:p>
      <w:pPr>
        <w:pStyle w:val="BodyText"/>
        <w:tabs>
          <w:tab w:pos="7986" w:val="left" w:leader="none"/>
        </w:tabs>
        <w:spacing w:line="360" w:lineRule="auto"/>
        <w:ind w:left="1418" w:right="2182"/>
        <w:jc w:val="both"/>
      </w:pPr>
      <w:r>
        <w:rPr>
          <w:color w:val="4B4646"/>
          <w:spacing w:val="16"/>
        </w:rPr>
        <w:t>Durante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cada</w:t>
      </w:r>
      <w:r>
        <w:rPr>
          <w:color w:val="4B4646"/>
          <w:spacing w:val="14"/>
        </w:rPr>
        <w:t> </w:t>
      </w:r>
      <w:r>
        <w:rPr>
          <w:color w:val="4B4646"/>
          <w:spacing w:val="13"/>
        </w:rPr>
        <w:t>mes</w:t>
      </w:r>
      <w:r>
        <w:rPr>
          <w:color w:val="4B4646"/>
          <w:spacing w:val="13"/>
        </w:rPr>
        <w:t> </w:t>
      </w:r>
      <w:r>
        <w:rPr>
          <w:color w:val="4B4646"/>
        </w:rPr>
        <w:t>(</w:t>
      </w:r>
      <w:r>
        <w:rPr>
          <w:color w:val="4B4646"/>
          <w:spacing w:val="-15"/>
        </w:rPr>
        <w:t> </w:t>
      </w:r>
      <w:r>
        <w:rPr>
          <w:color w:val="4B4646"/>
          <w:spacing w:val="17"/>
        </w:rPr>
        <w:t>Enero-</w:t>
      </w:r>
      <w:r>
        <w:rPr>
          <w:color w:val="4B4646"/>
          <w:spacing w:val="-15"/>
        </w:rPr>
        <w:t> </w:t>
      </w:r>
      <w:r>
        <w:rPr>
          <w:color w:val="4B4646"/>
          <w:spacing w:val="16"/>
        </w:rPr>
        <w:t>Octubre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2025)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10"/>
        </w:rPr>
        <w:t> ha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realizado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mesas </w:t>
      </w:r>
      <w:r>
        <w:rPr>
          <w:color w:val="4B4646"/>
          <w:spacing w:val="18"/>
        </w:rPr>
        <w:t>intersectoriales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piloto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diseño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una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ruta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crítica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protección</w:t>
      </w:r>
      <w:r>
        <w:rPr>
          <w:color w:val="4B4646"/>
          <w:spacing w:val="80"/>
        </w:rPr>
        <w:t> </w:t>
      </w:r>
      <w:r>
        <w:rPr>
          <w:color w:val="4B4646"/>
        </w:rPr>
        <w:t>de</w:t>
      </w:r>
      <w:r>
        <w:rPr>
          <w:color w:val="4B4646"/>
          <w:spacing w:val="36"/>
        </w:rPr>
        <w:t> </w:t>
      </w:r>
      <w:r>
        <w:rPr>
          <w:color w:val="4B4646"/>
          <w:spacing w:val="15"/>
        </w:rPr>
        <w:t>niñas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17"/>
        </w:rPr>
        <w:t> adolescentes</w:t>
      </w:r>
      <w:r>
        <w:rPr>
          <w:color w:val="4B4646"/>
          <w:spacing w:val="17"/>
        </w:rPr>
        <w:t> embarazadas</w:t>
      </w:r>
      <w:r>
        <w:rPr>
          <w:color w:val="4B4646"/>
          <w:spacing w:val="40"/>
        </w:rPr>
        <w:t> </w:t>
      </w:r>
      <w:r>
        <w:rPr>
          <w:color w:val="4B4646"/>
        </w:rPr>
        <w:t>y/</w:t>
      </w:r>
      <w:r>
        <w:rPr>
          <w:color w:val="4B4646"/>
          <w:spacing w:val="-15"/>
        </w:rPr>
        <w:t> </w:t>
      </w:r>
      <w:r>
        <w:rPr>
          <w:color w:val="4B4646"/>
        </w:rPr>
        <w:t>o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unión</w:t>
      </w:r>
      <w:r>
        <w:rPr>
          <w:color w:val="4B4646"/>
          <w:spacing w:val="17"/>
        </w:rPr>
        <w:t> temprana.</w:t>
      </w:r>
      <w:r>
        <w:rPr>
          <w:color w:val="4B4646"/>
          <w:spacing w:val="17"/>
        </w:rPr>
        <w:t> </w:t>
      </w:r>
      <w:r>
        <w:rPr>
          <w:color w:val="4B4646"/>
          <w:spacing w:val="11"/>
        </w:rPr>
        <w:t>Se</w:t>
      </w:r>
      <w:r>
        <w:rPr>
          <w:color w:val="4B4646"/>
          <w:spacing w:val="17"/>
        </w:rPr>
        <w:t> identificaron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roles</w:t>
      </w:r>
      <w:r>
        <w:rPr>
          <w:color w:val="4B4646"/>
          <w:spacing w:val="15"/>
        </w:rPr>
        <w:t> </w:t>
      </w:r>
      <w:r>
        <w:rPr>
          <w:color w:val="4B4646"/>
        </w:rPr>
        <w:t>de </w:t>
      </w:r>
      <w:r>
        <w:rPr>
          <w:color w:val="4B4646"/>
          <w:spacing w:val="14"/>
        </w:rPr>
        <w:t>cada</w:t>
      </w:r>
      <w:r>
        <w:rPr>
          <w:color w:val="4B4646"/>
          <w:spacing w:val="14"/>
        </w:rPr>
        <w:t> </w:t>
      </w:r>
      <w:r>
        <w:rPr>
          <w:color w:val="4B4646"/>
          <w:spacing w:val="12"/>
        </w:rPr>
        <w:t>uno</w:t>
      </w:r>
      <w:r>
        <w:rPr>
          <w:color w:val="4B4646"/>
          <w:spacing w:val="12"/>
        </w:rPr>
        <w:t> </w:t>
      </w:r>
      <w:r>
        <w:rPr>
          <w:color w:val="4B4646"/>
        </w:rPr>
        <w:t>de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encargados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2"/>
        </w:rPr>
        <w:t>las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provincias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6"/>
        </w:rPr>
        <w:t>regiones</w:t>
      </w:r>
      <w:r>
        <w:rPr>
          <w:color w:val="4B4646"/>
          <w:spacing w:val="16"/>
        </w:rPr>
        <w:t> </w:t>
      </w:r>
      <w:r>
        <w:rPr>
          <w:color w:val="4B4646"/>
        </w:rPr>
        <w:t>a </w:t>
      </w:r>
      <w:r>
        <w:rPr>
          <w:color w:val="4B4646"/>
          <w:spacing w:val="15"/>
        </w:rPr>
        <w:t>nivel </w:t>
      </w:r>
      <w:r>
        <w:rPr>
          <w:color w:val="4B4646"/>
          <w:spacing w:val="17"/>
        </w:rPr>
        <w:t>nacional,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realizaron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mesas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trabajo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región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para</w:t>
      </w:r>
      <w:r>
        <w:rPr>
          <w:color w:val="4B4646"/>
          <w:spacing w:val="15"/>
        </w:rPr>
        <w:t> crear</w:t>
      </w:r>
      <w:r>
        <w:rPr>
          <w:color w:val="4B4646"/>
          <w:spacing w:val="15"/>
        </w:rPr>
        <w:t> </w:t>
      </w:r>
      <w:r>
        <w:rPr>
          <w:color w:val="4B4646"/>
        </w:rPr>
        <w:t>un </w:t>
      </w:r>
      <w:r>
        <w:rPr>
          <w:color w:val="4B4646"/>
          <w:spacing w:val="15"/>
        </w:rPr>
        <w:t>enlace </w:t>
      </w:r>
      <w:r>
        <w:rPr>
          <w:color w:val="4B4646"/>
          <w:spacing w:val="16"/>
        </w:rPr>
        <w:t>directo</w:t>
      </w:r>
      <w:r>
        <w:rPr>
          <w:color w:val="4B4646"/>
          <w:spacing w:val="59"/>
          <w:w w:val="150"/>
        </w:rPr>
        <w:t>  </w:t>
      </w:r>
      <w:r>
        <w:rPr>
          <w:color w:val="4B4646"/>
          <w:spacing w:val="8"/>
        </w:rPr>
        <w:t>que</w:t>
      </w:r>
      <w:r>
        <w:rPr>
          <w:color w:val="4B4646"/>
        </w:rPr>
        <w:tab/>
      </w:r>
      <w:r>
        <w:rPr>
          <w:color w:val="4B4646"/>
          <w:spacing w:val="16"/>
        </w:rPr>
        <w:t>impacte</w:t>
      </w:r>
      <w:r>
        <w:rPr>
          <w:color w:val="4B4646"/>
          <w:spacing w:val="32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34"/>
        </w:rPr>
        <w:t> </w:t>
      </w:r>
      <w:r>
        <w:rPr>
          <w:color w:val="4B4646"/>
          <w:spacing w:val="14"/>
        </w:rPr>
        <w:t>calidad</w:t>
      </w:r>
    </w:p>
    <w:p>
      <w:pPr>
        <w:pStyle w:val="BodyText"/>
        <w:spacing w:after="0" w:line="360" w:lineRule="auto"/>
        <w:jc w:val="both"/>
        <w:sectPr>
          <w:pgSz w:w="12240" w:h="15840"/>
          <w:pgMar w:header="0" w:footer="1236" w:top="1360" w:bottom="1520" w:left="0" w:right="0"/>
        </w:sectPr>
      </w:pPr>
    </w:p>
    <w:p>
      <w:pPr>
        <w:pStyle w:val="BodyText"/>
        <w:spacing w:line="360" w:lineRule="auto" w:before="74"/>
        <w:ind w:left="1418" w:right="2182"/>
        <w:jc w:val="both"/>
      </w:pP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16"/>
        </w:rPr>
        <w:t> atención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niños,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niñas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17"/>
        </w:rPr>
        <w:t> adolescentes,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17"/>
        </w:rPr>
        <w:t> trataron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temas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tales </w:t>
      </w:r>
      <w:r>
        <w:rPr>
          <w:color w:val="4B4646"/>
          <w:spacing w:val="14"/>
        </w:rPr>
        <w:t>como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violencia</w:t>
      </w:r>
      <w:r>
        <w:rPr>
          <w:color w:val="4B4646"/>
          <w:spacing w:val="40"/>
        </w:rPr>
        <w:t> </w:t>
      </w:r>
      <w:r>
        <w:rPr>
          <w:color w:val="4B4646"/>
          <w:spacing w:val="18"/>
        </w:rPr>
        <w:t>intrafamiliar,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hogares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acogi</w:t>
      </w:r>
      <w:r>
        <w:rPr>
          <w:color w:val="4B4646"/>
          <w:spacing w:val="-15"/>
        </w:rPr>
        <w:t> </w:t>
      </w:r>
      <w:r>
        <w:rPr>
          <w:color w:val="4B4646"/>
          <w:spacing w:val="12"/>
        </w:rPr>
        <w:t>da,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línea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ayuda,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enlaces </w:t>
      </w:r>
      <w:r>
        <w:rPr>
          <w:color w:val="4B4646"/>
        </w:rPr>
        <w:t>en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hospitales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ante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cualquier</w:t>
      </w:r>
      <w:r>
        <w:rPr>
          <w:color w:val="4B4646"/>
          <w:spacing w:val="17"/>
        </w:rPr>
        <w:t> eventualidad.</w:t>
      </w:r>
      <w:r>
        <w:rPr>
          <w:color w:val="4B4646"/>
          <w:spacing w:val="17"/>
        </w:rPr>
        <w:t> </w:t>
      </w:r>
      <w:r>
        <w:rPr>
          <w:color w:val="4B4646"/>
          <w:spacing w:val="11"/>
        </w:rPr>
        <w:t>Se</w:t>
      </w:r>
      <w:r>
        <w:rPr>
          <w:color w:val="4B4646"/>
          <w:spacing w:val="11"/>
        </w:rPr>
        <w:t> </w:t>
      </w:r>
      <w:r>
        <w:rPr>
          <w:color w:val="4B4646"/>
          <w:spacing w:val="14"/>
        </w:rPr>
        <w:t>crea</w:t>
      </w:r>
      <w:r>
        <w:rPr>
          <w:color w:val="4B4646"/>
          <w:spacing w:val="14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4"/>
        </w:rPr>
        <w:t>ruta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crítica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</w:rPr>
        <w:t>el </w:t>
      </w:r>
      <w:r>
        <w:rPr>
          <w:color w:val="4B4646"/>
          <w:spacing w:val="10"/>
        </w:rPr>
        <w:t>PPA.</w:t>
      </w:r>
    </w:p>
    <w:p>
      <w:pPr>
        <w:pStyle w:val="Heading2"/>
        <w:numPr>
          <w:ilvl w:val="1"/>
          <w:numId w:val="2"/>
        </w:numPr>
        <w:tabs>
          <w:tab w:pos="2138" w:val="left" w:leader="none"/>
        </w:tabs>
        <w:spacing w:line="252" w:lineRule="auto" w:before="166" w:after="0"/>
        <w:ind w:left="2138" w:right="2191" w:hanging="360"/>
        <w:jc w:val="both"/>
        <w:rPr>
          <w:b w:val="0"/>
        </w:rPr>
      </w:pPr>
      <w:r>
        <w:rPr>
          <w:color w:val="4B4646"/>
          <w:spacing w:val="16"/>
        </w:rPr>
        <w:t>Evaluación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apertura</w:t>
      </w:r>
      <w:r>
        <w:rPr>
          <w:color w:val="4B4646"/>
          <w:spacing w:val="17"/>
        </w:rPr>
        <w:t> </w:t>
      </w:r>
      <w:r>
        <w:rPr>
          <w:color w:val="4B4646"/>
          <w:spacing w:val="9"/>
        </w:rPr>
        <w:t>de</w:t>
      </w:r>
      <w:r>
        <w:rPr>
          <w:color w:val="4B4646"/>
          <w:spacing w:val="9"/>
        </w:rPr>
        <w:t> </w:t>
      </w:r>
      <w:r>
        <w:rPr>
          <w:color w:val="4B4646"/>
        </w:rPr>
        <w:t>2 </w:t>
      </w:r>
      <w:r>
        <w:rPr>
          <w:color w:val="4B4646"/>
          <w:spacing w:val="16"/>
        </w:rPr>
        <w:t>unidades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atención</w:t>
      </w:r>
      <w:r>
        <w:rPr>
          <w:color w:val="4B4646"/>
          <w:spacing w:val="16"/>
        </w:rPr>
        <w:t> </w:t>
      </w:r>
      <w:r>
        <w:rPr>
          <w:color w:val="4B4646"/>
          <w:spacing w:val="11"/>
        </w:rPr>
        <w:t>de </w:t>
      </w:r>
      <w:r>
        <w:rPr>
          <w:color w:val="4B4646"/>
          <w:spacing w:val="16"/>
        </w:rPr>
        <w:t>personas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adolescentes</w:t>
      </w:r>
      <w:r>
        <w:rPr>
          <w:color w:val="4B4646"/>
          <w:spacing w:val="-20"/>
        </w:rPr>
        <w:t> </w:t>
      </w:r>
      <w:r>
        <w:rPr>
          <w:b w:val="0"/>
          <w:color w:val="4B4646"/>
        </w:rPr>
        <w:t>:</w:t>
      </w:r>
    </w:p>
    <w:p>
      <w:pPr>
        <w:pStyle w:val="BodyText"/>
        <w:spacing w:before="191"/>
      </w:pPr>
    </w:p>
    <w:p>
      <w:pPr>
        <w:pStyle w:val="BodyText"/>
        <w:spacing w:line="360" w:lineRule="auto"/>
        <w:ind w:left="1922" w:right="2179"/>
        <w:jc w:val="both"/>
      </w:pPr>
      <w:r>
        <w:rPr>
          <w:color w:val="4B4646"/>
          <w:spacing w:val="9"/>
        </w:rPr>
        <w:t>Se </w:t>
      </w:r>
      <w:r>
        <w:rPr>
          <w:color w:val="4B4646"/>
          <w:spacing w:val="16"/>
        </w:rPr>
        <w:t>evalúa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servicios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para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personas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adolescentes</w:t>
      </w:r>
      <w:r>
        <w:rPr>
          <w:color w:val="4B4646"/>
          <w:spacing w:val="17"/>
        </w:rPr>
        <w:t> </w:t>
      </w:r>
      <w:r>
        <w:rPr>
          <w:color w:val="4B4646"/>
        </w:rPr>
        <w:t>en el </w:t>
      </w:r>
      <w:r>
        <w:rPr>
          <w:color w:val="4B4646"/>
          <w:spacing w:val="16"/>
        </w:rPr>
        <w:t>Hospital Provincial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Dr.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Leopoldo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Martínez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Provincia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Hato</w:t>
      </w:r>
      <w:r>
        <w:rPr>
          <w:color w:val="4B4646"/>
          <w:spacing w:val="14"/>
        </w:rPr>
        <w:t> </w:t>
      </w:r>
      <w:r>
        <w:rPr>
          <w:color w:val="4B4646"/>
          <w:spacing w:val="15"/>
        </w:rPr>
        <w:t>Mayor</w:t>
      </w:r>
      <w:r>
        <w:rPr>
          <w:color w:val="4B4646"/>
          <w:spacing w:val="15"/>
        </w:rPr>
        <w:t> </w:t>
      </w:r>
      <w:r>
        <w:rPr>
          <w:color w:val="4B4646"/>
        </w:rPr>
        <w:t>y </w:t>
      </w:r>
      <w:r>
        <w:rPr>
          <w:color w:val="4B4646"/>
          <w:spacing w:val="16"/>
        </w:rPr>
        <w:t>Hospital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Dr.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Francisco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A.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Gonzalvo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Provincia</w:t>
      </w:r>
      <w:r>
        <w:rPr>
          <w:color w:val="4B4646"/>
          <w:spacing w:val="17"/>
        </w:rPr>
        <w:t> </w:t>
      </w:r>
      <w:r>
        <w:rPr>
          <w:color w:val="4B4646"/>
        </w:rPr>
        <w:t>La </w:t>
      </w:r>
      <w:r>
        <w:rPr>
          <w:color w:val="4B4646"/>
          <w:spacing w:val="17"/>
        </w:rPr>
        <w:t>Romana,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6"/>
        </w:rPr>
        <w:t>conjunto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con</w:t>
      </w:r>
      <w:r>
        <w:rPr>
          <w:color w:val="4B4646"/>
          <w:spacing w:val="13"/>
        </w:rPr>
        <w:t> las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Doctoras:</w:t>
      </w:r>
      <w:r>
        <w:rPr>
          <w:color w:val="4B4646"/>
          <w:spacing w:val="17"/>
        </w:rPr>
        <w:t> </w:t>
      </w:r>
      <w:r>
        <w:rPr>
          <w:color w:val="4B4646"/>
          <w:spacing w:val="11"/>
        </w:rPr>
        <w:t>Luz</w:t>
      </w:r>
      <w:r>
        <w:rPr>
          <w:color w:val="4B4646"/>
          <w:spacing w:val="11"/>
        </w:rPr>
        <w:t> </w:t>
      </w:r>
      <w:r>
        <w:rPr>
          <w:color w:val="4B4646"/>
          <w:spacing w:val="15"/>
        </w:rPr>
        <w:t>Fermín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(Encargada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Sección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Adolescentes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 la </w:t>
      </w:r>
      <w:r>
        <w:rPr>
          <w:color w:val="4B4646"/>
          <w:spacing w:val="17"/>
        </w:rPr>
        <w:t>Dirección </w:t>
      </w:r>
      <w:r>
        <w:rPr>
          <w:color w:val="4B4646"/>
          <w:spacing w:val="16"/>
        </w:rPr>
        <w:t>Materno Infantil</w:t>
      </w:r>
      <w:r>
        <w:rPr>
          <w:color w:val="4B4646"/>
          <w:spacing w:val="16"/>
        </w:rPr>
        <w:t> </w:t>
      </w:r>
      <w:r>
        <w:rPr>
          <w:color w:val="4B4646"/>
        </w:rPr>
        <w:t>y</w:t>
      </w:r>
      <w:r>
        <w:rPr>
          <w:color w:val="4B4646"/>
          <w:spacing w:val="17"/>
        </w:rPr>
        <w:t> Adolescen</w:t>
      </w:r>
      <w:r>
        <w:rPr>
          <w:color w:val="4B4646"/>
          <w:spacing w:val="-15"/>
        </w:rPr>
        <w:t> </w:t>
      </w:r>
      <w:r>
        <w:rPr>
          <w:color w:val="4B4646"/>
          <w:spacing w:val="13"/>
        </w:rPr>
        <w:t>tes </w:t>
      </w:r>
      <w:r>
        <w:rPr>
          <w:color w:val="4B4646"/>
          <w:spacing w:val="12"/>
        </w:rPr>
        <w:t>del </w:t>
      </w:r>
      <w:r>
        <w:rPr>
          <w:color w:val="4B4646"/>
          <w:spacing w:val="14"/>
        </w:rPr>
        <w:t>SNS) </w:t>
      </w:r>
      <w:r>
        <w:rPr>
          <w:color w:val="4B4646"/>
        </w:rPr>
        <w:t>y </w:t>
      </w:r>
      <w:r>
        <w:rPr>
          <w:color w:val="4B4646"/>
          <w:spacing w:val="12"/>
        </w:rPr>
        <w:t>Dr.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Juan</w:t>
      </w:r>
      <w:r>
        <w:rPr>
          <w:color w:val="4B4646"/>
          <w:spacing w:val="15"/>
        </w:rPr>
        <w:t> </w:t>
      </w:r>
      <w:r>
        <w:rPr>
          <w:color w:val="4B4646"/>
          <w:spacing w:val="14"/>
        </w:rPr>
        <w:t>Lara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(Supervisor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Sección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Adolescentes,</w:t>
      </w:r>
      <w:r>
        <w:rPr>
          <w:color w:val="4B4646"/>
          <w:spacing w:val="17"/>
        </w:rPr>
        <w:t> Dirección </w:t>
      </w:r>
      <w:r>
        <w:rPr>
          <w:color w:val="4B4646"/>
          <w:spacing w:val="16"/>
        </w:rPr>
        <w:t>Materno</w:t>
      </w:r>
      <w:r>
        <w:rPr>
          <w:color w:val="4B4646"/>
          <w:spacing w:val="16"/>
        </w:rPr>
        <w:t> Infantil</w:t>
      </w:r>
      <w:r>
        <w:rPr>
          <w:color w:val="4B4646"/>
          <w:spacing w:val="16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Adolescentes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SNS),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con</w:t>
      </w:r>
      <w:r>
        <w:rPr>
          <w:color w:val="4B4646"/>
          <w:spacing w:val="13"/>
        </w:rPr>
        <w:t> </w:t>
      </w:r>
      <w:r>
        <w:rPr>
          <w:color w:val="4B4646"/>
          <w:spacing w:val="14"/>
        </w:rPr>
        <w:t>esto</w:t>
      </w:r>
      <w:r>
        <w:rPr>
          <w:color w:val="4B4646"/>
          <w:spacing w:val="14"/>
        </w:rPr>
        <w:t> </w:t>
      </w:r>
      <w:r>
        <w:rPr>
          <w:color w:val="4B4646"/>
          <w:spacing w:val="9"/>
        </w:rPr>
        <w:t>se</w:t>
      </w:r>
      <w:r>
        <w:rPr>
          <w:color w:val="4B4646"/>
          <w:spacing w:val="9"/>
        </w:rPr>
        <w:t> </w:t>
      </w:r>
      <w:r>
        <w:rPr>
          <w:color w:val="4B4646"/>
          <w:spacing w:val="10"/>
        </w:rPr>
        <w:t>le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puede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brindar </w:t>
      </w:r>
      <w:r>
        <w:rPr>
          <w:color w:val="4B4646"/>
          <w:spacing w:val="15"/>
        </w:rPr>
        <w:t>mejor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servicio</w:t>
      </w:r>
      <w:r>
        <w:rPr>
          <w:color w:val="4B4646"/>
          <w:spacing w:val="16"/>
        </w:rPr>
        <w:t> </w:t>
      </w:r>
      <w:r>
        <w:rPr>
          <w:color w:val="4B4646"/>
        </w:rPr>
        <w:t>a </w:t>
      </w:r>
      <w:r>
        <w:rPr>
          <w:color w:val="4B4646"/>
          <w:spacing w:val="14"/>
        </w:rPr>
        <w:t>esta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población,</w:t>
      </w:r>
      <w:r>
        <w:rPr>
          <w:color w:val="4B4646"/>
          <w:spacing w:val="17"/>
        </w:rPr>
        <w:t> </w:t>
      </w:r>
      <w:r>
        <w:rPr>
          <w:color w:val="4B4646"/>
        </w:rPr>
        <w:t>y el </w:t>
      </w:r>
      <w:r>
        <w:rPr>
          <w:color w:val="4B4646"/>
          <w:spacing w:val="17"/>
        </w:rPr>
        <w:t>adolescente</w:t>
      </w:r>
      <w:r>
        <w:rPr>
          <w:color w:val="4B4646"/>
          <w:spacing w:val="17"/>
        </w:rPr>
        <w:t> encuentra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una </w:t>
      </w:r>
      <w:r>
        <w:rPr>
          <w:color w:val="4B4646"/>
          <w:spacing w:val="17"/>
        </w:rPr>
        <w:t>orientación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servicios</w:t>
      </w:r>
      <w:r>
        <w:rPr>
          <w:color w:val="4B4646"/>
          <w:spacing w:val="17"/>
        </w:rPr>
        <w:t> adecuados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ante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alguna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problemática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física</w:t>
      </w:r>
      <w:r>
        <w:rPr>
          <w:color w:val="4B4646"/>
          <w:spacing w:val="16"/>
        </w:rPr>
        <w:t> </w:t>
      </w:r>
      <w:r>
        <w:rPr>
          <w:color w:val="4B4646"/>
        </w:rPr>
        <w:t>o </w:t>
      </w:r>
      <w:r>
        <w:rPr>
          <w:color w:val="4B4646"/>
          <w:spacing w:val="17"/>
        </w:rPr>
        <w:t>psicológica.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Con</w:t>
      </w:r>
      <w:r>
        <w:rPr>
          <w:color w:val="4B4646"/>
          <w:spacing w:val="15"/>
        </w:rPr>
        <w:t> fines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17"/>
        </w:rPr>
        <w:t> inauguración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7"/>
        </w:rPr>
        <w:t> Noviembre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2025.</w:t>
      </w:r>
    </w:p>
    <w:p>
      <w:pPr>
        <w:pStyle w:val="Heading2"/>
        <w:numPr>
          <w:ilvl w:val="1"/>
          <w:numId w:val="2"/>
        </w:numPr>
        <w:tabs>
          <w:tab w:pos="2138" w:val="left" w:leader="none"/>
        </w:tabs>
        <w:spacing w:line="254" w:lineRule="auto" w:before="162" w:after="0"/>
        <w:ind w:left="2138" w:right="2192" w:hanging="360"/>
        <w:jc w:val="both"/>
      </w:pPr>
      <w:r>
        <w:rPr>
          <w:color w:val="4B4646"/>
          <w:spacing w:val="17"/>
        </w:rPr>
        <w:t>Seguimiento </w:t>
      </w:r>
      <w:r>
        <w:rPr>
          <w:color w:val="4B4646"/>
          <w:spacing w:val="16"/>
        </w:rPr>
        <w:t>mensual </w:t>
      </w:r>
      <w:r>
        <w:rPr>
          <w:color w:val="4B4646"/>
        </w:rPr>
        <w:t>a </w:t>
      </w:r>
      <w:r>
        <w:rPr>
          <w:color w:val="4B4646"/>
          <w:spacing w:val="9"/>
        </w:rPr>
        <w:t>la </w:t>
      </w:r>
      <w:r>
        <w:rPr>
          <w:color w:val="4B4646"/>
          <w:spacing w:val="17"/>
        </w:rPr>
        <w:t>planificación postevento obstétrico </w:t>
      </w:r>
      <w:r>
        <w:rPr>
          <w:color w:val="4B4646"/>
        </w:rPr>
        <w:t>a </w:t>
      </w:r>
      <w:r>
        <w:rPr>
          <w:color w:val="4B4646"/>
          <w:spacing w:val="12"/>
        </w:rPr>
        <w:t>las </w:t>
      </w:r>
      <w:r>
        <w:rPr>
          <w:color w:val="4B4646"/>
          <w:spacing w:val="15"/>
        </w:rPr>
        <w:t>adolescentes:</w:t>
      </w:r>
    </w:p>
    <w:p>
      <w:pPr>
        <w:pStyle w:val="BodyText"/>
        <w:rPr>
          <w:b/>
        </w:rPr>
      </w:pPr>
    </w:p>
    <w:p>
      <w:pPr>
        <w:pStyle w:val="BodyText"/>
        <w:spacing w:before="66"/>
        <w:rPr>
          <w:b/>
        </w:rPr>
      </w:pPr>
    </w:p>
    <w:p>
      <w:pPr>
        <w:pStyle w:val="BodyText"/>
        <w:spacing w:line="360" w:lineRule="auto"/>
        <w:ind w:left="1922" w:right="2182" w:firstLine="79"/>
        <w:jc w:val="both"/>
      </w:pPr>
      <w:r>
        <w:rPr>
          <w:color w:val="4B4646"/>
          <w:spacing w:val="9"/>
        </w:rPr>
        <w:t>Se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realiza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seguimiento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mensual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CEAS</w:t>
      </w:r>
      <w:r>
        <w:rPr>
          <w:color w:val="4B4646"/>
          <w:spacing w:val="13"/>
        </w:rPr>
        <w:t> que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prestan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servicios </w:t>
      </w:r>
      <w:r>
        <w:rPr>
          <w:color w:val="4B4646"/>
          <w:spacing w:val="16"/>
        </w:rPr>
        <w:t>Materno</w:t>
      </w:r>
      <w:r>
        <w:rPr>
          <w:color w:val="4B4646"/>
          <w:spacing w:val="16"/>
        </w:rPr>
        <w:t> Infantil</w:t>
      </w:r>
      <w:r>
        <w:rPr>
          <w:color w:val="4B4646"/>
          <w:spacing w:val="16"/>
        </w:rPr>
        <w:t> </w:t>
      </w:r>
      <w:r>
        <w:rPr>
          <w:color w:val="4B4646"/>
        </w:rPr>
        <w:t>y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7"/>
        </w:rPr>
        <w:t>Adolescentes</w:t>
      </w:r>
      <w:r>
        <w:rPr>
          <w:color w:val="4B4646"/>
          <w:spacing w:val="17"/>
        </w:rPr>
        <w:t> </w:t>
      </w:r>
      <w:r>
        <w:rPr>
          <w:color w:val="4B4646"/>
        </w:rPr>
        <w:t>de</w:t>
      </w:r>
      <w:r>
        <w:rPr>
          <w:color w:val="4B4646"/>
          <w:spacing w:val="9"/>
        </w:rPr>
        <w:t> la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Región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Este</w:t>
      </w:r>
      <w:r>
        <w:rPr>
          <w:color w:val="4B4646"/>
          <w:spacing w:val="15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finalidad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2"/>
        </w:rPr>
        <w:t>que</w:t>
      </w:r>
      <w:r>
        <w:rPr>
          <w:color w:val="4B4646"/>
          <w:spacing w:val="12"/>
        </w:rPr>
        <w:t> </w:t>
      </w:r>
      <w:r>
        <w:rPr>
          <w:color w:val="4B4646"/>
        </w:rPr>
        <w:t>el </w:t>
      </w:r>
      <w:r>
        <w:rPr>
          <w:color w:val="4B4646"/>
          <w:spacing w:val="12"/>
        </w:rPr>
        <w:t>100</w:t>
      </w:r>
      <w:r>
        <w:rPr>
          <w:color w:val="4B4646"/>
          <w:spacing w:val="-15"/>
        </w:rPr>
        <w:t> </w:t>
      </w:r>
      <w:r>
        <w:rPr>
          <w:color w:val="4B4646"/>
        </w:rPr>
        <w:t>% </w:t>
      </w:r>
      <w:r>
        <w:rPr>
          <w:color w:val="4B4646"/>
          <w:spacing w:val="10"/>
        </w:rPr>
        <w:t>de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puérperas</w:t>
      </w:r>
      <w:r>
        <w:rPr>
          <w:color w:val="4B4646"/>
          <w:spacing w:val="17"/>
        </w:rPr>
        <w:t> adolescentes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salga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egresada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centro</w:t>
      </w:r>
      <w:r>
        <w:rPr>
          <w:color w:val="4B4646"/>
          <w:spacing w:val="15"/>
        </w:rPr>
        <w:t> </w:t>
      </w:r>
      <w:r>
        <w:rPr>
          <w:color w:val="4B4646"/>
        </w:rPr>
        <w:t>de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con</w:t>
      </w:r>
      <w:r>
        <w:rPr>
          <w:color w:val="4B4646"/>
          <w:spacing w:val="13"/>
        </w:rPr>
        <w:t> </w:t>
      </w:r>
      <w:r>
        <w:rPr>
          <w:color w:val="4B4646"/>
          <w:spacing w:val="10"/>
        </w:rPr>
        <w:t>un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método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anticonceptivo,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</w:rPr>
        <w:t>el </w:t>
      </w:r>
      <w:r>
        <w:rPr>
          <w:color w:val="4B4646"/>
          <w:spacing w:val="14"/>
        </w:rPr>
        <w:t>obje</w:t>
      </w:r>
      <w:r>
        <w:rPr>
          <w:color w:val="4B4646"/>
          <w:spacing w:val="-15"/>
        </w:rPr>
        <w:t> </w:t>
      </w:r>
      <w:r>
        <w:rPr>
          <w:color w:val="4B4646"/>
          <w:spacing w:val="14"/>
        </w:rPr>
        <w:t>tivo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postergar</w:t>
      </w:r>
      <w:r>
        <w:rPr>
          <w:color w:val="4B4646"/>
          <w:spacing w:val="17"/>
        </w:rPr>
        <w:t> </w:t>
      </w:r>
      <w:r>
        <w:rPr>
          <w:color w:val="4B4646"/>
        </w:rPr>
        <w:t>un </w:t>
      </w:r>
      <w:r>
        <w:rPr>
          <w:color w:val="4B4646"/>
          <w:spacing w:val="16"/>
        </w:rPr>
        <w:t>segundo</w:t>
      </w:r>
      <w:r>
        <w:rPr>
          <w:color w:val="4B4646"/>
          <w:spacing w:val="16"/>
        </w:rPr>
        <w:t> embarazo</w:t>
      </w:r>
      <w:r>
        <w:rPr>
          <w:color w:val="4B4646"/>
          <w:spacing w:val="16"/>
        </w:rPr>
        <w:t> </w:t>
      </w:r>
      <w:r>
        <w:rPr>
          <w:color w:val="4B4646"/>
        </w:rPr>
        <w:t>a</w:t>
      </w:r>
      <w:r>
        <w:rPr>
          <w:color w:val="4B4646"/>
          <w:spacing w:val="17"/>
        </w:rPr>
        <w:t> temprana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edad.</w:t>
      </w:r>
    </w:p>
    <w:p>
      <w:pPr>
        <w:pStyle w:val="Heading2"/>
        <w:numPr>
          <w:ilvl w:val="1"/>
          <w:numId w:val="2"/>
        </w:numPr>
        <w:tabs>
          <w:tab w:pos="2138" w:val="left" w:leader="none"/>
        </w:tabs>
        <w:spacing w:line="254" w:lineRule="auto" w:before="162" w:after="0"/>
        <w:ind w:left="2138" w:right="2193" w:hanging="360"/>
        <w:jc w:val="both"/>
      </w:pPr>
      <w:r>
        <w:rPr>
          <w:color w:val="4B4646"/>
          <w:spacing w:val="17"/>
        </w:rPr>
        <w:t>Elaboración</w:t>
      </w:r>
      <w:r>
        <w:rPr>
          <w:color w:val="4B4646"/>
          <w:spacing w:val="17"/>
        </w:rPr>
        <w:t> </w:t>
      </w:r>
      <w:r>
        <w:rPr>
          <w:color w:val="4B4646"/>
          <w:spacing w:val="11"/>
        </w:rPr>
        <w:t>de </w:t>
      </w:r>
      <w:r>
        <w:rPr>
          <w:color w:val="4B4646"/>
          <w:spacing w:val="16"/>
        </w:rPr>
        <w:t>planes</w:t>
      </w:r>
      <w:r>
        <w:rPr>
          <w:color w:val="4B4646"/>
          <w:spacing w:val="16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11"/>
        </w:rPr>
        <w:t> </w:t>
      </w:r>
      <w:r>
        <w:rPr>
          <w:color w:val="4B4646"/>
          <w:spacing w:val="16"/>
        </w:rPr>
        <w:t>mejora</w:t>
      </w:r>
      <w:r>
        <w:rPr>
          <w:color w:val="4B4646"/>
          <w:spacing w:val="16"/>
        </w:rPr>
        <w:t> </w:t>
      </w:r>
      <w:r>
        <w:rPr>
          <w:color w:val="4B4646"/>
        </w:rPr>
        <w:t>en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reducción</w:t>
      </w:r>
      <w:r>
        <w:rPr>
          <w:color w:val="4B4646"/>
          <w:spacing w:val="17"/>
        </w:rPr>
        <w:t> </w:t>
      </w:r>
      <w:r>
        <w:rPr>
          <w:color w:val="4B4646"/>
          <w:spacing w:val="11"/>
        </w:rPr>
        <w:t>de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mortalidad </w:t>
      </w:r>
      <w:r>
        <w:rPr>
          <w:color w:val="4B4646"/>
        </w:rPr>
        <w:t>en</w:t>
      </w:r>
      <w:r>
        <w:rPr>
          <w:color w:val="4B4646"/>
          <w:spacing w:val="17"/>
        </w:rPr>
        <w:t> personas</w:t>
      </w:r>
      <w:r>
        <w:rPr>
          <w:color w:val="4B4646"/>
          <w:spacing w:val="17"/>
        </w:rPr>
        <w:t> adolescentes</w:t>
      </w:r>
      <w:r>
        <w:rPr>
          <w:color w:val="4B4646"/>
          <w:spacing w:val="17"/>
        </w:rPr>
        <w:t> </w:t>
      </w:r>
      <w:r>
        <w:rPr>
          <w:color w:val="4B4646"/>
        </w:rPr>
        <w:t>en</w:t>
      </w:r>
      <w:r>
        <w:rPr>
          <w:color w:val="4B4646"/>
          <w:spacing w:val="12"/>
        </w:rPr>
        <w:t> los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CEAS:</w:t>
      </w:r>
    </w:p>
    <w:p>
      <w:pPr>
        <w:pStyle w:val="BodyText"/>
        <w:rPr>
          <w:b/>
        </w:rPr>
      </w:pPr>
    </w:p>
    <w:p>
      <w:pPr>
        <w:pStyle w:val="BodyText"/>
        <w:spacing w:before="35"/>
        <w:rPr>
          <w:b/>
        </w:rPr>
      </w:pPr>
    </w:p>
    <w:p>
      <w:pPr>
        <w:pStyle w:val="BodyText"/>
        <w:spacing w:line="256" w:lineRule="auto"/>
        <w:ind w:left="1778" w:right="1943"/>
      </w:pPr>
      <w:r>
        <w:rPr>
          <w:color w:val="4B4646"/>
          <w:spacing w:val="9"/>
        </w:rPr>
        <w:t>Se</w:t>
      </w:r>
      <w:r>
        <w:rPr>
          <w:color w:val="4B4646"/>
          <w:spacing w:val="78"/>
        </w:rPr>
        <w:t> </w:t>
      </w:r>
      <w:r>
        <w:rPr>
          <w:color w:val="4B4646"/>
          <w:spacing w:val="16"/>
        </w:rPr>
        <w:t>elabora</w:t>
      </w:r>
      <w:r>
        <w:rPr>
          <w:color w:val="4B4646"/>
          <w:spacing w:val="80"/>
        </w:rPr>
        <w:t> </w:t>
      </w:r>
      <w:r>
        <w:rPr>
          <w:color w:val="4B4646"/>
        </w:rPr>
        <w:t>y</w:t>
      </w:r>
      <w:r>
        <w:rPr>
          <w:color w:val="4B4646"/>
          <w:spacing w:val="76"/>
        </w:rPr>
        <w:t> </w:t>
      </w:r>
      <w:r>
        <w:rPr>
          <w:color w:val="4B4646"/>
          <w:spacing w:val="10"/>
        </w:rPr>
        <w:t>da</w:t>
      </w:r>
      <w:r>
        <w:rPr>
          <w:color w:val="4B4646"/>
          <w:spacing w:val="78"/>
        </w:rPr>
        <w:t> </w:t>
      </w:r>
      <w:r>
        <w:rPr>
          <w:color w:val="4B4646"/>
          <w:spacing w:val="17"/>
        </w:rPr>
        <w:t>seguimiento</w:t>
      </w:r>
      <w:r>
        <w:rPr>
          <w:color w:val="4B4646"/>
          <w:spacing w:val="80"/>
        </w:rPr>
        <w:t> </w:t>
      </w:r>
      <w:r>
        <w:rPr>
          <w:color w:val="4B4646"/>
        </w:rPr>
        <w:t>al</w:t>
      </w:r>
      <w:r>
        <w:rPr>
          <w:color w:val="4B4646"/>
          <w:spacing w:val="80"/>
        </w:rPr>
        <w:t> </w:t>
      </w:r>
      <w:r>
        <w:rPr>
          <w:color w:val="4B4646"/>
          <w:spacing w:val="14"/>
        </w:rPr>
        <w:t>plan</w:t>
      </w:r>
      <w:r>
        <w:rPr>
          <w:color w:val="4B4646"/>
          <w:spacing w:val="79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mejora</w:t>
      </w:r>
      <w:r>
        <w:rPr>
          <w:color w:val="4B4646"/>
          <w:spacing w:val="80"/>
        </w:rPr>
        <w:t> </w:t>
      </w:r>
      <w:r>
        <w:rPr>
          <w:color w:val="4B4646"/>
        </w:rPr>
        <w:t>en</w:t>
      </w:r>
      <w:r>
        <w:rPr>
          <w:color w:val="4B4646"/>
          <w:spacing w:val="79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80"/>
        </w:rPr>
        <w:t> </w:t>
      </w:r>
      <w:r>
        <w:rPr>
          <w:color w:val="4B4646"/>
          <w:spacing w:val="17"/>
        </w:rPr>
        <w:t>reducción</w:t>
      </w:r>
      <w:r>
        <w:rPr>
          <w:color w:val="4B4646"/>
          <w:spacing w:val="79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78"/>
        </w:rPr>
        <w:t> </w:t>
      </w:r>
      <w:r>
        <w:rPr>
          <w:color w:val="4B4646"/>
          <w:spacing w:val="10"/>
        </w:rPr>
        <w:t>la </w:t>
      </w:r>
      <w:r>
        <w:rPr>
          <w:color w:val="4B4646"/>
          <w:spacing w:val="17"/>
        </w:rPr>
        <w:t>mortalidad</w:t>
      </w:r>
      <w:r>
        <w:rPr>
          <w:color w:val="4B4646"/>
          <w:spacing w:val="70"/>
        </w:rPr>
        <w:t> </w:t>
      </w:r>
      <w:r>
        <w:rPr>
          <w:color w:val="4B4646"/>
        </w:rPr>
        <w:t>en</w:t>
      </w:r>
      <w:r>
        <w:rPr>
          <w:color w:val="4B4646"/>
          <w:spacing w:val="71"/>
        </w:rPr>
        <w:t> </w:t>
      </w:r>
      <w:r>
        <w:rPr>
          <w:color w:val="4B4646"/>
          <w:spacing w:val="16"/>
        </w:rPr>
        <w:t>personas</w:t>
      </w:r>
      <w:r>
        <w:rPr>
          <w:color w:val="4B4646"/>
          <w:spacing w:val="71"/>
        </w:rPr>
        <w:t> </w:t>
      </w:r>
      <w:r>
        <w:rPr>
          <w:color w:val="4B4646"/>
          <w:spacing w:val="18"/>
        </w:rPr>
        <w:t>adolescentes</w:t>
      </w:r>
      <w:r>
        <w:rPr>
          <w:color w:val="4B4646"/>
          <w:spacing w:val="70"/>
        </w:rPr>
        <w:t> </w:t>
      </w:r>
      <w:r>
        <w:rPr>
          <w:color w:val="4B4646"/>
        </w:rPr>
        <w:t>en</w:t>
      </w:r>
      <w:r>
        <w:rPr>
          <w:color w:val="4B4646"/>
          <w:spacing w:val="74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69"/>
        </w:rPr>
        <w:t> </w:t>
      </w:r>
      <w:r>
        <w:rPr>
          <w:color w:val="4B4646"/>
          <w:spacing w:val="14"/>
        </w:rPr>
        <w:t>CEAS</w:t>
      </w:r>
      <w:r>
        <w:rPr>
          <w:color w:val="4B4646"/>
          <w:spacing w:val="75"/>
        </w:rPr>
        <w:t> </w:t>
      </w:r>
      <w:r>
        <w:rPr>
          <w:color w:val="4B4646"/>
        </w:rPr>
        <w:t>y</w:t>
      </w:r>
      <w:r>
        <w:rPr>
          <w:color w:val="4B4646"/>
          <w:spacing w:val="65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68"/>
        </w:rPr>
        <w:t> </w:t>
      </w:r>
      <w:r>
        <w:rPr>
          <w:color w:val="4B4646"/>
          <w:spacing w:val="10"/>
        </w:rPr>
        <w:t>le</w:t>
      </w:r>
      <w:r>
        <w:rPr>
          <w:color w:val="4B4646"/>
          <w:spacing w:val="70"/>
        </w:rPr>
        <w:t> </w:t>
      </w:r>
      <w:r>
        <w:rPr>
          <w:color w:val="4B4646"/>
          <w:spacing w:val="15"/>
        </w:rPr>
        <w:t>están</w:t>
      </w:r>
      <w:r>
        <w:rPr>
          <w:color w:val="4B4646"/>
          <w:spacing w:val="71"/>
        </w:rPr>
        <w:t> </w:t>
      </w:r>
      <w:r>
        <w:rPr>
          <w:color w:val="4B4646"/>
          <w:spacing w:val="13"/>
        </w:rPr>
        <w:t>dando</w:t>
      </w:r>
    </w:p>
    <w:p>
      <w:pPr>
        <w:pStyle w:val="BodyText"/>
        <w:spacing w:after="0" w:line="256" w:lineRule="auto"/>
        <w:sectPr>
          <w:pgSz w:w="12240" w:h="15840"/>
          <w:pgMar w:header="0" w:footer="1236" w:top="1360" w:bottom="1680" w:left="0" w:right="0"/>
        </w:sectPr>
      </w:pPr>
    </w:p>
    <w:p>
      <w:pPr>
        <w:pStyle w:val="BodyText"/>
        <w:spacing w:line="256" w:lineRule="auto" w:before="72"/>
        <w:ind w:left="1778" w:right="2196"/>
        <w:jc w:val="both"/>
      </w:pPr>
      <w:r>
        <w:rPr>
          <w:color w:val="4B4646"/>
          <w:spacing w:val="17"/>
        </w:rPr>
        <w:t>seguimiento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mensual</w:t>
      </w:r>
      <w:r>
        <w:rPr>
          <w:color w:val="4B4646"/>
          <w:spacing w:val="16"/>
        </w:rPr>
        <w:t> </w:t>
      </w:r>
      <w:r>
        <w:rPr>
          <w:color w:val="4B4646"/>
        </w:rPr>
        <w:t>a </w:t>
      </w:r>
      <w:r>
        <w:rPr>
          <w:color w:val="4B4646"/>
          <w:spacing w:val="17"/>
        </w:rPr>
        <w:t>aquellos</w:t>
      </w:r>
      <w:r>
        <w:rPr>
          <w:color w:val="4B4646"/>
          <w:spacing w:val="17"/>
        </w:rPr>
        <w:t> hospitales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presentan</w:t>
      </w:r>
      <w:r>
        <w:rPr>
          <w:color w:val="4B4646"/>
          <w:spacing w:val="17"/>
        </w:rPr>
        <w:t> mortalidad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4"/>
        </w:rPr>
        <w:t>este</w:t>
      </w:r>
      <w:r>
        <w:rPr>
          <w:color w:val="4B4646"/>
          <w:spacing w:val="14"/>
        </w:rPr>
        <w:t> </w:t>
      </w:r>
      <w:r>
        <w:rPr>
          <w:color w:val="4B4646"/>
          <w:spacing w:val="15"/>
        </w:rPr>
        <w:t>grupo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etario.</w:t>
      </w:r>
    </w:p>
    <w:p>
      <w:pPr>
        <w:pStyle w:val="BodyText"/>
      </w:pPr>
    </w:p>
    <w:p>
      <w:pPr>
        <w:pStyle w:val="BodyText"/>
        <w:spacing w:before="40"/>
      </w:pPr>
    </w:p>
    <w:p>
      <w:pPr>
        <w:pStyle w:val="Heading2"/>
        <w:numPr>
          <w:ilvl w:val="1"/>
          <w:numId w:val="2"/>
        </w:numPr>
        <w:tabs>
          <w:tab w:pos="2138" w:val="left" w:leader="none"/>
        </w:tabs>
        <w:spacing w:line="254" w:lineRule="auto" w:before="0" w:after="0"/>
        <w:ind w:left="2138" w:right="2194" w:hanging="360"/>
        <w:jc w:val="both"/>
      </w:pPr>
      <w:r>
        <w:rPr>
          <w:color w:val="4B4646"/>
          <w:spacing w:val="17"/>
        </w:rPr>
        <w:t>Nombramiento</w:t>
      </w:r>
      <w:r>
        <w:rPr>
          <w:color w:val="4B4646"/>
          <w:spacing w:val="17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11"/>
        </w:rPr>
        <w:t> </w:t>
      </w:r>
      <w:r>
        <w:rPr>
          <w:color w:val="4B4646"/>
          <w:spacing w:val="16"/>
        </w:rPr>
        <w:t>personal</w:t>
      </w:r>
      <w:r>
        <w:rPr>
          <w:color w:val="4B4646"/>
          <w:spacing w:val="16"/>
        </w:rPr>
        <w:t> </w:t>
      </w:r>
      <w:r>
        <w:rPr>
          <w:color w:val="4B4646"/>
          <w:spacing w:val="9"/>
        </w:rPr>
        <w:t>de</w:t>
      </w:r>
      <w:r>
        <w:rPr>
          <w:color w:val="4B4646"/>
          <w:spacing w:val="9"/>
        </w:rPr>
        <w:t>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para</w:t>
      </w:r>
      <w:r>
        <w:rPr>
          <w:color w:val="4B4646"/>
          <w:spacing w:val="13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reapertura</w:t>
      </w:r>
      <w:r>
        <w:rPr>
          <w:color w:val="4B4646"/>
          <w:spacing w:val="17"/>
        </w:rPr>
        <w:t> </w:t>
      </w:r>
      <w:r>
        <w:rPr>
          <w:color w:val="4B4646"/>
          <w:spacing w:val="9"/>
        </w:rPr>
        <w:t>de</w:t>
      </w:r>
      <w:r>
        <w:rPr>
          <w:color w:val="4B4646"/>
          <w:spacing w:val="9"/>
        </w:rPr>
        <w:t> la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unidad</w:t>
      </w:r>
      <w:r>
        <w:rPr>
          <w:color w:val="4B4646"/>
          <w:spacing w:val="15"/>
        </w:rPr>
        <w:t> </w:t>
      </w:r>
      <w:r>
        <w:rPr>
          <w:color w:val="4B4646"/>
          <w:spacing w:val="9"/>
        </w:rPr>
        <w:t>de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atención</w:t>
      </w:r>
      <w:r>
        <w:rPr>
          <w:color w:val="4B4646"/>
          <w:spacing w:val="16"/>
        </w:rPr>
        <w:t> </w:t>
      </w:r>
      <w:r>
        <w:rPr>
          <w:color w:val="4B4646"/>
        </w:rPr>
        <w:t>en </w:t>
      </w:r>
      <w:r>
        <w:rPr>
          <w:color w:val="4B4646"/>
          <w:spacing w:val="17"/>
        </w:rPr>
        <w:t>adolescentes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6"/>
        </w:rPr>
        <w:t>Hospital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Dr.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Francisco</w:t>
      </w:r>
      <w:r>
        <w:rPr>
          <w:color w:val="4B4646"/>
          <w:spacing w:val="16"/>
        </w:rPr>
        <w:t> </w:t>
      </w:r>
      <w:r>
        <w:rPr>
          <w:color w:val="4B4646"/>
        </w:rPr>
        <w:t>A. </w:t>
      </w:r>
      <w:r>
        <w:rPr>
          <w:color w:val="4B4646"/>
          <w:spacing w:val="17"/>
        </w:rPr>
        <w:t>Gonzalvo,</w:t>
      </w:r>
      <w:r>
        <w:rPr>
          <w:color w:val="4B4646"/>
          <w:spacing w:val="17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Romana:</w:t>
      </w:r>
    </w:p>
    <w:p>
      <w:pPr>
        <w:pStyle w:val="BodyText"/>
        <w:spacing w:before="16"/>
        <w:rPr>
          <w:b/>
        </w:rPr>
      </w:pPr>
    </w:p>
    <w:p>
      <w:pPr>
        <w:pStyle w:val="BodyText"/>
        <w:spacing w:line="256" w:lineRule="auto"/>
        <w:ind w:left="1778" w:right="2181"/>
        <w:jc w:val="both"/>
      </w:pPr>
      <w:r>
        <w:rPr>
          <w:color w:val="4B4646"/>
          <w:spacing w:val="9"/>
        </w:rPr>
        <w:t>Se</w:t>
      </w:r>
      <w:r>
        <w:rPr>
          <w:color w:val="4B4646"/>
          <w:spacing w:val="-14"/>
        </w:rPr>
        <w:t> </w:t>
      </w:r>
      <w:r>
        <w:rPr>
          <w:color w:val="4B4646"/>
          <w:spacing w:val="16"/>
        </w:rPr>
        <w:t>realiza </w:t>
      </w:r>
      <w:r>
        <w:rPr>
          <w:color w:val="4B4646"/>
          <w:spacing w:val="17"/>
        </w:rPr>
        <w:t>nombramiento </w:t>
      </w:r>
      <w:r>
        <w:rPr>
          <w:color w:val="4B4646"/>
          <w:spacing w:val="10"/>
        </w:rPr>
        <w:t>de </w:t>
      </w:r>
      <w:r>
        <w:rPr>
          <w:color w:val="4B4646"/>
        </w:rPr>
        <w:t>1 </w:t>
      </w:r>
      <w:r>
        <w:rPr>
          <w:color w:val="4B4646"/>
          <w:spacing w:val="16"/>
        </w:rPr>
        <w:t>médico Obstetra</w:t>
      </w:r>
      <w:r>
        <w:rPr>
          <w:color w:val="4B4646"/>
          <w:spacing w:val="-15"/>
        </w:rPr>
        <w:t> </w:t>
      </w:r>
      <w:r>
        <w:rPr>
          <w:color w:val="4B4646"/>
        </w:rPr>
        <w:t>-</w:t>
      </w:r>
      <w:r>
        <w:rPr>
          <w:color w:val="4B4646"/>
          <w:spacing w:val="-15"/>
        </w:rPr>
        <w:t> </w:t>
      </w:r>
      <w:r>
        <w:rPr>
          <w:color w:val="4B4646"/>
          <w:spacing w:val="17"/>
        </w:rPr>
        <w:t>Ginecólogo </w:t>
      </w:r>
      <w:r>
        <w:rPr>
          <w:color w:val="4B4646"/>
        </w:rPr>
        <w:t>y 1 </w:t>
      </w:r>
      <w:r>
        <w:rPr>
          <w:color w:val="4B4646"/>
          <w:spacing w:val="17"/>
        </w:rPr>
        <w:t>Psicólogo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para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unidad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adolescentes,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fecha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inauguración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probable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noviembre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2025</w:t>
      </w:r>
      <w:r>
        <w:rPr>
          <w:color w:val="4B4646"/>
          <w:spacing w:val="-24"/>
        </w:rPr>
        <w:t> </w:t>
      </w:r>
      <w:r>
        <w:rPr>
          <w:color w:val="4B4646"/>
        </w:rPr>
        <w:t>.</w:t>
      </w:r>
    </w:p>
    <w:p>
      <w:pPr>
        <w:pStyle w:val="Heading2"/>
        <w:spacing w:before="245"/>
        <w:ind w:left="1418"/>
      </w:pPr>
      <w:bookmarkStart w:name="_bookmark17" w:id="18"/>
      <w:bookmarkEnd w:id="18"/>
      <w:r>
        <w:rPr>
          <w:b w:val="0"/>
        </w:rPr>
      </w:r>
      <w:r>
        <w:rPr>
          <w:color w:val="4B4646"/>
          <w:spacing w:val="17"/>
        </w:rPr>
        <w:t>Emergencias</w:t>
      </w:r>
      <w:r>
        <w:rPr>
          <w:color w:val="4B4646"/>
          <w:spacing w:val="47"/>
        </w:rPr>
        <w:t> </w:t>
      </w:r>
      <w:r>
        <w:rPr>
          <w:color w:val="4B4646"/>
          <w:spacing w:val="14"/>
        </w:rPr>
        <w:t>Médicas</w:t>
      </w:r>
    </w:p>
    <w:p>
      <w:pPr>
        <w:pStyle w:val="BodyText"/>
        <w:spacing w:line="360" w:lineRule="auto" w:before="257"/>
        <w:ind w:left="1418" w:right="2183"/>
        <w:jc w:val="both"/>
      </w:pPr>
      <w:r>
        <w:rPr>
          <w:color w:val="4B4646"/>
          <w:spacing w:val="12"/>
        </w:rPr>
        <w:t>Con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objetivo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incrementar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capacidad,</w:t>
      </w:r>
      <w:r>
        <w:rPr>
          <w:color w:val="4B4646"/>
          <w:spacing w:val="73"/>
        </w:rPr>
        <w:t> </w:t>
      </w:r>
      <w:r>
        <w:rPr>
          <w:color w:val="4B4646"/>
          <w:spacing w:val="17"/>
        </w:rPr>
        <w:t>disponibilidad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recursos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3"/>
        </w:rPr>
        <w:t>Red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Pública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Servicios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para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brindar</w:t>
      </w:r>
      <w:r>
        <w:rPr>
          <w:color w:val="4B4646"/>
          <w:spacing w:val="16"/>
        </w:rPr>
        <w:t> atención</w:t>
      </w:r>
      <w:r>
        <w:rPr>
          <w:color w:val="4B4646"/>
          <w:spacing w:val="16"/>
        </w:rPr>
        <w:t> </w:t>
      </w:r>
      <w:r>
        <w:rPr>
          <w:color w:val="4B4646"/>
          <w:spacing w:val="18"/>
        </w:rPr>
        <w:t>prehospitalaria, </w:t>
      </w:r>
      <w:r>
        <w:rPr>
          <w:color w:val="4B4646"/>
          <w:spacing w:val="17"/>
        </w:rPr>
        <w:t>hospitalaria,</w:t>
      </w:r>
      <w:r>
        <w:rPr>
          <w:color w:val="4B4646"/>
          <w:spacing w:val="40"/>
        </w:rPr>
        <w:t> </w:t>
      </w:r>
      <w:r>
        <w:rPr>
          <w:color w:val="4B4646"/>
          <w:spacing w:val="18"/>
        </w:rPr>
        <w:t>interhospitalaria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desastres,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garantizando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accesibilidad </w:t>
      </w:r>
      <w:r>
        <w:rPr>
          <w:color w:val="4B4646"/>
        </w:rPr>
        <w:t>y</w:t>
      </w:r>
      <w:r>
        <w:rPr>
          <w:color w:val="4B4646"/>
          <w:spacing w:val="17"/>
        </w:rPr>
        <w:t> oportunidad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servicio.</w:t>
      </w:r>
    </w:p>
    <w:p>
      <w:pPr>
        <w:pStyle w:val="BodyText"/>
        <w:spacing w:line="360" w:lineRule="auto" w:before="161"/>
        <w:ind w:left="1418" w:right="2179"/>
        <w:jc w:val="both"/>
      </w:pP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este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año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2025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16"/>
        </w:rPr>
        <w:t> Región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Higuamo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fue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7"/>
        </w:rPr>
        <w:t>entregada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7"/>
        </w:rPr>
        <w:t> emergencia totalmente </w:t>
      </w:r>
      <w:r>
        <w:rPr>
          <w:color w:val="4B4646"/>
          <w:spacing w:val="16"/>
        </w:rPr>
        <w:t>nueva</w:t>
      </w:r>
      <w:r>
        <w:rPr>
          <w:color w:val="4B4646"/>
          <w:spacing w:val="16"/>
        </w:rPr>
        <w:t> </w:t>
      </w:r>
      <w:r>
        <w:rPr>
          <w:color w:val="4B4646"/>
        </w:rPr>
        <w:t>q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hospital </w:t>
      </w:r>
      <w:r>
        <w:rPr>
          <w:color w:val="4B4646"/>
          <w:spacing w:val="15"/>
        </w:rPr>
        <w:t>Pedro</w:t>
      </w:r>
      <w:r>
        <w:rPr>
          <w:color w:val="4B4646"/>
          <w:spacing w:val="15"/>
        </w:rPr>
        <w:t> María </w:t>
      </w:r>
      <w:r>
        <w:rPr>
          <w:color w:val="4B4646"/>
          <w:spacing w:val="17"/>
        </w:rPr>
        <w:t>Santana,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para </w:t>
      </w:r>
      <w:r>
        <w:rPr>
          <w:color w:val="4B4646"/>
          <w:spacing w:val="13"/>
        </w:rPr>
        <w:t>así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brindarle </w:t>
      </w:r>
      <w:r>
        <w:rPr>
          <w:color w:val="4B4646"/>
          <w:spacing w:val="13"/>
        </w:rPr>
        <w:t>una </w:t>
      </w:r>
      <w:r>
        <w:rPr>
          <w:color w:val="4B4646"/>
          <w:spacing w:val="16"/>
        </w:rPr>
        <w:t>atención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6"/>
        </w:rPr>
        <w:t>calidad</w:t>
      </w:r>
      <w:r>
        <w:rPr>
          <w:color w:val="4B4646"/>
          <w:spacing w:val="16"/>
        </w:rPr>
        <w:t> </w:t>
      </w:r>
      <w:r>
        <w:rPr>
          <w:color w:val="4B4646"/>
        </w:rPr>
        <w:t>a </w:t>
      </w:r>
      <w:r>
        <w:rPr>
          <w:color w:val="4B4646"/>
          <w:spacing w:val="15"/>
        </w:rPr>
        <w:t>toda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población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zonas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aledañas,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con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equipos </w:t>
      </w:r>
      <w:r>
        <w:rPr>
          <w:color w:val="4B4646"/>
          <w:spacing w:val="17"/>
        </w:rPr>
        <w:t>totalmente </w:t>
      </w:r>
      <w:r>
        <w:rPr>
          <w:color w:val="4B4646"/>
          <w:spacing w:val="15"/>
        </w:rPr>
        <w:t>nuevo,</w:t>
      </w:r>
      <w:r>
        <w:rPr>
          <w:color w:val="4B4646"/>
          <w:spacing w:val="15"/>
        </w:rPr>
        <w:t> sala </w:t>
      </w:r>
      <w:r>
        <w:rPr>
          <w:color w:val="4B4646"/>
        </w:rPr>
        <w:t>de</w:t>
      </w:r>
      <w:r>
        <w:rPr>
          <w:color w:val="4B4646"/>
          <w:spacing w:val="16"/>
        </w:rPr>
        <w:t> trauma</w:t>
      </w:r>
      <w:r>
        <w:rPr>
          <w:color w:val="4B4646"/>
          <w:spacing w:val="16"/>
        </w:rPr>
        <w:t> shock,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ventilador,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sala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> nebulización,</w:t>
      </w:r>
      <w:r>
        <w:rPr>
          <w:color w:val="4B4646"/>
          <w:spacing w:val="80"/>
        </w:rPr>
        <w:t> </w:t>
      </w:r>
      <w:r>
        <w:rPr>
          <w:color w:val="4B4646"/>
          <w:spacing w:val="14"/>
        </w:rPr>
        <w:t>sala</w:t>
      </w:r>
      <w:r>
        <w:rPr>
          <w:color w:val="4B4646"/>
          <w:spacing w:val="14"/>
        </w:rPr>
        <w:t> cura</w:t>
      </w:r>
      <w:r>
        <w:rPr>
          <w:color w:val="4B4646"/>
          <w:spacing w:val="14"/>
        </w:rPr>
        <w:t> </w:t>
      </w:r>
      <w:r>
        <w:rPr>
          <w:color w:val="4B4646"/>
        </w:rPr>
        <w:t>y </w:t>
      </w:r>
      <w:r>
        <w:rPr>
          <w:color w:val="4B4646"/>
          <w:spacing w:val="16"/>
        </w:rPr>
        <w:t>sutura.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Aunado</w:t>
      </w:r>
      <w:r>
        <w:rPr>
          <w:color w:val="4B4646"/>
          <w:spacing w:val="15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personal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nuevo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médicos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especialista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en </w:t>
      </w:r>
      <w:r>
        <w:rPr>
          <w:color w:val="4B4646"/>
          <w:spacing w:val="17"/>
        </w:rPr>
        <w:t>emergencias</w:t>
      </w:r>
      <w:r>
        <w:rPr>
          <w:color w:val="4B4646"/>
          <w:spacing w:val="17"/>
        </w:rPr>
        <w:t> </w:t>
      </w:r>
      <w:r>
        <w:rPr>
          <w:color w:val="4B4646"/>
        </w:rPr>
        <w:t>(</w:t>
      </w:r>
      <w:r>
        <w:rPr>
          <w:color w:val="4B4646"/>
          <w:spacing w:val="-27"/>
        </w:rPr>
        <w:t> </w:t>
      </w:r>
      <w:r>
        <w:rPr>
          <w:color w:val="4B4646"/>
          <w:spacing w:val="18"/>
        </w:rPr>
        <w:t>Emergenciólogos).</w:t>
      </w:r>
    </w:p>
    <w:p>
      <w:pPr>
        <w:pStyle w:val="BodyText"/>
        <w:spacing w:line="360" w:lineRule="auto" w:before="161"/>
        <w:ind w:left="1418" w:right="2189"/>
        <w:jc w:val="both"/>
      </w:pPr>
      <w:r>
        <w:rPr>
          <w:color w:val="4B4646"/>
          <w:spacing w:val="16"/>
        </w:rPr>
        <w:t>También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fue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entregada</w:t>
      </w:r>
      <w:r>
        <w:rPr>
          <w:color w:val="4B4646"/>
          <w:spacing w:val="17"/>
        </w:rPr>
        <w:t> remozada</w:t>
      </w:r>
      <w:r>
        <w:rPr>
          <w:color w:val="4B4646"/>
          <w:spacing w:val="17"/>
        </w:rPr>
        <w:t> totalmente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sala</w:t>
      </w:r>
      <w:r>
        <w:rPr>
          <w:color w:val="4B4646"/>
          <w:spacing w:val="14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emergencia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del </w:t>
      </w:r>
      <w:r>
        <w:rPr>
          <w:color w:val="4B4646"/>
          <w:spacing w:val="16"/>
        </w:rPr>
        <w:t>hospital</w:t>
      </w:r>
      <w:r>
        <w:rPr>
          <w:color w:val="4B4646"/>
          <w:spacing w:val="16"/>
        </w:rPr>
        <w:t> Elupina Cordero,</w:t>
      </w:r>
      <w:r>
        <w:rPr>
          <w:color w:val="4B4646"/>
          <w:spacing w:val="16"/>
        </w:rPr>
        <w:t> contando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con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sala </w:t>
      </w:r>
      <w:r>
        <w:rPr>
          <w:color w:val="4B4646"/>
        </w:rPr>
        <w:t>de </w:t>
      </w:r>
      <w:r>
        <w:rPr>
          <w:color w:val="4B4646"/>
          <w:spacing w:val="16"/>
        </w:rPr>
        <w:t>espera</w:t>
      </w:r>
      <w:r>
        <w:rPr>
          <w:color w:val="4B4646"/>
          <w:spacing w:val="80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óptimas </w:t>
      </w:r>
      <w:r>
        <w:rPr>
          <w:color w:val="4B4646"/>
          <w:spacing w:val="17"/>
        </w:rPr>
        <w:t>condiciones,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triaje,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sala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observación,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equipos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totalmente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nuevos,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con </w:t>
      </w:r>
      <w:r>
        <w:rPr>
          <w:color w:val="4B4646"/>
          <w:spacing w:val="16"/>
        </w:rPr>
        <w:t>personal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totalmente capacitado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6"/>
        </w:rPr>
        <w:t> brinda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una</w:t>
      </w:r>
      <w:r>
        <w:rPr>
          <w:color w:val="4B4646"/>
          <w:spacing w:val="17"/>
        </w:rPr>
        <w:t> atención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optima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calidad. </w:t>
      </w:r>
      <w:r>
        <w:rPr>
          <w:color w:val="4B4646"/>
          <w:spacing w:val="10"/>
        </w:rPr>
        <w:t>En la </w:t>
      </w:r>
      <w:r>
        <w:rPr>
          <w:color w:val="4B4646"/>
          <w:spacing w:val="16"/>
        </w:rPr>
        <w:t>Región </w:t>
      </w:r>
      <w:r>
        <w:rPr>
          <w:color w:val="4B4646"/>
          <w:spacing w:val="14"/>
        </w:rPr>
        <w:t>Yuma </w:t>
      </w:r>
      <w:r>
        <w:rPr>
          <w:color w:val="4B4646"/>
          <w:spacing w:val="13"/>
        </w:rPr>
        <w:t>fue </w:t>
      </w:r>
      <w:r>
        <w:rPr>
          <w:color w:val="4B4646"/>
          <w:spacing w:val="17"/>
        </w:rPr>
        <w:t>entregada </w:t>
      </w:r>
      <w:r>
        <w:rPr>
          <w:color w:val="4B4646"/>
          <w:spacing w:val="9"/>
        </w:rPr>
        <w:t>la </w:t>
      </w:r>
      <w:r>
        <w:rPr>
          <w:color w:val="4B4646"/>
          <w:spacing w:val="15"/>
        </w:rPr>
        <w:t>sala </w:t>
      </w:r>
      <w:r>
        <w:rPr>
          <w:color w:val="4B4646"/>
        </w:rPr>
        <w:t>de </w:t>
      </w:r>
      <w:r>
        <w:rPr>
          <w:color w:val="4B4646"/>
          <w:spacing w:val="17"/>
        </w:rPr>
        <w:t>emergencia </w:t>
      </w:r>
      <w:r>
        <w:rPr>
          <w:color w:val="4B4646"/>
          <w:spacing w:val="12"/>
        </w:rPr>
        <w:t>del </w:t>
      </w:r>
      <w:r>
        <w:rPr>
          <w:color w:val="4B4646"/>
          <w:spacing w:val="16"/>
        </w:rPr>
        <w:t>hospital </w:t>
      </w:r>
      <w:r>
        <w:rPr>
          <w:color w:val="4B4646"/>
          <w:spacing w:val="17"/>
        </w:rPr>
        <w:t>Arístides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Fiallo.</w:t>
      </w:r>
    </w:p>
    <w:p>
      <w:pPr>
        <w:pStyle w:val="BodyText"/>
        <w:spacing w:after="0" w:line="360" w:lineRule="auto"/>
        <w:jc w:val="both"/>
        <w:sectPr>
          <w:pgSz w:w="12240" w:h="15840"/>
          <w:pgMar w:header="0" w:footer="1236" w:top="1360" w:bottom="1680" w:left="0" w:right="0"/>
        </w:sectPr>
      </w:pPr>
    </w:p>
    <w:p>
      <w:pPr>
        <w:pStyle w:val="Heading2"/>
        <w:spacing w:before="79"/>
        <w:ind w:left="1418"/>
      </w:pPr>
      <w:bookmarkStart w:name="_bookmark18" w:id="19"/>
      <w:bookmarkEnd w:id="19"/>
      <w:r>
        <w:rPr>
          <w:b w:val="0"/>
        </w:rPr>
      </w:r>
      <w:r>
        <w:rPr>
          <w:color w:val="4B4646"/>
          <w:spacing w:val="17"/>
        </w:rPr>
        <w:t>Medicamentos</w:t>
      </w:r>
      <w:r>
        <w:rPr>
          <w:color w:val="4B4646"/>
          <w:spacing w:val="42"/>
        </w:rPr>
        <w:t> </w:t>
      </w:r>
      <w:r>
        <w:rPr>
          <w:color w:val="4B4646"/>
        </w:rPr>
        <w:t>e</w:t>
      </w:r>
      <w:r>
        <w:rPr>
          <w:color w:val="4B4646"/>
          <w:spacing w:val="43"/>
        </w:rPr>
        <w:t> </w:t>
      </w:r>
      <w:r>
        <w:rPr>
          <w:color w:val="4B4646"/>
          <w:spacing w:val="14"/>
        </w:rPr>
        <w:t>Insumos</w:t>
      </w:r>
    </w:p>
    <w:p>
      <w:pPr>
        <w:pStyle w:val="BodyText"/>
        <w:spacing w:before="192"/>
        <w:rPr>
          <w:b/>
        </w:rPr>
      </w:pPr>
    </w:p>
    <w:p>
      <w:pPr>
        <w:pStyle w:val="BodyText"/>
        <w:spacing w:line="360" w:lineRule="auto"/>
        <w:ind w:left="1418" w:right="2180"/>
        <w:jc w:val="both"/>
      </w:pPr>
      <w:r>
        <w:rPr>
          <w:color w:val="4B4646"/>
          <w:spacing w:val="14"/>
        </w:rPr>
        <w:t>Para </w:t>
      </w:r>
      <w:r>
        <w:rPr>
          <w:color w:val="4B4646"/>
          <w:spacing w:val="17"/>
        </w:rPr>
        <w:t>garantizar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la </w:t>
      </w:r>
      <w:r>
        <w:rPr>
          <w:color w:val="4B4646"/>
          <w:spacing w:val="17"/>
        </w:rPr>
        <w:t>integralidad </w:t>
      </w:r>
      <w:r>
        <w:rPr>
          <w:color w:val="4B4646"/>
          <w:spacing w:val="10"/>
        </w:rPr>
        <w:t>de la </w:t>
      </w:r>
      <w:r>
        <w:rPr>
          <w:color w:val="4B4646"/>
          <w:spacing w:val="16"/>
        </w:rPr>
        <w:t>atención </w:t>
      </w:r>
      <w:r>
        <w:rPr>
          <w:color w:val="4B4646"/>
          <w:spacing w:val="13"/>
        </w:rPr>
        <w:t>que </w:t>
      </w:r>
      <w:r>
        <w:rPr>
          <w:color w:val="4B4646"/>
          <w:spacing w:val="16"/>
        </w:rPr>
        <w:t>incluye </w:t>
      </w:r>
      <w:r>
        <w:rPr>
          <w:color w:val="4B4646"/>
          <w:spacing w:val="10"/>
        </w:rPr>
        <w:t>un </w:t>
      </w:r>
      <w:r>
        <w:rPr>
          <w:color w:val="4B4646"/>
          <w:spacing w:val="17"/>
        </w:rPr>
        <w:t>abastecimiento </w:t>
      </w:r>
      <w:r>
        <w:rPr>
          <w:color w:val="4B4646"/>
          <w:spacing w:val="16"/>
        </w:rPr>
        <w:t>oportuno</w:t>
      </w:r>
      <w:r>
        <w:rPr>
          <w:color w:val="4B4646"/>
          <w:spacing w:val="16"/>
        </w:rPr>
        <w:t> </w:t>
      </w:r>
      <w:r>
        <w:rPr>
          <w:color w:val="4B4646"/>
        </w:rPr>
        <w:t>y </w:t>
      </w:r>
      <w:r>
        <w:rPr>
          <w:color w:val="4B4646"/>
          <w:spacing w:val="16"/>
        </w:rPr>
        <w:t>completo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8"/>
        </w:rPr>
        <w:t>medicamentos</w:t>
      </w:r>
      <w:r>
        <w:rPr>
          <w:color w:val="4B4646"/>
          <w:spacing w:val="18"/>
        </w:rPr>
        <w:t> </w:t>
      </w:r>
      <w:r>
        <w:rPr>
          <w:color w:val="4B4646"/>
        </w:rPr>
        <w:t>e </w:t>
      </w:r>
      <w:r>
        <w:rPr>
          <w:color w:val="4B4646"/>
          <w:spacing w:val="16"/>
        </w:rPr>
        <w:t>insumos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</w:rPr>
        <w:t>el </w:t>
      </w:r>
      <w:r>
        <w:rPr>
          <w:color w:val="4B4646"/>
          <w:spacing w:val="16"/>
        </w:rPr>
        <w:t>usuario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  <w:spacing w:val="9"/>
        </w:rPr>
        <w:t>su </w:t>
      </w:r>
      <w:r>
        <w:rPr>
          <w:color w:val="4B4646"/>
          <w:spacing w:val="16"/>
        </w:rPr>
        <w:t>proceso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enfermedad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pueda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requerir,</w:t>
      </w:r>
      <w:r>
        <w:rPr>
          <w:color w:val="4B4646"/>
          <w:spacing w:val="17"/>
        </w:rPr>
        <w:t> </w:t>
      </w:r>
      <w:r>
        <w:rPr>
          <w:color w:val="4B4646"/>
        </w:rPr>
        <w:t>el </w:t>
      </w:r>
      <w:r>
        <w:rPr>
          <w:color w:val="4B4646"/>
          <w:spacing w:val="13"/>
        </w:rPr>
        <w:t>SNS</w:t>
      </w:r>
      <w:r>
        <w:rPr>
          <w:color w:val="4B4646"/>
          <w:spacing w:val="13"/>
        </w:rPr>
        <w:t> </w:t>
      </w:r>
      <w:r>
        <w:rPr>
          <w:color w:val="4B4646"/>
          <w:spacing w:val="10"/>
        </w:rPr>
        <w:t>ha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ejecutado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importantes </w:t>
      </w:r>
      <w:r>
        <w:rPr>
          <w:color w:val="4B4646"/>
          <w:spacing w:val="16"/>
        </w:rPr>
        <w:t>acciones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aras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garantizar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disponibilidad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Red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Pública</w:t>
      </w:r>
      <w:r>
        <w:rPr>
          <w:color w:val="4B4646"/>
          <w:spacing w:val="40"/>
        </w:rPr>
        <w:t> </w:t>
      </w:r>
      <w:r>
        <w:rPr>
          <w:color w:val="4B4646"/>
        </w:rPr>
        <w:t>de </w:t>
      </w:r>
      <w:r>
        <w:rPr>
          <w:color w:val="4B4646"/>
          <w:spacing w:val="16"/>
        </w:rPr>
        <w:t>Servicios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Salud.</w:t>
      </w:r>
    </w:p>
    <w:p>
      <w:pPr>
        <w:pStyle w:val="ListParagraph"/>
        <w:numPr>
          <w:ilvl w:val="0"/>
          <w:numId w:val="3"/>
        </w:numPr>
        <w:tabs>
          <w:tab w:pos="1276" w:val="left" w:leader="none"/>
        </w:tabs>
        <w:spacing w:line="355" w:lineRule="auto" w:before="160" w:after="0"/>
        <w:ind w:left="1276" w:right="2182" w:hanging="360"/>
        <w:jc w:val="both"/>
        <w:rPr>
          <w:sz w:val="24"/>
        </w:rPr>
      </w:pPr>
      <w:r>
        <w:rPr>
          <w:color w:val="4B4646"/>
          <w:spacing w:val="9"/>
          <w:sz w:val="24"/>
        </w:rPr>
        <w:t>Se</w:t>
      </w:r>
      <w:r>
        <w:rPr>
          <w:color w:val="4B4646"/>
          <w:spacing w:val="4"/>
          <w:sz w:val="24"/>
        </w:rPr>
        <w:t> </w:t>
      </w:r>
      <w:r>
        <w:rPr>
          <w:color w:val="4B4646"/>
          <w:spacing w:val="16"/>
          <w:sz w:val="24"/>
        </w:rPr>
        <w:t>realizó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0"/>
          <w:sz w:val="24"/>
        </w:rPr>
        <w:t>un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7"/>
          <w:sz w:val="24"/>
        </w:rPr>
        <w:t>monitoreo</w:t>
      </w:r>
      <w:r>
        <w:rPr>
          <w:color w:val="4B4646"/>
          <w:spacing w:val="40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7"/>
          <w:sz w:val="24"/>
        </w:rPr>
        <w:t>supervisión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6"/>
          <w:sz w:val="24"/>
        </w:rPr>
        <w:t>continua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7"/>
          <w:sz w:val="24"/>
        </w:rPr>
        <w:t>SUGEMI</w:t>
      </w:r>
      <w:r>
        <w:rPr>
          <w:color w:val="4B4646"/>
          <w:spacing w:val="-15"/>
          <w:sz w:val="24"/>
        </w:rPr>
        <w:t> </w:t>
      </w:r>
      <w:r>
        <w:rPr>
          <w:color w:val="4B4646"/>
          <w:sz w:val="24"/>
        </w:rPr>
        <w:t>-</w:t>
      </w:r>
      <w:r>
        <w:rPr>
          <w:color w:val="4B4646"/>
          <w:spacing w:val="-15"/>
          <w:sz w:val="24"/>
        </w:rPr>
        <w:t> </w:t>
      </w:r>
      <w:r>
        <w:rPr>
          <w:color w:val="4B4646"/>
          <w:sz w:val="24"/>
        </w:rPr>
        <w:t>1</w:t>
      </w:r>
      <w:r>
        <w:rPr>
          <w:color w:val="4B4646"/>
          <w:spacing w:val="40"/>
          <w:sz w:val="24"/>
        </w:rPr>
        <w:t> </w:t>
      </w:r>
      <w:r>
        <w:rPr>
          <w:color w:val="4B4646"/>
          <w:sz w:val="24"/>
        </w:rPr>
        <w:t>en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2"/>
          <w:sz w:val="24"/>
        </w:rPr>
        <w:t>los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4"/>
          <w:sz w:val="24"/>
        </w:rPr>
        <w:t>CEAS </w:t>
      </w:r>
      <w:r>
        <w:rPr>
          <w:color w:val="4B4646"/>
          <w:sz w:val="24"/>
        </w:rPr>
        <w:t>y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6"/>
          <w:sz w:val="24"/>
        </w:rPr>
        <w:t>Centros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6"/>
          <w:sz w:val="24"/>
        </w:rPr>
        <w:t>Primer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5"/>
          <w:sz w:val="24"/>
        </w:rPr>
        <w:t>Nivel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7"/>
          <w:sz w:val="24"/>
        </w:rPr>
        <w:t>Atención,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7"/>
          <w:sz w:val="24"/>
        </w:rPr>
        <w:t>garantizando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0"/>
          <w:sz w:val="24"/>
        </w:rPr>
        <w:t>la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7"/>
          <w:sz w:val="24"/>
        </w:rPr>
        <w:t>correcta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7"/>
          <w:sz w:val="24"/>
        </w:rPr>
        <w:t>digitación</w:t>
      </w:r>
      <w:r>
        <w:rPr>
          <w:color w:val="4B4646"/>
          <w:spacing w:val="80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17"/>
          <w:sz w:val="24"/>
        </w:rPr>
        <w:t> seguimiento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3"/>
          <w:sz w:val="24"/>
        </w:rPr>
        <w:t>los</w:t>
      </w:r>
      <w:r>
        <w:rPr>
          <w:color w:val="4B4646"/>
          <w:spacing w:val="13"/>
          <w:sz w:val="24"/>
        </w:rPr>
        <w:t> </w:t>
      </w:r>
      <w:r>
        <w:rPr>
          <w:color w:val="4B4646"/>
          <w:spacing w:val="17"/>
          <w:sz w:val="24"/>
        </w:rPr>
        <w:t>reportes.</w:t>
      </w:r>
    </w:p>
    <w:p>
      <w:pPr>
        <w:pStyle w:val="ListParagraph"/>
        <w:numPr>
          <w:ilvl w:val="0"/>
          <w:numId w:val="3"/>
        </w:numPr>
        <w:tabs>
          <w:tab w:pos="1276" w:val="left" w:leader="none"/>
        </w:tabs>
        <w:spacing w:line="355" w:lineRule="auto" w:before="6" w:after="0"/>
        <w:ind w:left="1276" w:right="2187" w:hanging="360"/>
        <w:jc w:val="both"/>
        <w:rPr>
          <w:sz w:val="24"/>
        </w:rPr>
      </w:pPr>
      <w:r>
        <w:rPr>
          <w:color w:val="4B4646"/>
          <w:spacing w:val="9"/>
          <w:sz w:val="24"/>
        </w:rPr>
        <w:t>Se</w:t>
      </w:r>
      <w:r>
        <w:rPr>
          <w:color w:val="4B4646"/>
          <w:spacing w:val="9"/>
          <w:sz w:val="24"/>
        </w:rPr>
        <w:t> </w:t>
      </w:r>
      <w:r>
        <w:rPr>
          <w:color w:val="4B4646"/>
          <w:spacing w:val="17"/>
          <w:sz w:val="24"/>
        </w:rPr>
        <w:t>fortaleció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9"/>
          <w:sz w:val="24"/>
        </w:rPr>
        <w:t> </w:t>
      </w:r>
      <w:r>
        <w:rPr>
          <w:color w:val="4B4646"/>
          <w:spacing w:val="17"/>
          <w:sz w:val="24"/>
        </w:rPr>
        <w:t>comunicación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y </w:t>
      </w:r>
      <w:r>
        <w:rPr>
          <w:color w:val="4B4646"/>
          <w:spacing w:val="17"/>
          <w:sz w:val="24"/>
        </w:rPr>
        <w:t>coordinaci</w:t>
      </w:r>
      <w:r>
        <w:rPr>
          <w:color w:val="4B4646"/>
          <w:spacing w:val="-15"/>
          <w:sz w:val="24"/>
        </w:rPr>
        <w:t> </w:t>
      </w:r>
      <w:r>
        <w:rPr>
          <w:color w:val="4B4646"/>
          <w:spacing w:val="10"/>
          <w:sz w:val="24"/>
        </w:rPr>
        <w:t>ón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8"/>
          <w:sz w:val="24"/>
        </w:rPr>
        <w:t>interinstitucional</w:t>
      </w:r>
      <w:r>
        <w:rPr>
          <w:color w:val="4B4646"/>
          <w:spacing w:val="18"/>
          <w:sz w:val="24"/>
        </w:rPr>
        <w:t> </w:t>
      </w:r>
      <w:r>
        <w:rPr>
          <w:color w:val="4B4646"/>
          <w:sz w:val="24"/>
        </w:rPr>
        <w:t>a </w:t>
      </w:r>
      <w:r>
        <w:rPr>
          <w:color w:val="4B4646"/>
          <w:spacing w:val="16"/>
          <w:sz w:val="24"/>
        </w:rPr>
        <w:t>través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2"/>
          <w:sz w:val="24"/>
        </w:rPr>
        <w:t>del </w:t>
      </w:r>
      <w:r>
        <w:rPr>
          <w:color w:val="4B4646"/>
          <w:spacing w:val="16"/>
          <w:sz w:val="24"/>
        </w:rPr>
        <w:t>trabajo</w:t>
      </w:r>
      <w:r>
        <w:rPr>
          <w:color w:val="4B4646"/>
          <w:spacing w:val="16"/>
          <w:sz w:val="24"/>
        </w:rPr>
        <w:t> conjunto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3"/>
          <w:sz w:val="24"/>
        </w:rPr>
        <w:t>con</w:t>
      </w:r>
      <w:r>
        <w:rPr>
          <w:color w:val="4B4646"/>
          <w:spacing w:val="13"/>
          <w:sz w:val="24"/>
        </w:rPr>
        <w:t> los</w:t>
      </w:r>
      <w:r>
        <w:rPr>
          <w:color w:val="4B4646"/>
          <w:spacing w:val="13"/>
          <w:sz w:val="24"/>
        </w:rPr>
        <w:t> </w:t>
      </w:r>
      <w:r>
        <w:rPr>
          <w:color w:val="4B4646"/>
          <w:spacing w:val="16"/>
          <w:sz w:val="24"/>
        </w:rPr>
        <w:t>gerentes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4"/>
          <w:sz w:val="24"/>
        </w:rPr>
        <w:t>área</w:t>
      </w:r>
      <w:r>
        <w:rPr>
          <w:color w:val="4B4646"/>
          <w:spacing w:val="14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17"/>
          <w:sz w:val="24"/>
        </w:rPr>
        <w:t> coordinadores,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6"/>
          <w:sz w:val="24"/>
        </w:rPr>
        <w:t>logrando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3"/>
          <w:sz w:val="24"/>
        </w:rPr>
        <w:t>una </w:t>
      </w:r>
      <w:r>
        <w:rPr>
          <w:color w:val="4B4646"/>
          <w:spacing w:val="16"/>
          <w:sz w:val="24"/>
        </w:rPr>
        <w:t>gestión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3"/>
          <w:sz w:val="24"/>
        </w:rPr>
        <w:t>más</w:t>
      </w:r>
      <w:r>
        <w:rPr>
          <w:color w:val="4B4646"/>
          <w:spacing w:val="13"/>
          <w:sz w:val="24"/>
        </w:rPr>
        <w:t> </w:t>
      </w:r>
      <w:r>
        <w:rPr>
          <w:color w:val="4B4646"/>
          <w:spacing w:val="15"/>
          <w:sz w:val="24"/>
        </w:rPr>
        <w:t>fluida</w:t>
      </w:r>
      <w:r>
        <w:rPr>
          <w:color w:val="4B4646"/>
          <w:spacing w:val="15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17"/>
          <w:sz w:val="24"/>
        </w:rPr>
        <w:t> eficiente.</w:t>
      </w:r>
    </w:p>
    <w:p>
      <w:pPr>
        <w:pStyle w:val="ListParagraph"/>
        <w:numPr>
          <w:ilvl w:val="0"/>
          <w:numId w:val="3"/>
        </w:numPr>
        <w:tabs>
          <w:tab w:pos="1276" w:val="left" w:leader="none"/>
        </w:tabs>
        <w:spacing w:line="355" w:lineRule="auto" w:before="8" w:after="0"/>
        <w:ind w:left="1276" w:right="2183" w:hanging="360"/>
        <w:jc w:val="both"/>
        <w:rPr>
          <w:sz w:val="24"/>
        </w:rPr>
      </w:pPr>
      <w:r>
        <w:rPr>
          <w:color w:val="4B4646"/>
          <w:spacing w:val="9"/>
          <w:sz w:val="24"/>
        </w:rPr>
        <w:t>Se</w:t>
      </w:r>
      <w:r>
        <w:rPr>
          <w:color w:val="4B4646"/>
          <w:spacing w:val="9"/>
          <w:sz w:val="24"/>
        </w:rPr>
        <w:t> </w:t>
      </w:r>
      <w:r>
        <w:rPr>
          <w:color w:val="4B4646"/>
          <w:spacing w:val="16"/>
          <w:sz w:val="24"/>
        </w:rPr>
        <w:t>completó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9"/>
          <w:sz w:val="24"/>
        </w:rPr>
        <w:t> </w:t>
      </w:r>
      <w:r>
        <w:rPr>
          <w:color w:val="4B4646"/>
          <w:spacing w:val="17"/>
          <w:sz w:val="24"/>
        </w:rPr>
        <w:t>supervisión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6"/>
          <w:sz w:val="24"/>
        </w:rPr>
        <w:t>efectiva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de 16 </w:t>
      </w:r>
      <w:r>
        <w:rPr>
          <w:color w:val="4B4646"/>
          <w:spacing w:val="17"/>
          <w:sz w:val="24"/>
        </w:rPr>
        <w:t>hospitales</w:t>
      </w:r>
      <w:r>
        <w:rPr>
          <w:color w:val="4B4646"/>
          <w:spacing w:val="17"/>
          <w:sz w:val="24"/>
        </w:rPr>
        <w:t> durante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el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7"/>
          <w:sz w:val="24"/>
        </w:rPr>
        <w:t>semestre, permitiendo</w:t>
      </w:r>
      <w:r>
        <w:rPr>
          <w:color w:val="4B4646"/>
          <w:spacing w:val="17"/>
          <w:sz w:val="24"/>
        </w:rPr>
        <w:t> identificar</w:t>
      </w:r>
      <w:r>
        <w:rPr>
          <w:color w:val="4B4646"/>
          <w:spacing w:val="17"/>
          <w:sz w:val="24"/>
        </w:rPr>
        <w:t> oportunidades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9"/>
          <w:sz w:val="24"/>
        </w:rPr>
        <w:t>me</w:t>
      </w:r>
      <w:r>
        <w:rPr>
          <w:color w:val="4B4646"/>
          <w:spacing w:val="-15"/>
          <w:sz w:val="24"/>
        </w:rPr>
        <w:t> </w:t>
      </w:r>
      <w:r>
        <w:rPr>
          <w:color w:val="4B4646"/>
          <w:spacing w:val="15"/>
          <w:sz w:val="24"/>
        </w:rPr>
        <w:t>jora</w:t>
      </w:r>
      <w:r>
        <w:rPr>
          <w:color w:val="4B4646"/>
          <w:spacing w:val="15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17"/>
          <w:sz w:val="24"/>
        </w:rPr>
        <w:t> asegurar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el</w:t>
      </w:r>
      <w:r>
        <w:rPr>
          <w:color w:val="4B4646"/>
          <w:spacing w:val="17"/>
          <w:sz w:val="24"/>
        </w:rPr>
        <w:t> cumplimiento </w:t>
      </w:r>
      <w:r>
        <w:rPr>
          <w:color w:val="4B4646"/>
          <w:sz w:val="24"/>
        </w:rPr>
        <w:t>de</w:t>
      </w:r>
      <w:r>
        <w:rPr>
          <w:color w:val="4B4646"/>
          <w:spacing w:val="12"/>
          <w:sz w:val="24"/>
        </w:rPr>
        <w:t> los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7"/>
          <w:sz w:val="24"/>
        </w:rPr>
        <w:t>procedimientos</w:t>
      </w:r>
      <w:r>
        <w:rPr>
          <w:color w:val="4B4646"/>
          <w:spacing w:val="17"/>
          <w:sz w:val="24"/>
        </w:rPr>
        <w:t> establecidos.</w:t>
      </w:r>
    </w:p>
    <w:p>
      <w:pPr>
        <w:pStyle w:val="ListParagraph"/>
        <w:numPr>
          <w:ilvl w:val="0"/>
          <w:numId w:val="3"/>
        </w:numPr>
        <w:tabs>
          <w:tab w:pos="1276" w:val="left" w:leader="none"/>
        </w:tabs>
        <w:spacing w:line="355" w:lineRule="auto" w:before="8" w:after="0"/>
        <w:ind w:left="1276" w:right="2194" w:hanging="360"/>
        <w:jc w:val="both"/>
        <w:rPr>
          <w:sz w:val="24"/>
        </w:rPr>
      </w:pPr>
      <w:r>
        <w:rPr>
          <w:color w:val="4B4646"/>
          <w:spacing w:val="9"/>
          <w:sz w:val="24"/>
        </w:rPr>
        <w:t>Se</w:t>
      </w:r>
      <w:r>
        <w:rPr>
          <w:color w:val="4B4646"/>
          <w:spacing w:val="9"/>
          <w:sz w:val="24"/>
        </w:rPr>
        <w:t> </w:t>
      </w:r>
      <w:r>
        <w:rPr>
          <w:color w:val="4B4646"/>
          <w:spacing w:val="16"/>
          <w:sz w:val="24"/>
        </w:rPr>
        <w:t>ejecutó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0"/>
          <w:sz w:val="24"/>
        </w:rPr>
        <w:t>la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7"/>
          <w:sz w:val="24"/>
        </w:rPr>
        <w:t>verificación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y </w:t>
      </w:r>
      <w:r>
        <w:rPr>
          <w:color w:val="4B4646"/>
          <w:spacing w:val="16"/>
          <w:sz w:val="24"/>
        </w:rPr>
        <w:t>análisis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3"/>
          <w:sz w:val="24"/>
        </w:rPr>
        <w:t>los</w:t>
      </w:r>
      <w:r>
        <w:rPr>
          <w:color w:val="4B4646"/>
          <w:spacing w:val="13"/>
          <w:sz w:val="24"/>
        </w:rPr>
        <w:t> </w:t>
      </w:r>
      <w:r>
        <w:rPr>
          <w:color w:val="4B4646"/>
          <w:spacing w:val="17"/>
          <w:sz w:val="24"/>
        </w:rPr>
        <w:t>procedimientos</w:t>
      </w:r>
      <w:r>
        <w:rPr>
          <w:color w:val="4B4646"/>
          <w:spacing w:val="17"/>
          <w:sz w:val="24"/>
        </w:rPr>
        <w:t> operativos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en </w:t>
      </w:r>
      <w:r>
        <w:rPr>
          <w:color w:val="4B4646"/>
          <w:spacing w:val="13"/>
          <w:sz w:val="24"/>
        </w:rPr>
        <w:t>las SAI,</w:t>
      </w:r>
      <w:r>
        <w:rPr>
          <w:color w:val="4B4646"/>
          <w:spacing w:val="17"/>
          <w:sz w:val="24"/>
        </w:rPr>
        <w:t> fortaleciendo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17"/>
          <w:sz w:val="24"/>
        </w:rPr>
        <w:t> transparencia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0"/>
          <w:sz w:val="24"/>
        </w:rPr>
        <w:t>el</w:t>
      </w:r>
      <w:r>
        <w:rPr>
          <w:color w:val="4B4646"/>
          <w:spacing w:val="16"/>
          <w:sz w:val="24"/>
        </w:rPr>
        <w:t> control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0"/>
          <w:sz w:val="24"/>
        </w:rPr>
        <w:t>en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0"/>
          <w:sz w:val="24"/>
        </w:rPr>
        <w:t>la</w:t>
      </w:r>
      <w:r>
        <w:rPr>
          <w:color w:val="4B4646"/>
          <w:spacing w:val="16"/>
          <w:sz w:val="24"/>
        </w:rPr>
        <w:t> gestión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5"/>
          <w:sz w:val="24"/>
        </w:rPr>
        <w:t>medicamentos.</w:t>
      </w:r>
    </w:p>
    <w:p>
      <w:pPr>
        <w:pStyle w:val="ListParagraph"/>
        <w:numPr>
          <w:ilvl w:val="0"/>
          <w:numId w:val="3"/>
        </w:numPr>
        <w:tabs>
          <w:tab w:pos="1276" w:val="left" w:leader="none"/>
        </w:tabs>
        <w:spacing w:line="355" w:lineRule="auto" w:before="6" w:after="0"/>
        <w:ind w:left="1276" w:right="2181" w:hanging="360"/>
        <w:jc w:val="both"/>
        <w:rPr>
          <w:sz w:val="24"/>
        </w:rPr>
      </w:pPr>
      <w:r>
        <w:rPr>
          <w:color w:val="4B4646"/>
          <w:spacing w:val="9"/>
          <w:sz w:val="24"/>
        </w:rPr>
        <w:t>Se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5"/>
          <w:sz w:val="24"/>
        </w:rPr>
        <w:t>logró</w:t>
      </w:r>
      <w:r>
        <w:rPr>
          <w:color w:val="4B4646"/>
          <w:spacing w:val="40"/>
          <w:sz w:val="24"/>
        </w:rPr>
        <w:t> </w:t>
      </w:r>
      <w:r>
        <w:rPr>
          <w:color w:val="4B4646"/>
          <w:sz w:val="24"/>
        </w:rPr>
        <w:t>el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7"/>
          <w:sz w:val="24"/>
        </w:rPr>
        <w:t>abastecimiento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2"/>
          <w:sz w:val="24"/>
        </w:rPr>
        <w:t>opo</w:t>
      </w:r>
      <w:r>
        <w:rPr>
          <w:color w:val="4B4646"/>
          <w:spacing w:val="-15"/>
          <w:sz w:val="24"/>
        </w:rPr>
        <w:t> </w:t>
      </w:r>
      <w:r>
        <w:rPr>
          <w:color w:val="4B4646"/>
          <w:spacing w:val="15"/>
          <w:sz w:val="24"/>
        </w:rPr>
        <w:t>rtuno</w:t>
      </w:r>
      <w:r>
        <w:rPr>
          <w:color w:val="4B4646"/>
          <w:spacing w:val="40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3"/>
          <w:sz w:val="24"/>
        </w:rPr>
        <w:t>los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6"/>
          <w:sz w:val="24"/>
        </w:rPr>
        <w:t>programas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3"/>
          <w:sz w:val="24"/>
        </w:rPr>
        <w:t>VIH,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0"/>
          <w:sz w:val="24"/>
        </w:rPr>
        <w:t>TB</w:t>
      </w:r>
      <w:r>
        <w:rPr>
          <w:color w:val="4B4646"/>
          <w:spacing w:val="40"/>
          <w:sz w:val="24"/>
        </w:rPr>
        <w:t> </w:t>
      </w:r>
      <w:r>
        <w:rPr>
          <w:color w:val="4B4646"/>
          <w:sz w:val="24"/>
        </w:rPr>
        <w:t>y </w:t>
      </w:r>
      <w:r>
        <w:rPr>
          <w:color w:val="4B4646"/>
          <w:spacing w:val="17"/>
          <w:sz w:val="24"/>
        </w:rPr>
        <w:t>Planificación</w:t>
      </w:r>
      <w:r>
        <w:rPr>
          <w:color w:val="4B4646"/>
          <w:spacing w:val="17"/>
          <w:sz w:val="24"/>
        </w:rPr>
        <w:t> Familiar,</w:t>
      </w:r>
      <w:r>
        <w:rPr>
          <w:color w:val="4B4646"/>
          <w:spacing w:val="17"/>
          <w:sz w:val="24"/>
        </w:rPr>
        <w:t> asegurando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9"/>
          <w:sz w:val="24"/>
        </w:rPr>
        <w:t> </w:t>
      </w:r>
      <w:r>
        <w:rPr>
          <w:color w:val="4B4646"/>
          <w:spacing w:val="17"/>
          <w:sz w:val="24"/>
        </w:rPr>
        <w:t>disponibilidad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6"/>
          <w:sz w:val="24"/>
        </w:rPr>
        <w:t>continua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0"/>
          <w:sz w:val="24"/>
        </w:rPr>
        <w:t>de </w:t>
      </w:r>
      <w:r>
        <w:rPr>
          <w:color w:val="4B4646"/>
          <w:spacing w:val="17"/>
          <w:sz w:val="24"/>
        </w:rPr>
        <w:t>medicamentos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17"/>
          <w:sz w:val="24"/>
        </w:rPr>
        <w:t> materiales</w:t>
      </w:r>
      <w:r>
        <w:rPr>
          <w:color w:val="4B4646"/>
          <w:spacing w:val="17"/>
          <w:sz w:val="24"/>
        </w:rPr>
        <w:t> críticos.</w:t>
      </w:r>
    </w:p>
    <w:p>
      <w:pPr>
        <w:pStyle w:val="ListParagraph"/>
        <w:numPr>
          <w:ilvl w:val="0"/>
          <w:numId w:val="3"/>
        </w:numPr>
        <w:tabs>
          <w:tab w:pos="1276" w:val="left" w:leader="none"/>
        </w:tabs>
        <w:spacing w:line="355" w:lineRule="auto" w:before="8" w:after="0"/>
        <w:ind w:left="1276" w:right="2183" w:hanging="360"/>
        <w:jc w:val="both"/>
        <w:rPr>
          <w:sz w:val="24"/>
        </w:rPr>
      </w:pPr>
      <w:r>
        <w:rPr>
          <w:color w:val="4B4646"/>
          <w:spacing w:val="9"/>
          <w:sz w:val="24"/>
        </w:rPr>
        <w:t>Se</w:t>
      </w:r>
      <w:r>
        <w:rPr>
          <w:color w:val="4B4646"/>
          <w:spacing w:val="9"/>
          <w:sz w:val="24"/>
        </w:rPr>
        <w:t> </w:t>
      </w:r>
      <w:r>
        <w:rPr>
          <w:color w:val="4B4646"/>
          <w:spacing w:val="16"/>
          <w:sz w:val="24"/>
        </w:rPr>
        <w:t>coordinó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5"/>
          <w:sz w:val="24"/>
        </w:rPr>
        <w:t>éxito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0"/>
          <w:sz w:val="24"/>
        </w:rPr>
        <w:t>la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7"/>
          <w:sz w:val="24"/>
        </w:rPr>
        <w:t>instalación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y </w:t>
      </w:r>
      <w:r>
        <w:rPr>
          <w:color w:val="4B4646"/>
          <w:spacing w:val="16"/>
          <w:sz w:val="24"/>
        </w:rPr>
        <w:t>puesta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en </w:t>
      </w:r>
      <w:r>
        <w:rPr>
          <w:color w:val="4B4646"/>
          <w:spacing w:val="17"/>
          <w:sz w:val="24"/>
        </w:rPr>
        <w:t>funcionamiento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13"/>
          <w:sz w:val="24"/>
        </w:rPr>
        <w:t> </w:t>
      </w:r>
      <w:r>
        <w:rPr>
          <w:color w:val="4B4646"/>
          <w:spacing w:val="16"/>
          <w:sz w:val="24"/>
        </w:rPr>
        <w:t>sistema </w:t>
      </w:r>
      <w:r>
        <w:rPr>
          <w:color w:val="4B4646"/>
          <w:spacing w:val="15"/>
          <w:sz w:val="24"/>
        </w:rPr>
        <w:t>SALMI</w:t>
      </w:r>
      <w:r>
        <w:rPr>
          <w:color w:val="4B4646"/>
          <w:spacing w:val="15"/>
          <w:sz w:val="24"/>
        </w:rPr>
        <w:t> </w:t>
      </w:r>
      <w:r>
        <w:rPr>
          <w:color w:val="4B4646"/>
          <w:sz w:val="24"/>
        </w:rPr>
        <w:t>en el </w:t>
      </w:r>
      <w:r>
        <w:rPr>
          <w:color w:val="4B4646"/>
          <w:spacing w:val="16"/>
          <w:sz w:val="24"/>
        </w:rPr>
        <w:t>Almacén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7"/>
          <w:sz w:val="24"/>
        </w:rPr>
        <w:t>Regional,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5 </w:t>
      </w:r>
      <w:r>
        <w:rPr>
          <w:color w:val="4B4646"/>
          <w:spacing w:val="17"/>
          <w:sz w:val="24"/>
        </w:rPr>
        <w:t>hospitales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y 2 </w:t>
      </w:r>
      <w:r>
        <w:rPr>
          <w:color w:val="4B4646"/>
          <w:spacing w:val="16"/>
          <w:sz w:val="24"/>
        </w:rPr>
        <w:t>centros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6"/>
          <w:sz w:val="24"/>
        </w:rPr>
        <w:t>primer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5"/>
          <w:sz w:val="24"/>
        </w:rPr>
        <w:t>nivel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0"/>
          <w:sz w:val="24"/>
        </w:rPr>
        <w:t>de </w:t>
      </w:r>
      <w:r>
        <w:rPr>
          <w:color w:val="4B4646"/>
          <w:spacing w:val="16"/>
          <w:sz w:val="24"/>
        </w:rPr>
        <w:t>atención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7"/>
          <w:sz w:val="24"/>
        </w:rPr>
        <w:t>optimizando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el</w:t>
      </w:r>
      <w:r>
        <w:rPr>
          <w:color w:val="4B4646"/>
          <w:spacing w:val="15"/>
          <w:sz w:val="24"/>
        </w:rPr>
        <w:t> control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7"/>
          <w:sz w:val="24"/>
        </w:rPr>
        <w:t>logístico</w:t>
      </w:r>
      <w:r>
        <w:rPr>
          <w:color w:val="4B4646"/>
          <w:spacing w:val="40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10"/>
          <w:sz w:val="24"/>
        </w:rPr>
        <w:t> la</w:t>
      </w:r>
      <w:r>
        <w:rPr>
          <w:color w:val="4B4646"/>
          <w:spacing w:val="18"/>
          <w:sz w:val="24"/>
        </w:rPr>
        <w:t> trazabilidad.</w:t>
      </w:r>
    </w:p>
    <w:p>
      <w:pPr>
        <w:pStyle w:val="ListParagraph"/>
        <w:numPr>
          <w:ilvl w:val="0"/>
          <w:numId w:val="3"/>
        </w:numPr>
        <w:tabs>
          <w:tab w:pos="1276" w:val="left" w:leader="none"/>
        </w:tabs>
        <w:spacing w:line="352" w:lineRule="auto" w:before="6" w:after="0"/>
        <w:ind w:left="1276" w:right="2195" w:hanging="360"/>
        <w:jc w:val="both"/>
        <w:rPr>
          <w:sz w:val="24"/>
        </w:rPr>
      </w:pPr>
      <w:r>
        <w:rPr>
          <w:color w:val="4B4646"/>
          <w:spacing w:val="9"/>
          <w:sz w:val="24"/>
        </w:rPr>
        <w:t>Se</w:t>
      </w:r>
      <w:r>
        <w:rPr>
          <w:color w:val="4B4646"/>
          <w:spacing w:val="9"/>
          <w:sz w:val="24"/>
        </w:rPr>
        <w:t> </w:t>
      </w:r>
      <w:r>
        <w:rPr>
          <w:color w:val="4B4646"/>
          <w:spacing w:val="16"/>
          <w:sz w:val="24"/>
        </w:rPr>
        <w:t>realizó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el </w:t>
      </w:r>
      <w:r>
        <w:rPr>
          <w:color w:val="4B4646"/>
          <w:spacing w:val="17"/>
          <w:sz w:val="24"/>
        </w:rPr>
        <w:t>levantamiento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6"/>
          <w:sz w:val="24"/>
        </w:rPr>
        <w:t>técnico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0"/>
          <w:sz w:val="24"/>
        </w:rPr>
        <w:t>en</w:t>
      </w:r>
      <w:r>
        <w:rPr>
          <w:color w:val="4B4646"/>
          <w:spacing w:val="10"/>
          <w:sz w:val="24"/>
        </w:rPr>
        <w:t> 20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7"/>
          <w:sz w:val="24"/>
        </w:rPr>
        <w:t>hospitales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5"/>
          <w:sz w:val="24"/>
        </w:rPr>
        <w:t>para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0"/>
          <w:sz w:val="24"/>
        </w:rPr>
        <w:t>la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7"/>
          <w:sz w:val="24"/>
        </w:rPr>
        <w:t>instalación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2"/>
          <w:sz w:val="24"/>
        </w:rPr>
        <w:t>del </w:t>
      </w:r>
      <w:r>
        <w:rPr>
          <w:color w:val="4B4646"/>
          <w:spacing w:val="15"/>
          <w:sz w:val="24"/>
        </w:rPr>
        <w:t>SALMI,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7"/>
          <w:sz w:val="24"/>
        </w:rPr>
        <w:t>permitiendo</w:t>
      </w:r>
      <w:r>
        <w:rPr>
          <w:color w:val="4B4646"/>
          <w:spacing w:val="17"/>
          <w:sz w:val="24"/>
        </w:rPr>
        <w:t> planificar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6"/>
          <w:sz w:val="24"/>
        </w:rPr>
        <w:t> manera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7"/>
          <w:sz w:val="24"/>
        </w:rPr>
        <w:t>estratégica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9"/>
          <w:sz w:val="24"/>
        </w:rPr>
        <w:t>su</w:t>
      </w:r>
      <w:r>
        <w:rPr>
          <w:color w:val="4B4646"/>
          <w:spacing w:val="17"/>
          <w:sz w:val="24"/>
        </w:rPr>
        <w:t> expansión</w:t>
      </w:r>
      <w:r>
        <w:rPr>
          <w:color w:val="4B4646"/>
          <w:spacing w:val="17"/>
          <w:sz w:val="24"/>
        </w:rPr>
        <w:t> regional.</w:t>
      </w:r>
    </w:p>
    <w:p>
      <w:pPr>
        <w:pStyle w:val="ListParagraph"/>
        <w:spacing w:after="0" w:line="352" w:lineRule="auto"/>
        <w:jc w:val="both"/>
        <w:rPr>
          <w:sz w:val="24"/>
        </w:rPr>
        <w:sectPr>
          <w:pgSz w:w="12240" w:h="15840"/>
          <w:pgMar w:header="0" w:footer="1236" w:top="1360" w:bottom="1680" w:left="0" w:right="0"/>
        </w:sectPr>
      </w:pPr>
    </w:p>
    <w:p>
      <w:pPr>
        <w:pStyle w:val="Heading2"/>
        <w:spacing w:before="79"/>
        <w:ind w:left="1418"/>
      </w:pPr>
      <w:bookmarkStart w:name="_bookmark19" w:id="20"/>
      <w:bookmarkEnd w:id="20"/>
      <w:r>
        <w:rPr>
          <w:b w:val="0"/>
        </w:rPr>
      </w:r>
      <w:r>
        <w:rPr>
          <w:color w:val="4B4646"/>
          <w:spacing w:val="17"/>
        </w:rPr>
        <w:t>Laboratorio</w:t>
      </w:r>
      <w:r>
        <w:rPr>
          <w:color w:val="4B4646"/>
          <w:spacing w:val="45"/>
        </w:rPr>
        <w:t> </w:t>
      </w:r>
      <w:r>
        <w:rPr>
          <w:color w:val="4B4646"/>
          <w:spacing w:val="16"/>
        </w:rPr>
        <w:t>Clínicos</w:t>
      </w:r>
      <w:r>
        <w:rPr>
          <w:color w:val="4B4646"/>
          <w:spacing w:val="31"/>
        </w:rPr>
        <w:t>  </w:t>
      </w:r>
      <w:r>
        <w:rPr>
          <w:color w:val="4B4646"/>
        </w:rPr>
        <w:t>e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Imágenes</w:t>
      </w:r>
    </w:p>
    <w:p>
      <w:pPr>
        <w:pStyle w:val="BodyText"/>
        <w:spacing w:line="360" w:lineRule="auto" w:before="257"/>
        <w:ind w:left="1418" w:right="2195"/>
        <w:jc w:val="both"/>
      </w:pPr>
      <w:r>
        <w:rPr>
          <w:color w:val="4B4646"/>
        </w:rPr>
        <w:t>En</w:t>
      </w:r>
      <w:r>
        <w:rPr>
          <w:color w:val="4B4646"/>
          <w:spacing w:val="10"/>
        </w:rPr>
        <w:t> </w:t>
      </w:r>
      <w:r>
        <w:rPr>
          <w:color w:val="4B4646"/>
        </w:rPr>
        <w:t>el</w:t>
      </w:r>
      <w:r>
        <w:rPr>
          <w:color w:val="4B4646"/>
          <w:spacing w:val="16"/>
        </w:rPr>
        <w:t> periodo</w:t>
      </w:r>
      <w:r>
        <w:rPr>
          <w:color w:val="4B4646"/>
          <w:spacing w:val="16"/>
        </w:rPr>
        <w:t> enero-</w:t>
      </w:r>
      <w:r>
        <w:rPr>
          <w:color w:val="4B4646"/>
          <w:spacing w:val="-15"/>
        </w:rPr>
        <w:t> </w:t>
      </w:r>
      <w:r>
        <w:rPr>
          <w:color w:val="4B4646"/>
          <w:spacing w:val="16"/>
        </w:rPr>
        <w:t>octubre </w:t>
      </w:r>
      <w:r>
        <w:rPr>
          <w:color w:val="4B4646"/>
          <w:spacing w:val="14"/>
        </w:rPr>
        <w:t>2025 </w:t>
      </w:r>
      <w:r>
        <w:rPr>
          <w:color w:val="4B4646"/>
          <w:spacing w:val="10"/>
        </w:rPr>
        <w:t>la </w:t>
      </w:r>
      <w:r>
        <w:rPr>
          <w:color w:val="4B4646"/>
          <w:spacing w:val="17"/>
        </w:rPr>
        <w:t>ampliación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 la </w:t>
      </w:r>
      <w:r>
        <w:rPr>
          <w:color w:val="4B4646"/>
          <w:spacing w:val="17"/>
        </w:rPr>
        <w:t>provisión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servicios </w:t>
      </w:r>
      <w:r>
        <w:rPr>
          <w:color w:val="4B4646"/>
        </w:rPr>
        <w:t>de </w:t>
      </w:r>
      <w:r>
        <w:rPr>
          <w:color w:val="4B4646"/>
          <w:spacing w:val="14"/>
        </w:rPr>
        <w:t>apoyo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diagnóstico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laboratorio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evidenció</w:t>
      </w:r>
      <w:r>
        <w:rPr>
          <w:color w:val="4B4646"/>
          <w:spacing w:val="17"/>
        </w:rPr>
        <w:t> </w:t>
      </w:r>
      <w:r>
        <w:rPr>
          <w:color w:val="4B4646"/>
        </w:rPr>
        <w:t>a </w:t>
      </w:r>
      <w:r>
        <w:rPr>
          <w:color w:val="4B4646"/>
          <w:spacing w:val="16"/>
        </w:rPr>
        <w:t>partir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dotación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6"/>
        </w:rPr>
        <w:t>equipos, </w:t>
      </w:r>
      <w:r>
        <w:rPr>
          <w:color w:val="4B4646"/>
          <w:spacing w:val="10"/>
        </w:rPr>
        <w:t>lo </w:t>
      </w:r>
      <w:r>
        <w:rPr>
          <w:color w:val="4B4646"/>
          <w:spacing w:val="13"/>
        </w:rPr>
        <w:t>que </w:t>
      </w:r>
      <w:r>
        <w:rPr>
          <w:color w:val="4B4646"/>
          <w:spacing w:val="17"/>
        </w:rPr>
        <w:t>favoreció </w:t>
      </w:r>
      <w:r>
        <w:rPr>
          <w:color w:val="4B4646"/>
        </w:rPr>
        <w:t>un</w:t>
      </w:r>
      <w:r>
        <w:rPr>
          <w:color w:val="4B4646"/>
          <w:spacing w:val="16"/>
        </w:rPr>
        <w:t> aumento </w:t>
      </w:r>
      <w:r>
        <w:rPr>
          <w:color w:val="4B4646"/>
          <w:spacing w:val="10"/>
        </w:rPr>
        <w:t>de un </w:t>
      </w:r>
      <w:r>
        <w:rPr>
          <w:color w:val="4B4646"/>
          <w:spacing w:val="15"/>
        </w:rPr>
        <w:t>66.3% </w:t>
      </w:r>
      <w:r>
        <w:rPr>
          <w:color w:val="4B4646"/>
          <w:spacing w:val="10"/>
        </w:rPr>
        <w:t>en la </w:t>
      </w:r>
      <w:r>
        <w:rPr>
          <w:color w:val="4B4646"/>
          <w:spacing w:val="16"/>
        </w:rPr>
        <w:t>cartera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servicios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</w:rPr>
        <w:t>un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total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</w:rPr>
        <w:t>26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EES.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Beneficiando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más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952,</w:t>
      </w:r>
      <w:r>
        <w:rPr>
          <w:color w:val="4B4646"/>
          <w:spacing w:val="-15"/>
        </w:rPr>
        <w:t> </w:t>
      </w:r>
      <w:r>
        <w:rPr>
          <w:color w:val="4B4646"/>
          <w:spacing w:val="12"/>
        </w:rPr>
        <w:t>785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habitantes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 </w:t>
      </w:r>
      <w:r>
        <w:rPr>
          <w:color w:val="4B4646"/>
          <w:spacing w:val="15"/>
        </w:rPr>
        <w:t>Región</w:t>
      </w:r>
      <w:r>
        <w:rPr>
          <w:color w:val="4B4646"/>
          <w:spacing w:val="15"/>
        </w:rPr>
        <w:t> Yuma/</w:t>
      </w:r>
      <w:r>
        <w:rPr>
          <w:color w:val="4B4646"/>
          <w:spacing w:val="-25"/>
        </w:rPr>
        <w:t> </w:t>
      </w:r>
      <w:r>
        <w:rPr>
          <w:color w:val="4B4646"/>
          <w:spacing w:val="17"/>
        </w:rPr>
        <w:t>Higuamo.</w:t>
      </w:r>
    </w:p>
    <w:p>
      <w:pPr>
        <w:pStyle w:val="Heading2"/>
        <w:spacing w:before="165"/>
        <w:ind w:left="1418"/>
      </w:pPr>
      <w:r>
        <w:rPr>
          <w:color w:val="4B4646"/>
          <w:spacing w:val="17"/>
        </w:rPr>
        <w:t>Desempeño</w:t>
      </w:r>
      <w:r>
        <w:rPr>
          <w:color w:val="4B4646"/>
          <w:spacing w:val="38"/>
        </w:rPr>
        <w:t> </w:t>
      </w:r>
      <w:r>
        <w:rPr>
          <w:color w:val="4B4646"/>
          <w:spacing w:val="15"/>
        </w:rPr>
        <w:t>Odontológico</w:t>
      </w:r>
    </w:p>
    <w:p>
      <w:pPr>
        <w:pStyle w:val="BodyText"/>
        <w:spacing w:before="16"/>
        <w:rPr>
          <w:b/>
        </w:rPr>
      </w:pPr>
    </w:p>
    <w:p>
      <w:pPr>
        <w:pStyle w:val="BodyText"/>
        <w:spacing w:line="360" w:lineRule="auto"/>
        <w:ind w:left="1418" w:right="2189"/>
        <w:jc w:val="both"/>
      </w:pPr>
      <w:r>
        <w:rPr>
          <w:color w:val="4B4646"/>
        </w:rPr>
        <w:t>En </w:t>
      </w:r>
      <w:r>
        <w:rPr>
          <w:color w:val="4B4646"/>
          <w:spacing w:val="10"/>
        </w:rPr>
        <w:t>el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periodo</w:t>
      </w:r>
      <w:r>
        <w:rPr>
          <w:color w:val="4B4646"/>
          <w:spacing w:val="16"/>
        </w:rPr>
        <w:t> </w:t>
      </w:r>
      <w:r>
        <w:rPr>
          <w:color w:val="4B4646"/>
          <w:spacing w:val="20"/>
        </w:rPr>
        <w:t>enero-</w:t>
      </w:r>
      <w:r>
        <w:rPr>
          <w:color w:val="4B4646"/>
          <w:spacing w:val="17"/>
        </w:rPr>
        <w:t>noviembre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2025</w:t>
      </w:r>
      <w:r>
        <w:rPr>
          <w:color w:val="4B4646"/>
          <w:spacing w:val="14"/>
        </w:rPr>
        <w:t> </w:t>
      </w:r>
      <w:r>
        <w:rPr>
          <w:color w:val="4B4646"/>
          <w:spacing w:val="9"/>
        </w:rPr>
        <w:t>se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ofertaron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29,</w:t>
      </w:r>
      <w:r>
        <w:rPr>
          <w:color w:val="4B4646"/>
          <w:spacing w:val="-15"/>
        </w:rPr>
        <w:t> </w:t>
      </w:r>
      <w:r>
        <w:rPr>
          <w:color w:val="4B4646"/>
          <w:spacing w:val="12"/>
        </w:rPr>
        <w:t>814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atenciones odontológicas</w:t>
      </w:r>
      <w:r>
        <w:rPr>
          <w:color w:val="4B4646"/>
          <w:spacing w:val="17"/>
        </w:rPr>
        <w:t> </w:t>
      </w:r>
      <w:r>
        <w:rPr>
          <w:color w:val="4B4646"/>
        </w:rPr>
        <w:t>a </w:t>
      </w:r>
      <w:r>
        <w:rPr>
          <w:color w:val="4B4646"/>
          <w:spacing w:val="16"/>
        </w:rPr>
        <w:t>pacientes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Region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Higuamo/Yuma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EES </w:t>
      </w:r>
      <w:r>
        <w:rPr>
          <w:color w:val="4B4646"/>
        </w:rPr>
        <w:t>de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3"/>
        </w:rPr>
        <w:t>Red</w:t>
      </w:r>
      <w:r>
        <w:rPr>
          <w:color w:val="4B4646"/>
          <w:spacing w:val="13"/>
        </w:rPr>
        <w:t> </w:t>
      </w:r>
      <w:r>
        <w:rPr>
          <w:color w:val="4B4646"/>
          <w:spacing w:val="14"/>
        </w:rPr>
        <w:t>SNS. </w:t>
      </w:r>
      <w:r>
        <w:rPr>
          <w:color w:val="4B4646"/>
          <w:spacing w:val="15"/>
        </w:rPr>
        <w:t>Entre</w:t>
      </w:r>
      <w:r>
        <w:rPr>
          <w:color w:val="4B4646"/>
          <w:spacing w:val="15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8"/>
        </w:rPr>
        <w:t>procedimientos</w:t>
      </w:r>
      <w:r>
        <w:rPr>
          <w:color w:val="4B4646"/>
          <w:spacing w:val="18"/>
        </w:rPr>
        <w:t> </w:t>
      </w:r>
      <w:r>
        <w:rPr>
          <w:color w:val="4B4646"/>
          <w:spacing w:val="17"/>
        </w:rPr>
        <w:t>realizados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podemos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destacar.</w:t>
      </w:r>
    </w:p>
    <w:p>
      <w:pPr>
        <w:pStyle w:val="ListParagraph"/>
        <w:numPr>
          <w:ilvl w:val="1"/>
          <w:numId w:val="3"/>
        </w:numPr>
        <w:tabs>
          <w:tab w:pos="2138" w:val="left" w:leader="none"/>
        </w:tabs>
        <w:spacing w:line="240" w:lineRule="auto" w:before="160" w:after="0"/>
        <w:ind w:left="2138" w:right="0" w:hanging="360"/>
        <w:jc w:val="left"/>
        <w:rPr>
          <w:sz w:val="24"/>
        </w:rPr>
      </w:pPr>
      <w:r>
        <w:rPr>
          <w:color w:val="4B4646"/>
          <w:spacing w:val="15"/>
          <w:sz w:val="24"/>
        </w:rPr>
        <w:t>Placa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5"/>
          <w:sz w:val="24"/>
        </w:rPr>
        <w:t>Radiográfica</w:t>
      </w:r>
    </w:p>
    <w:p>
      <w:pPr>
        <w:pStyle w:val="ListParagraph"/>
        <w:numPr>
          <w:ilvl w:val="1"/>
          <w:numId w:val="3"/>
        </w:numPr>
        <w:tabs>
          <w:tab w:pos="2138" w:val="left" w:leader="none"/>
        </w:tabs>
        <w:spacing w:line="240" w:lineRule="auto" w:before="138" w:after="0"/>
        <w:ind w:left="2138" w:right="0" w:hanging="360"/>
        <w:jc w:val="left"/>
        <w:rPr>
          <w:sz w:val="24"/>
        </w:rPr>
      </w:pPr>
      <w:r>
        <w:rPr>
          <w:color w:val="4B4646"/>
          <w:spacing w:val="15"/>
          <w:sz w:val="24"/>
        </w:rPr>
        <w:t>Profilaxis</w:t>
      </w:r>
    </w:p>
    <w:p>
      <w:pPr>
        <w:pStyle w:val="ListParagraph"/>
        <w:numPr>
          <w:ilvl w:val="1"/>
          <w:numId w:val="3"/>
        </w:numPr>
        <w:tabs>
          <w:tab w:pos="2138" w:val="left" w:leader="none"/>
        </w:tabs>
        <w:spacing w:line="240" w:lineRule="auto" w:before="138" w:after="0"/>
        <w:ind w:left="2138" w:right="0" w:hanging="360"/>
        <w:jc w:val="left"/>
        <w:rPr>
          <w:sz w:val="24"/>
        </w:rPr>
      </w:pPr>
      <w:r>
        <w:rPr>
          <w:color w:val="4B4646"/>
          <w:spacing w:val="15"/>
          <w:sz w:val="24"/>
        </w:rPr>
        <w:t>Detartraje</w:t>
      </w:r>
    </w:p>
    <w:p>
      <w:pPr>
        <w:pStyle w:val="ListParagraph"/>
        <w:numPr>
          <w:ilvl w:val="1"/>
          <w:numId w:val="3"/>
        </w:numPr>
        <w:tabs>
          <w:tab w:pos="2138" w:val="left" w:leader="none"/>
        </w:tabs>
        <w:spacing w:line="240" w:lineRule="auto" w:before="136" w:after="0"/>
        <w:ind w:left="2138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Recubrimiento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6"/>
          <w:sz w:val="24"/>
        </w:rPr>
        <w:t>Pulpar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7"/>
          <w:sz w:val="24"/>
        </w:rPr>
        <w:t>OZE</w:t>
      </w:r>
    </w:p>
    <w:p>
      <w:pPr>
        <w:pStyle w:val="ListParagraph"/>
        <w:numPr>
          <w:ilvl w:val="1"/>
          <w:numId w:val="3"/>
        </w:numPr>
        <w:tabs>
          <w:tab w:pos="2138" w:val="left" w:leader="none"/>
        </w:tabs>
        <w:spacing w:line="240" w:lineRule="auto" w:before="138" w:after="0"/>
        <w:ind w:left="2138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Obturación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39"/>
          <w:sz w:val="24"/>
        </w:rPr>
        <w:t> </w:t>
      </w:r>
      <w:r>
        <w:rPr>
          <w:color w:val="4B4646"/>
          <w:spacing w:val="14"/>
          <w:sz w:val="24"/>
        </w:rPr>
        <w:t>Resina</w:t>
      </w:r>
    </w:p>
    <w:p>
      <w:pPr>
        <w:pStyle w:val="ListParagraph"/>
        <w:numPr>
          <w:ilvl w:val="1"/>
          <w:numId w:val="3"/>
        </w:numPr>
        <w:tabs>
          <w:tab w:pos="2138" w:val="left" w:leader="none"/>
        </w:tabs>
        <w:spacing w:line="240" w:lineRule="auto" w:before="138" w:after="0"/>
        <w:ind w:left="2138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Exodoncia</w:t>
      </w:r>
      <w:r>
        <w:rPr>
          <w:color w:val="4B4646"/>
          <w:spacing w:val="39"/>
          <w:sz w:val="24"/>
        </w:rPr>
        <w:t> </w:t>
      </w:r>
      <w:r>
        <w:rPr>
          <w:color w:val="4B4646"/>
          <w:spacing w:val="15"/>
          <w:sz w:val="24"/>
        </w:rPr>
        <w:t>Dtes.</w:t>
      </w:r>
      <w:r>
        <w:rPr>
          <w:color w:val="4B4646"/>
          <w:spacing w:val="38"/>
          <w:sz w:val="24"/>
        </w:rPr>
        <w:t> </w:t>
      </w:r>
      <w:r>
        <w:rPr>
          <w:color w:val="4B4646"/>
          <w:spacing w:val="15"/>
          <w:sz w:val="24"/>
        </w:rPr>
        <w:t>Permanentes</w:t>
      </w:r>
    </w:p>
    <w:p>
      <w:pPr>
        <w:pStyle w:val="ListParagraph"/>
        <w:numPr>
          <w:ilvl w:val="1"/>
          <w:numId w:val="3"/>
        </w:numPr>
        <w:tabs>
          <w:tab w:pos="2138" w:val="left" w:leader="none"/>
        </w:tabs>
        <w:spacing w:line="240" w:lineRule="auto" w:before="136" w:after="0"/>
        <w:ind w:left="2138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Exodoncia</w:t>
      </w:r>
      <w:r>
        <w:rPr>
          <w:color w:val="4B4646"/>
          <w:spacing w:val="39"/>
          <w:sz w:val="24"/>
        </w:rPr>
        <w:t> </w:t>
      </w:r>
      <w:r>
        <w:rPr>
          <w:color w:val="4B4646"/>
          <w:spacing w:val="15"/>
          <w:sz w:val="24"/>
        </w:rPr>
        <w:t>Dtes.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5"/>
          <w:sz w:val="24"/>
        </w:rPr>
        <w:t>Temporales</w:t>
      </w:r>
    </w:p>
    <w:p>
      <w:pPr>
        <w:pStyle w:val="ListParagraph"/>
        <w:numPr>
          <w:ilvl w:val="1"/>
          <w:numId w:val="3"/>
        </w:numPr>
        <w:tabs>
          <w:tab w:pos="2138" w:val="left" w:leader="none"/>
        </w:tabs>
        <w:spacing w:line="240" w:lineRule="auto" w:before="138" w:after="0"/>
        <w:ind w:left="2138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Absceso,</w:t>
      </w:r>
      <w:r>
        <w:rPr>
          <w:color w:val="4B4646"/>
          <w:spacing w:val="47"/>
          <w:sz w:val="24"/>
        </w:rPr>
        <w:t> </w:t>
      </w:r>
      <w:r>
        <w:rPr>
          <w:color w:val="4B4646"/>
          <w:spacing w:val="14"/>
          <w:sz w:val="24"/>
        </w:rPr>
        <w:t>Fistula</w:t>
      </w:r>
    </w:p>
    <w:p>
      <w:pPr>
        <w:pStyle w:val="BodyText"/>
        <w:spacing w:before="138"/>
        <w:ind w:left="1418"/>
      </w:pPr>
      <w:r>
        <w:rPr>
          <w:color w:val="4B4646"/>
          <w:spacing w:val="12"/>
        </w:rPr>
        <w:t>Con</w:t>
      </w:r>
      <w:r>
        <w:rPr>
          <w:color w:val="4B4646"/>
          <w:spacing w:val="39"/>
        </w:rPr>
        <w:t> </w:t>
      </w:r>
      <w:r>
        <w:rPr>
          <w:color w:val="4B4646"/>
          <w:spacing w:val="10"/>
        </w:rPr>
        <w:t>un</w:t>
      </w:r>
      <w:r>
        <w:rPr>
          <w:color w:val="4B4646"/>
          <w:spacing w:val="44"/>
        </w:rPr>
        <w:t> </w:t>
      </w:r>
      <w:r>
        <w:rPr>
          <w:color w:val="4B4646"/>
          <w:spacing w:val="16"/>
        </w:rPr>
        <w:t>estimado</w:t>
      </w:r>
      <w:r>
        <w:rPr>
          <w:color w:val="4B4646"/>
          <w:spacing w:val="41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5"/>
        </w:rPr>
        <w:t> </w:t>
      </w:r>
      <w:r>
        <w:rPr>
          <w:color w:val="4B4646"/>
          <w:spacing w:val="12"/>
        </w:rPr>
        <w:t>más</w:t>
      </w:r>
      <w:r>
        <w:rPr>
          <w:color w:val="4B4646"/>
          <w:spacing w:val="44"/>
        </w:rPr>
        <w:t> </w:t>
      </w:r>
      <w:r>
        <w:rPr>
          <w:color w:val="4B4646"/>
        </w:rPr>
        <w:t>de</w:t>
      </w:r>
      <w:r>
        <w:rPr>
          <w:color w:val="4B4646"/>
          <w:spacing w:val="43"/>
        </w:rPr>
        <w:t> </w:t>
      </w:r>
      <w:r>
        <w:rPr>
          <w:color w:val="4B4646"/>
          <w:spacing w:val="10"/>
        </w:rPr>
        <w:t>40</w:t>
      </w:r>
      <w:r>
        <w:rPr>
          <w:color w:val="4B4646"/>
          <w:spacing w:val="41"/>
        </w:rPr>
        <w:t> </w:t>
      </w:r>
      <w:r>
        <w:rPr>
          <w:color w:val="4B4646"/>
          <w:spacing w:val="12"/>
        </w:rPr>
        <w:t>mil</w:t>
      </w:r>
      <w:r>
        <w:rPr>
          <w:color w:val="4B4646"/>
          <w:spacing w:val="45"/>
        </w:rPr>
        <w:t> </w:t>
      </w:r>
      <w:r>
        <w:rPr>
          <w:color w:val="4B4646"/>
          <w:spacing w:val="17"/>
        </w:rPr>
        <w:t>procedimientos</w:t>
      </w:r>
      <w:r>
        <w:rPr>
          <w:color w:val="4B4646"/>
          <w:spacing w:val="46"/>
        </w:rPr>
        <w:t> </w:t>
      </w:r>
      <w:r>
        <w:rPr>
          <w:color w:val="4B4646"/>
          <w:spacing w:val="15"/>
        </w:rPr>
        <w:t>entro</w:t>
      </w:r>
      <w:r>
        <w:rPr>
          <w:color w:val="4B4646"/>
          <w:spacing w:val="59"/>
        </w:rPr>
        <w:t> </w:t>
      </w:r>
      <w:r>
        <w:rPr>
          <w:color w:val="4B4646"/>
          <w:spacing w:val="14"/>
        </w:rPr>
        <w:t>otros.</w:t>
      </w:r>
    </w:p>
    <w:p>
      <w:pPr>
        <w:pStyle w:val="BodyText"/>
        <w:spacing w:before="24"/>
      </w:pPr>
    </w:p>
    <w:p>
      <w:pPr>
        <w:pStyle w:val="Heading2"/>
        <w:ind w:left="1524"/>
        <w:jc w:val="left"/>
      </w:pPr>
      <w:r>
        <w:rPr>
          <w:color w:val="4B4646"/>
          <w:spacing w:val="17"/>
        </w:rPr>
        <w:t>Desempeño</w:t>
      </w:r>
      <w:r>
        <w:rPr>
          <w:color w:val="4B4646"/>
          <w:spacing w:val="42"/>
        </w:rPr>
        <w:t> </w:t>
      </w:r>
      <w:r>
        <w:rPr>
          <w:color w:val="4B4646"/>
          <w:spacing w:val="16"/>
        </w:rPr>
        <w:t>División</w:t>
      </w:r>
      <w:r>
        <w:rPr>
          <w:color w:val="4B4646"/>
          <w:spacing w:val="43"/>
        </w:rPr>
        <w:t> </w:t>
      </w:r>
      <w:r>
        <w:rPr>
          <w:color w:val="4B4646"/>
          <w:spacing w:val="9"/>
        </w:rPr>
        <w:t>de</w:t>
      </w:r>
      <w:r>
        <w:rPr>
          <w:color w:val="4B4646"/>
          <w:spacing w:val="38"/>
        </w:rPr>
        <w:t> </w:t>
      </w:r>
      <w:r>
        <w:rPr>
          <w:color w:val="4B4646"/>
          <w:spacing w:val="15"/>
        </w:rPr>
        <w:t>Enfermería</w:t>
      </w:r>
    </w:p>
    <w:p>
      <w:pPr>
        <w:pStyle w:val="BodyText"/>
        <w:spacing w:before="70"/>
        <w:rPr>
          <w:b/>
        </w:rPr>
      </w:pPr>
    </w:p>
    <w:p>
      <w:pPr>
        <w:pStyle w:val="BodyText"/>
        <w:spacing w:line="360" w:lineRule="auto"/>
        <w:ind w:left="1418" w:right="2193"/>
        <w:jc w:val="both"/>
      </w:pPr>
      <w:r>
        <w:rPr>
          <w:color w:val="4B4646"/>
          <w:spacing w:val="14"/>
        </w:rPr>
        <w:t>Como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regional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enfermería,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hemos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llevado</w:t>
      </w:r>
      <w:r>
        <w:rPr>
          <w:color w:val="4B4646"/>
          <w:spacing w:val="16"/>
        </w:rPr>
        <w:t> </w:t>
      </w:r>
      <w:r>
        <w:rPr>
          <w:color w:val="4B4646"/>
        </w:rPr>
        <w:t>a </w:t>
      </w:r>
      <w:r>
        <w:rPr>
          <w:color w:val="4B4646"/>
          <w:spacing w:val="14"/>
        </w:rPr>
        <w:t>cabo</w:t>
      </w:r>
      <w:r>
        <w:rPr>
          <w:color w:val="4B4646"/>
          <w:spacing w:val="14"/>
        </w:rPr>
        <w:t> </w:t>
      </w:r>
      <w:r>
        <w:rPr>
          <w:color w:val="4B4646"/>
        </w:rPr>
        <w:t>el </w:t>
      </w:r>
      <w:r>
        <w:rPr>
          <w:color w:val="4B4646"/>
          <w:spacing w:val="16"/>
        </w:rPr>
        <w:t>proceso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reclutamiento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Licda.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enfermería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participar</w:t>
      </w:r>
      <w:r>
        <w:rPr>
          <w:color w:val="4B4646"/>
          <w:spacing w:val="17"/>
        </w:rPr>
        <w:t> </w:t>
      </w:r>
      <w:r>
        <w:rPr>
          <w:color w:val="4B4646"/>
        </w:rPr>
        <w:t>en el </w:t>
      </w:r>
      <w:r>
        <w:rPr>
          <w:color w:val="4B4646"/>
          <w:spacing w:val="16"/>
        </w:rPr>
        <w:t>Diplomado</w:t>
      </w:r>
      <w:r>
        <w:rPr>
          <w:color w:val="4B4646"/>
          <w:spacing w:val="16"/>
        </w:rPr>
        <w:t> </w:t>
      </w:r>
      <w:r>
        <w:rPr>
          <w:color w:val="4B4646"/>
        </w:rPr>
        <w:t>en </w:t>
      </w:r>
      <w:r>
        <w:rPr>
          <w:color w:val="4B4646"/>
          <w:spacing w:val="14"/>
        </w:rPr>
        <w:t>Salud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Sexual</w:t>
      </w:r>
      <w:r>
        <w:rPr>
          <w:color w:val="4B4646"/>
          <w:spacing w:val="16"/>
        </w:rPr>
        <w:t> </w:t>
      </w:r>
      <w:r>
        <w:rPr>
          <w:color w:val="4B4646"/>
        </w:rPr>
        <w:t>y</w:t>
      </w:r>
      <w:r>
        <w:rPr>
          <w:color w:val="4B4646"/>
          <w:spacing w:val="17"/>
        </w:rPr>
        <w:t> Reproductiva.</w:t>
      </w:r>
    </w:p>
    <w:p>
      <w:pPr>
        <w:pStyle w:val="BodyText"/>
        <w:spacing w:line="360" w:lineRule="auto" w:before="160"/>
        <w:ind w:left="1418" w:right="2180"/>
        <w:jc w:val="both"/>
      </w:pPr>
      <w:r>
        <w:rPr>
          <w:color w:val="4B4646"/>
          <w:spacing w:val="16"/>
        </w:rPr>
        <w:t>Veinte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(20</w:t>
      </w:r>
      <w:r>
        <w:rPr>
          <w:color w:val="4B4646"/>
          <w:spacing w:val="-15"/>
        </w:rPr>
        <w:t> </w:t>
      </w:r>
      <w:r>
        <w:rPr>
          <w:color w:val="4B4646"/>
        </w:rPr>
        <w:t>) </w:t>
      </w:r>
      <w:r>
        <w:rPr>
          <w:color w:val="4B4646"/>
          <w:spacing w:val="15"/>
        </w:rPr>
        <w:t>Licda.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enfermerías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región</w:t>
      </w:r>
      <w:r>
        <w:rPr>
          <w:color w:val="4B4646"/>
          <w:spacing w:val="15"/>
        </w:rPr>
        <w:t> </w:t>
      </w:r>
      <w:r>
        <w:rPr>
          <w:color w:val="4B4646"/>
          <w:spacing w:val="14"/>
        </w:rPr>
        <w:t>este</w:t>
      </w:r>
      <w:r>
        <w:rPr>
          <w:color w:val="4B4646"/>
          <w:spacing w:val="14"/>
        </w:rPr>
        <w:t> </w:t>
      </w:r>
      <w:r>
        <w:rPr>
          <w:color w:val="4B4646"/>
          <w:spacing w:val="15"/>
        </w:rPr>
        <w:t>están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participando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del </w:t>
      </w:r>
      <w:r>
        <w:rPr>
          <w:color w:val="4B4646"/>
          <w:spacing w:val="16"/>
        </w:rPr>
        <w:t>Diplomado</w:t>
      </w:r>
      <w:r>
        <w:rPr>
          <w:color w:val="4B4646"/>
          <w:spacing w:val="-3"/>
        </w:rPr>
        <w:t> </w:t>
      </w:r>
      <w:r>
        <w:rPr>
          <w:color w:val="4B4646"/>
          <w:spacing w:val="15"/>
        </w:rPr>
        <w:t>Salud </w:t>
      </w:r>
      <w:r>
        <w:rPr>
          <w:color w:val="4B4646"/>
          <w:spacing w:val="16"/>
        </w:rPr>
        <w:t>Sexual </w:t>
      </w:r>
      <w:r>
        <w:rPr>
          <w:color w:val="4B4646"/>
          <w:spacing w:val="17"/>
        </w:rPr>
        <w:t>Reproductiva </w:t>
      </w:r>
      <w:r>
        <w:rPr>
          <w:color w:val="4B4646"/>
          <w:spacing w:val="10"/>
        </w:rPr>
        <w:t>de la </w:t>
      </w:r>
      <w:r>
        <w:rPr>
          <w:color w:val="4B4646"/>
          <w:spacing w:val="16"/>
        </w:rPr>
        <w:t>mujer, </w:t>
      </w:r>
      <w:r>
        <w:rPr>
          <w:color w:val="4B4646"/>
          <w:spacing w:val="17"/>
        </w:rPr>
        <w:t>impartido </w:t>
      </w:r>
      <w:r>
        <w:rPr>
          <w:color w:val="4B4646"/>
          <w:spacing w:val="14"/>
        </w:rPr>
        <w:t>por </w:t>
      </w:r>
      <w:r>
        <w:rPr>
          <w:color w:val="4B4646"/>
          <w:spacing w:val="10"/>
        </w:rPr>
        <w:t>la </w:t>
      </w:r>
      <w:r>
        <w:rPr>
          <w:color w:val="4B4646"/>
        </w:rPr>
        <w:t>(</w:t>
      </w:r>
      <w:r>
        <w:rPr>
          <w:color w:val="4B4646"/>
          <w:spacing w:val="-15"/>
        </w:rPr>
        <w:t> </w:t>
      </w:r>
      <w:r>
        <w:rPr>
          <w:color w:val="4B4646"/>
          <w:spacing w:val="15"/>
        </w:rPr>
        <w:t>UASD, </w:t>
      </w:r>
      <w:r>
        <w:rPr>
          <w:color w:val="4B4646"/>
          <w:spacing w:val="12"/>
        </w:rPr>
        <w:t>SNS</w:t>
      </w:r>
      <w:r>
        <w:rPr>
          <w:color w:val="4B4646"/>
          <w:spacing w:val="12"/>
        </w:rPr>
        <w:t> </w:t>
      </w:r>
      <w:r>
        <w:rPr>
          <w:color w:val="4B4646"/>
        </w:rPr>
        <w:t>Y </w:t>
      </w:r>
      <w:r>
        <w:rPr>
          <w:color w:val="4B4646"/>
          <w:spacing w:val="16"/>
        </w:rPr>
        <w:t>PROJECT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HOPE)</w:t>
      </w:r>
      <w:r>
        <w:rPr>
          <w:color w:val="4B4646"/>
          <w:spacing w:val="15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3"/>
        </w:rPr>
        <w:t>una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duración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</w:rPr>
        <w:t>un </w:t>
      </w:r>
      <w:r>
        <w:rPr>
          <w:color w:val="4B4646"/>
          <w:spacing w:val="14"/>
        </w:rPr>
        <w:t>año.</w:t>
      </w:r>
      <w:r>
        <w:rPr>
          <w:color w:val="4B4646"/>
          <w:spacing w:val="14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0"/>
        </w:rPr>
        <w:t>el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objetivo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fortalecer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competencias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personal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enfermería</w:t>
      </w:r>
    </w:p>
    <w:p>
      <w:pPr>
        <w:pStyle w:val="BodyText"/>
        <w:spacing w:after="0" w:line="360" w:lineRule="auto"/>
        <w:jc w:val="both"/>
        <w:sectPr>
          <w:pgSz w:w="12240" w:h="15840"/>
          <w:pgMar w:header="0" w:footer="1236" w:top="1360" w:bottom="1680" w:left="0" w:right="0"/>
        </w:sectPr>
      </w:pPr>
    </w:p>
    <w:p>
      <w:pPr>
        <w:pStyle w:val="BodyText"/>
        <w:spacing w:before="72"/>
        <w:ind w:left="1418" w:right="2186"/>
        <w:jc w:val="both"/>
      </w:pPr>
      <w:r>
        <w:rPr>
          <w:color w:val="4B4646"/>
          <w:spacing w:val="15"/>
        </w:rPr>
        <w:t>Cuatro</w:t>
      </w:r>
      <w:r>
        <w:rPr>
          <w:color w:val="4B4646"/>
          <w:spacing w:val="15"/>
        </w:rPr>
        <w:t> </w:t>
      </w:r>
      <w:r>
        <w:rPr>
          <w:color w:val="4B4646"/>
        </w:rPr>
        <w:t>(4</w:t>
      </w:r>
      <w:r>
        <w:rPr>
          <w:color w:val="4B4646"/>
          <w:spacing w:val="-15"/>
        </w:rPr>
        <w:t> </w:t>
      </w:r>
      <w:r>
        <w:rPr>
          <w:color w:val="4B4646"/>
        </w:rPr>
        <w:t>) </w:t>
      </w:r>
      <w:r>
        <w:rPr>
          <w:color w:val="4B4646"/>
          <w:spacing w:val="17"/>
        </w:rPr>
        <w:t>enfermeras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región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este,</w:t>
      </w:r>
      <w:r>
        <w:rPr>
          <w:color w:val="4B4646"/>
          <w:spacing w:val="15"/>
        </w:rPr>
        <w:t> fueron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seleccionada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  <w:spacing w:val="13"/>
        </w:rPr>
        <w:t>ser </w:t>
      </w:r>
      <w:r>
        <w:rPr>
          <w:color w:val="4B4646"/>
          <w:spacing w:val="17"/>
        </w:rPr>
        <w:t>capacitada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con</w:t>
      </w:r>
      <w:r>
        <w:rPr>
          <w:color w:val="4B4646"/>
          <w:spacing w:val="13"/>
        </w:rPr>
        <w:t> </w:t>
      </w:r>
      <w:r>
        <w:rPr>
          <w:color w:val="4B4646"/>
        </w:rPr>
        <w:t>un </w:t>
      </w:r>
      <w:r>
        <w:rPr>
          <w:color w:val="4B4646"/>
          <w:spacing w:val="17"/>
        </w:rPr>
        <w:t>intercambio</w:t>
      </w:r>
      <w:r>
        <w:rPr>
          <w:color w:val="4B4646"/>
          <w:spacing w:val="17"/>
        </w:rPr>
        <w:t> internacional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aplicación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conocimiento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beneficio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recién</w:t>
      </w:r>
      <w:r>
        <w:rPr>
          <w:color w:val="4B4646"/>
          <w:spacing w:val="16"/>
        </w:rPr>
        <w:t> nacidos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</w:rPr>
        <w:t>el </w:t>
      </w:r>
      <w:r>
        <w:rPr>
          <w:color w:val="4B4646"/>
          <w:spacing w:val="12"/>
        </w:rPr>
        <w:t>fin</w:t>
      </w:r>
      <w:r>
        <w:rPr>
          <w:color w:val="4B4646"/>
          <w:spacing w:val="12"/>
        </w:rPr>
        <w:t> </w:t>
      </w:r>
      <w:r>
        <w:rPr>
          <w:color w:val="4B4646"/>
        </w:rPr>
        <w:t>de </w:t>
      </w:r>
      <w:r>
        <w:rPr>
          <w:color w:val="4B4646"/>
          <w:spacing w:val="16"/>
        </w:rPr>
        <w:t>adquirir </w:t>
      </w:r>
      <w:r>
        <w:rPr>
          <w:color w:val="4B4646"/>
          <w:spacing w:val="17"/>
        </w:rPr>
        <w:t>conocimientos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avanzados</w:t>
      </w:r>
      <w:r>
        <w:rPr>
          <w:color w:val="4B4646"/>
          <w:spacing w:val="40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cuidado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neonatal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8"/>
        </w:rPr>
        <w:t>posteriormente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replicar </w:t>
      </w:r>
      <w:r>
        <w:rPr>
          <w:color w:val="4B4646"/>
          <w:spacing w:val="9"/>
        </w:rPr>
        <w:t>lo</w:t>
      </w:r>
      <w:r>
        <w:rPr>
          <w:color w:val="4B4646"/>
          <w:spacing w:val="17"/>
        </w:rPr>
        <w:t> aprendido</w:t>
      </w:r>
      <w:r>
        <w:rPr>
          <w:color w:val="4B4646"/>
          <w:spacing w:val="17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sus</w:t>
      </w:r>
      <w:r>
        <w:rPr>
          <w:color w:val="4B4646"/>
          <w:spacing w:val="17"/>
        </w:rPr>
        <w:t> respectivas</w:t>
      </w:r>
      <w:r>
        <w:rPr>
          <w:color w:val="4B4646"/>
          <w:spacing w:val="17"/>
        </w:rPr>
        <w:t> instituciones.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Neonatologia.</w:t>
      </w:r>
    </w:p>
    <w:p>
      <w:pPr>
        <w:pStyle w:val="BodyText"/>
        <w:spacing w:before="5"/>
      </w:pPr>
    </w:p>
    <w:p>
      <w:pPr>
        <w:pStyle w:val="BodyText"/>
        <w:ind w:left="1498"/>
        <w:jc w:val="both"/>
      </w:pPr>
      <w:r>
        <w:rPr>
          <w:color w:val="4B4646"/>
          <w:spacing w:val="9"/>
        </w:rPr>
        <w:t>En</w:t>
      </w:r>
      <w:r>
        <w:rPr>
          <w:color w:val="4B4646"/>
          <w:spacing w:val="42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5"/>
        </w:rPr>
        <w:t> </w:t>
      </w:r>
      <w:r>
        <w:rPr>
          <w:color w:val="4B4646"/>
          <w:spacing w:val="16"/>
        </w:rPr>
        <w:t>Región</w:t>
      </w:r>
      <w:r>
        <w:rPr>
          <w:color w:val="4B4646"/>
          <w:spacing w:val="43"/>
        </w:rPr>
        <w:t> </w:t>
      </w:r>
      <w:r>
        <w:rPr>
          <w:color w:val="4B4646"/>
          <w:spacing w:val="18"/>
        </w:rPr>
        <w:t>Higuamo/Yuma,</w:t>
      </w:r>
      <w:r>
        <w:rPr>
          <w:color w:val="4B4646"/>
          <w:spacing w:val="45"/>
        </w:rPr>
        <w:t> </w:t>
      </w:r>
      <w:r>
        <w:rPr>
          <w:color w:val="4B4646"/>
        </w:rPr>
        <w:t>en</w:t>
      </w:r>
      <w:r>
        <w:rPr>
          <w:color w:val="4B4646"/>
          <w:spacing w:val="45"/>
        </w:rPr>
        <w:t> </w:t>
      </w:r>
      <w:r>
        <w:rPr>
          <w:color w:val="4B4646"/>
          <w:spacing w:val="14"/>
        </w:rPr>
        <w:t>este</w:t>
      </w:r>
      <w:r>
        <w:rPr>
          <w:color w:val="4B4646"/>
          <w:spacing w:val="43"/>
        </w:rPr>
        <w:t> </w:t>
      </w:r>
      <w:r>
        <w:rPr>
          <w:color w:val="4B4646"/>
          <w:spacing w:val="13"/>
        </w:rPr>
        <w:t>año</w:t>
      </w:r>
      <w:r>
        <w:rPr>
          <w:color w:val="4B4646"/>
          <w:spacing w:val="42"/>
        </w:rPr>
        <w:t> </w:t>
      </w:r>
      <w:r>
        <w:rPr>
          <w:color w:val="4B4646"/>
          <w:spacing w:val="14"/>
        </w:rPr>
        <w:t>2025</w:t>
      </w:r>
      <w:r>
        <w:rPr>
          <w:color w:val="4B4646"/>
          <w:spacing w:val="44"/>
        </w:rPr>
        <w:t> </w:t>
      </w:r>
      <w:r>
        <w:rPr>
          <w:color w:val="4B4646"/>
          <w:spacing w:val="17"/>
        </w:rPr>
        <w:t>obtuvimos</w:t>
      </w:r>
      <w:r>
        <w:rPr>
          <w:color w:val="4B4646"/>
          <w:spacing w:val="45"/>
        </w:rPr>
        <w:t> </w:t>
      </w:r>
      <w:r>
        <w:rPr>
          <w:color w:val="4B4646"/>
        </w:rPr>
        <w:t>en</w:t>
      </w:r>
      <w:r>
        <w:rPr>
          <w:color w:val="4B4646"/>
          <w:spacing w:val="45"/>
        </w:rPr>
        <w:t> </w:t>
      </w:r>
      <w:r>
        <w:rPr>
          <w:color w:val="4B4646"/>
          <w:spacing w:val="13"/>
        </w:rPr>
        <w:t>total:</w:t>
      </w:r>
    </w:p>
    <w:p>
      <w:pPr>
        <w:pStyle w:val="ListParagraph"/>
        <w:numPr>
          <w:ilvl w:val="1"/>
          <w:numId w:val="3"/>
        </w:numPr>
        <w:tabs>
          <w:tab w:pos="2138" w:val="left" w:leader="none"/>
        </w:tabs>
        <w:spacing w:line="240" w:lineRule="auto" w:before="182" w:after="0"/>
        <w:ind w:left="2138" w:right="0" w:hanging="360"/>
        <w:jc w:val="left"/>
        <w:rPr>
          <w:sz w:val="24"/>
        </w:rPr>
      </w:pPr>
      <w:r>
        <w:rPr>
          <w:color w:val="4B4646"/>
          <w:sz w:val="24"/>
        </w:rPr>
        <w:t>40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7"/>
          <w:sz w:val="24"/>
        </w:rPr>
        <w:t>Nombramiento</w:t>
      </w:r>
      <w:r>
        <w:rPr>
          <w:color w:val="4B4646"/>
          <w:spacing w:val="51"/>
          <w:sz w:val="24"/>
        </w:rPr>
        <w:t> </w:t>
      </w:r>
      <w:r>
        <w:rPr>
          <w:color w:val="4B4646"/>
          <w:sz w:val="24"/>
        </w:rPr>
        <w:t>en</w:t>
      </w:r>
      <w:r>
        <w:rPr>
          <w:color w:val="4B4646"/>
          <w:spacing w:val="49"/>
          <w:sz w:val="24"/>
        </w:rPr>
        <w:t> </w:t>
      </w:r>
      <w:r>
        <w:rPr>
          <w:color w:val="4B4646"/>
          <w:spacing w:val="17"/>
          <w:sz w:val="24"/>
        </w:rPr>
        <w:t>atención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6"/>
          <w:sz w:val="24"/>
        </w:rPr>
        <w:t>directa</w:t>
      </w:r>
      <w:r>
        <w:rPr>
          <w:color w:val="4B4646"/>
          <w:spacing w:val="48"/>
          <w:sz w:val="24"/>
        </w:rPr>
        <w:t> </w:t>
      </w:r>
      <w:r>
        <w:rPr>
          <w:color w:val="4B4646"/>
          <w:sz w:val="24"/>
        </w:rPr>
        <w:t>(</w:t>
      </w:r>
      <w:r>
        <w:rPr>
          <w:color w:val="4B4646"/>
          <w:spacing w:val="-38"/>
          <w:sz w:val="24"/>
        </w:rPr>
        <w:t> </w:t>
      </w:r>
      <w:r>
        <w:rPr>
          <w:color w:val="4B4646"/>
          <w:spacing w:val="15"/>
          <w:sz w:val="24"/>
        </w:rPr>
        <w:t>licenciada).</w:t>
      </w:r>
    </w:p>
    <w:p>
      <w:pPr>
        <w:pStyle w:val="ListParagraph"/>
        <w:numPr>
          <w:ilvl w:val="1"/>
          <w:numId w:val="3"/>
        </w:numPr>
        <w:tabs>
          <w:tab w:pos="2138" w:val="left" w:leader="none"/>
        </w:tabs>
        <w:spacing w:line="240" w:lineRule="auto" w:before="44" w:after="0"/>
        <w:ind w:left="2138" w:right="0" w:hanging="360"/>
        <w:jc w:val="left"/>
        <w:rPr>
          <w:sz w:val="24"/>
        </w:rPr>
      </w:pPr>
      <w:r>
        <w:rPr>
          <w:color w:val="4B4646"/>
          <w:sz w:val="24"/>
        </w:rPr>
        <w:t>17</w:t>
      </w:r>
      <w:r>
        <w:rPr>
          <w:color w:val="4B4646"/>
          <w:spacing w:val="47"/>
          <w:sz w:val="24"/>
        </w:rPr>
        <w:t> </w:t>
      </w:r>
      <w:r>
        <w:rPr>
          <w:color w:val="4B4646"/>
          <w:spacing w:val="17"/>
          <w:sz w:val="24"/>
        </w:rPr>
        <w:t>Nombramiento</w:t>
      </w:r>
      <w:r>
        <w:rPr>
          <w:color w:val="4B4646"/>
          <w:spacing w:val="48"/>
          <w:sz w:val="24"/>
        </w:rPr>
        <w:t> </w:t>
      </w:r>
      <w:r>
        <w:rPr>
          <w:color w:val="4B4646"/>
          <w:spacing w:val="16"/>
          <w:sz w:val="24"/>
        </w:rPr>
        <w:t>Auxiliar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7"/>
          <w:sz w:val="24"/>
        </w:rPr>
        <w:t> </w:t>
      </w:r>
      <w:r>
        <w:rPr>
          <w:color w:val="4B4646"/>
          <w:spacing w:val="15"/>
          <w:sz w:val="24"/>
        </w:rPr>
        <w:t>Enfermería.</w:t>
      </w:r>
    </w:p>
    <w:p>
      <w:pPr>
        <w:pStyle w:val="ListParagraph"/>
        <w:numPr>
          <w:ilvl w:val="1"/>
          <w:numId w:val="3"/>
        </w:numPr>
        <w:tabs>
          <w:tab w:pos="2138" w:val="left" w:leader="none"/>
        </w:tabs>
        <w:spacing w:line="240" w:lineRule="auto" w:before="42" w:after="0"/>
        <w:ind w:left="2138" w:right="0" w:hanging="360"/>
        <w:jc w:val="left"/>
        <w:rPr>
          <w:sz w:val="24"/>
        </w:rPr>
      </w:pPr>
      <w:r>
        <w:rPr>
          <w:color w:val="4B4646"/>
          <w:sz w:val="24"/>
        </w:rPr>
        <w:t>21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8"/>
          <w:sz w:val="24"/>
        </w:rPr>
        <w:t>Reclasificación</w:t>
      </w:r>
      <w:r>
        <w:rPr>
          <w:color w:val="4B4646"/>
          <w:spacing w:val="45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6"/>
          <w:sz w:val="24"/>
        </w:rPr>
        <w:t>auxiliar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a</w:t>
      </w:r>
      <w:r>
        <w:rPr>
          <w:color w:val="4B4646"/>
          <w:spacing w:val="45"/>
          <w:sz w:val="24"/>
        </w:rPr>
        <w:t> </w:t>
      </w:r>
      <w:r>
        <w:rPr>
          <w:color w:val="4B4646"/>
          <w:spacing w:val="15"/>
          <w:sz w:val="24"/>
        </w:rPr>
        <w:t>licenciada.</w:t>
      </w:r>
    </w:p>
    <w:p>
      <w:pPr>
        <w:pStyle w:val="ListParagraph"/>
        <w:numPr>
          <w:ilvl w:val="1"/>
          <w:numId w:val="3"/>
        </w:numPr>
        <w:tabs>
          <w:tab w:pos="2138" w:val="left" w:leader="none"/>
          <w:tab w:pos="2517" w:val="left" w:leader="none"/>
        </w:tabs>
        <w:spacing w:line="240" w:lineRule="auto" w:before="45" w:after="0"/>
        <w:ind w:left="2138" w:right="0" w:hanging="360"/>
        <w:jc w:val="left"/>
        <w:rPr>
          <w:sz w:val="24"/>
        </w:rPr>
      </w:pPr>
      <w:r>
        <w:rPr>
          <w:color w:val="4B4646"/>
          <w:spacing w:val="-10"/>
          <w:sz w:val="24"/>
        </w:rPr>
        <w:t>2</w:t>
      </w:r>
      <w:r>
        <w:rPr>
          <w:color w:val="4B4646"/>
          <w:sz w:val="24"/>
        </w:rPr>
        <w:tab/>
      </w:r>
      <w:r>
        <w:rPr>
          <w:color w:val="4B4646"/>
          <w:spacing w:val="17"/>
          <w:sz w:val="24"/>
        </w:rPr>
        <w:t>Nombramiento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7"/>
          <w:sz w:val="24"/>
        </w:rPr>
        <w:t>enfermeras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5"/>
          <w:sz w:val="24"/>
        </w:rPr>
        <w:t>obstetra.</w:t>
      </w:r>
    </w:p>
    <w:p>
      <w:pPr>
        <w:pStyle w:val="BodyText"/>
        <w:spacing w:before="225"/>
      </w:pPr>
    </w:p>
    <w:p>
      <w:pPr>
        <w:pStyle w:val="BodyText"/>
        <w:spacing w:line="256" w:lineRule="auto"/>
        <w:ind w:left="1418" w:right="2197"/>
        <w:jc w:val="both"/>
      </w:pPr>
      <w:r>
        <w:rPr>
          <w:color w:val="4B4646"/>
        </w:rPr>
        <w:t>En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provincia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seíbo</w:t>
      </w:r>
      <w:r>
        <w:rPr>
          <w:color w:val="4B4646"/>
          <w:spacing w:val="15"/>
        </w:rPr>
        <w:t> </w:t>
      </w:r>
      <w:r>
        <w:rPr>
          <w:color w:val="4B4646"/>
        </w:rPr>
        <w:t>en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unidades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atención</w:t>
      </w:r>
      <w:r>
        <w:rPr>
          <w:color w:val="4B4646"/>
          <w:spacing w:val="17"/>
        </w:rPr>
        <w:t> primaria,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hubo</w:t>
      </w:r>
      <w:r>
        <w:rPr>
          <w:color w:val="4B4646"/>
          <w:spacing w:val="14"/>
        </w:rPr>
        <w:t> tres </w:t>
      </w:r>
      <w:r>
        <w:rPr>
          <w:color w:val="4B4646"/>
          <w:spacing w:val="18"/>
        </w:rPr>
        <w:t>reclasificaciones</w:t>
      </w:r>
      <w:r>
        <w:rPr>
          <w:color w:val="4B4646"/>
          <w:spacing w:val="18"/>
        </w:rPr>
        <w:t> </w:t>
      </w:r>
      <w:r>
        <w:rPr>
          <w:color w:val="4B4646"/>
        </w:rPr>
        <w:t>de</w:t>
      </w:r>
      <w:r>
        <w:rPr>
          <w:color w:val="4B4646"/>
          <w:spacing w:val="16"/>
        </w:rPr>
        <w:t> auxiliar</w:t>
      </w:r>
      <w:r>
        <w:rPr>
          <w:color w:val="4B4646"/>
          <w:spacing w:val="16"/>
        </w:rPr>
        <w:t> </w:t>
      </w:r>
      <w:r>
        <w:rPr>
          <w:color w:val="4B4646"/>
        </w:rPr>
        <w:t>a</w:t>
      </w:r>
      <w:r>
        <w:rPr>
          <w:color w:val="4B4646"/>
          <w:spacing w:val="17"/>
        </w:rPr>
        <w:t> licenciadas</w:t>
      </w:r>
      <w:r>
        <w:rPr>
          <w:color w:val="4B4646"/>
          <w:spacing w:val="-17"/>
        </w:rPr>
        <w:t> </w:t>
      </w:r>
      <w:r>
        <w:rPr>
          <w:color w:val="4B4646"/>
        </w:rPr>
        <w:t>.</w:t>
      </w:r>
    </w:p>
    <w:p>
      <w:pPr>
        <w:pStyle w:val="BodyText"/>
        <w:spacing w:after="0" w:line="256" w:lineRule="auto"/>
        <w:jc w:val="both"/>
        <w:sectPr>
          <w:pgSz w:w="12240" w:h="15840"/>
          <w:pgMar w:header="0" w:footer="1236" w:top="1360" w:bottom="1680" w:left="0" w:right="0"/>
        </w:sectPr>
      </w:pPr>
    </w:p>
    <w:p>
      <w:pPr>
        <w:pStyle w:val="Heading2"/>
        <w:spacing w:before="79"/>
        <w:jc w:val="left"/>
      </w:pPr>
      <w:r>
        <w:rPr>
          <w:color w:val="4B4646"/>
          <w:spacing w:val="17"/>
        </w:rPr>
        <w:t>Resultados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Nivel</w:t>
      </w:r>
      <w:r>
        <w:rPr>
          <w:color w:val="4B4646"/>
          <w:spacing w:val="41"/>
        </w:rPr>
        <w:t> </w:t>
      </w:r>
      <w:r>
        <w:rPr>
          <w:color w:val="4B4646"/>
          <w:spacing w:val="16"/>
        </w:rPr>
        <w:t>Desconcentrado</w:t>
      </w:r>
    </w:p>
    <w:p>
      <w:pPr>
        <w:pStyle w:val="BodyText"/>
        <w:spacing w:before="17"/>
        <w:rPr>
          <w:b/>
        </w:rPr>
      </w:pPr>
    </w:p>
    <w:p>
      <w:pPr>
        <w:pStyle w:val="BodyText"/>
        <w:spacing w:line="360" w:lineRule="auto"/>
        <w:ind w:left="2160" w:right="1943"/>
      </w:pPr>
      <w:r>
        <w:rPr>
          <w:color w:val="4B4646"/>
        </w:rPr>
        <w:t>En</w:t>
      </w:r>
      <w:r>
        <w:rPr>
          <w:color w:val="4B4646"/>
          <w:spacing w:val="79"/>
        </w:rPr>
        <w:t> </w:t>
      </w:r>
      <w:r>
        <w:rPr>
          <w:color w:val="4B4646"/>
        </w:rPr>
        <w:t>el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periodo</w:t>
      </w:r>
      <w:r>
        <w:rPr>
          <w:color w:val="4B4646"/>
          <w:spacing w:val="79"/>
        </w:rPr>
        <w:t> </w:t>
      </w:r>
      <w:r>
        <w:rPr>
          <w:color w:val="4B4646"/>
          <w:spacing w:val="15"/>
        </w:rPr>
        <w:t>2025</w:t>
      </w:r>
      <w:r>
        <w:rPr>
          <w:color w:val="4B4646"/>
          <w:spacing w:val="80"/>
        </w:rPr>
        <w:t> </w:t>
      </w:r>
      <w:r>
        <w:rPr>
          <w:color w:val="4B4646"/>
          <w:spacing w:val="9"/>
        </w:rPr>
        <w:t>se</w:t>
      </w:r>
      <w:r>
        <w:rPr>
          <w:color w:val="4B4646"/>
          <w:spacing w:val="78"/>
        </w:rPr>
        <w:t> </w:t>
      </w:r>
      <w:r>
        <w:rPr>
          <w:color w:val="4B4646"/>
          <w:spacing w:val="10"/>
        </w:rPr>
        <w:t>ha</w:t>
      </w:r>
      <w:r>
        <w:rPr>
          <w:color w:val="4B4646"/>
          <w:spacing w:val="78"/>
        </w:rPr>
        <w:t> </w:t>
      </w:r>
      <w:r>
        <w:rPr>
          <w:color w:val="4B4646"/>
          <w:spacing w:val="16"/>
        </w:rPr>
        <w:t>dotado</w:t>
      </w:r>
      <w:r>
        <w:rPr>
          <w:color w:val="4B4646"/>
          <w:spacing w:val="79"/>
        </w:rPr>
        <w:t> </w:t>
      </w:r>
      <w:r>
        <w:rPr>
          <w:color w:val="4B4646"/>
        </w:rPr>
        <w:t>a</w:t>
      </w:r>
      <w:r>
        <w:rPr>
          <w:color w:val="4B4646"/>
          <w:spacing w:val="78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Centros</w:t>
      </w:r>
      <w:r>
        <w:rPr>
          <w:color w:val="4B4646"/>
          <w:spacing w:val="80"/>
        </w:rPr>
        <w:t> </w:t>
      </w:r>
      <w:r>
        <w:rPr>
          <w:color w:val="4B4646"/>
          <w:spacing w:val="17"/>
        </w:rPr>
        <w:t>Especializados</w:t>
      </w:r>
      <w:r>
        <w:rPr>
          <w:color w:val="4B4646"/>
          <w:spacing w:val="79"/>
        </w:rPr>
        <w:t> </w:t>
      </w:r>
      <w:r>
        <w:rPr>
          <w:color w:val="4B4646"/>
          <w:spacing w:val="12"/>
        </w:rPr>
        <w:t>los </w:t>
      </w:r>
      <w:r>
        <w:rPr>
          <w:color w:val="4B4646"/>
          <w:spacing w:val="17"/>
        </w:rPr>
        <w:t>siguientes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equipos:</w:t>
      </w:r>
    </w:p>
    <w:p>
      <w:pPr>
        <w:pStyle w:val="Heading2"/>
        <w:spacing w:before="166"/>
        <w:ind w:left="2880"/>
        <w:jc w:val="left"/>
      </w:pPr>
      <w:r>
        <w:rPr>
          <w:color w:val="4B4646"/>
          <w:spacing w:val="17"/>
        </w:rPr>
        <w:t>Equipamiento</w:t>
      </w:r>
      <w:r>
        <w:rPr>
          <w:color w:val="4B4646"/>
          <w:spacing w:val="39"/>
        </w:rPr>
        <w:t> </w:t>
      </w:r>
      <w:r>
        <w:rPr>
          <w:color w:val="4B4646"/>
          <w:spacing w:val="15"/>
        </w:rPr>
        <w:t>nivel</w:t>
      </w:r>
      <w:r>
        <w:rPr>
          <w:color w:val="4B4646"/>
          <w:spacing w:val="49"/>
        </w:rPr>
        <w:t> </w:t>
      </w:r>
      <w:r>
        <w:rPr>
          <w:color w:val="4B4646"/>
          <w:spacing w:val="17"/>
        </w:rPr>
        <w:t>Especializado</w:t>
      </w:r>
      <w:r>
        <w:rPr>
          <w:color w:val="4B4646"/>
          <w:spacing w:val="42"/>
        </w:rPr>
        <w:t> </w:t>
      </w:r>
      <w:r>
        <w:rPr>
          <w:color w:val="4B4646"/>
          <w:spacing w:val="12"/>
        </w:rPr>
        <w:t>2025</w:t>
      </w:r>
    </w:p>
    <w:p>
      <w:pPr>
        <w:pStyle w:val="BodyText"/>
        <w:spacing w:before="73"/>
        <w:rPr>
          <w:b/>
          <w:sz w:val="20"/>
        </w:rPr>
      </w:pPr>
    </w:p>
    <w:tbl>
      <w:tblPr>
        <w:tblW w:w="0" w:type="auto"/>
        <w:jc w:val="left"/>
        <w:tblInd w:w="2088" w:type="dxa"/>
        <w:tblBorders>
          <w:top w:val="single" w:sz="12" w:space="0" w:color="9CC2E4"/>
          <w:left w:val="single" w:sz="12" w:space="0" w:color="9CC2E4"/>
          <w:bottom w:val="single" w:sz="12" w:space="0" w:color="9CC2E4"/>
          <w:right w:val="single" w:sz="12" w:space="0" w:color="9CC2E4"/>
          <w:insideH w:val="single" w:sz="12" w:space="0" w:color="9CC2E4"/>
          <w:insideV w:val="single" w:sz="12" w:space="0" w:color="9CC2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36"/>
        <w:gridCol w:w="1275"/>
        <w:gridCol w:w="2393"/>
        <w:gridCol w:w="1179"/>
      </w:tblGrid>
      <w:tr>
        <w:trPr>
          <w:trHeight w:val="280" w:hRule="atLeast"/>
        </w:trPr>
        <w:tc>
          <w:tcPr>
            <w:tcW w:w="323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6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Equipos</w:t>
            </w:r>
            <w:r>
              <w:rPr>
                <w:b/>
                <w:spacing w:val="-2"/>
                <w:sz w:val="24"/>
              </w:rPr>
              <w:t> Médicos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60" w:lineRule="exact"/>
              <w:ind w:left="0" w:right="9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Cantidad</w:t>
            </w:r>
          </w:p>
        </w:tc>
        <w:tc>
          <w:tcPr>
            <w:tcW w:w="239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6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Equipos</w:t>
            </w:r>
            <w:r>
              <w:rPr>
                <w:b/>
                <w:spacing w:val="-2"/>
                <w:sz w:val="24"/>
              </w:rPr>
              <w:t> Médicos</w:t>
            </w:r>
          </w:p>
        </w:tc>
        <w:tc>
          <w:tcPr>
            <w:tcW w:w="117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60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Cantidad</w:t>
            </w:r>
          </w:p>
        </w:tc>
      </w:tr>
      <w:tr>
        <w:trPr>
          <w:trHeight w:val="253" w:hRule="atLeast"/>
        </w:trPr>
        <w:tc>
          <w:tcPr>
            <w:tcW w:w="3236" w:type="dxa"/>
            <w:tcBorders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Electrocardiograma</w:t>
            </w:r>
          </w:p>
        </w:tc>
        <w:tc>
          <w:tcPr>
            <w:tcW w:w="1275" w:type="dxa"/>
            <w:tcBorders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4" w:lineRule="exact"/>
              <w:ind w:left="0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2393" w:type="dxa"/>
            <w:tcBorders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4" w:lineRule="exact"/>
              <w:ind w:left="102"/>
              <w:rPr>
                <w:sz w:val="22"/>
              </w:rPr>
            </w:pPr>
            <w:r>
              <w:rPr>
                <w:spacing w:val="-2"/>
                <w:sz w:val="22"/>
              </w:rPr>
              <w:t>Sonógrafos</w:t>
            </w:r>
          </w:p>
        </w:tc>
        <w:tc>
          <w:tcPr>
            <w:tcW w:w="1179" w:type="dxa"/>
            <w:tcBorders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>
            <w:pPr>
              <w:pStyle w:val="TableParagraph"/>
              <w:spacing w:line="234" w:lineRule="exact"/>
              <w:ind w:left="0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51" w:hRule="atLeast"/>
        </w:trPr>
        <w:tc>
          <w:tcPr>
            <w:tcW w:w="3236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2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Autoclaves</w:t>
            </w:r>
          </w:p>
        </w:tc>
        <w:tc>
          <w:tcPr>
            <w:tcW w:w="1275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2" w:lineRule="exact"/>
              <w:ind w:left="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2393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2" w:lineRule="exact"/>
              <w:ind w:left="102"/>
              <w:rPr>
                <w:sz w:val="22"/>
              </w:rPr>
            </w:pPr>
            <w:r>
              <w:rPr>
                <w:spacing w:val="-2"/>
                <w:sz w:val="22"/>
              </w:rPr>
              <w:t>Esterilizador</w:t>
            </w:r>
          </w:p>
        </w:tc>
        <w:tc>
          <w:tcPr>
            <w:tcW w:w="1179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>
            <w:pPr>
              <w:pStyle w:val="TableParagraph"/>
              <w:spacing w:line="232" w:lineRule="exact"/>
              <w:ind w:left="0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54" w:hRule="atLeast"/>
        </w:trPr>
        <w:tc>
          <w:tcPr>
            <w:tcW w:w="3236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Lámparas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fototerapias</w:t>
            </w:r>
          </w:p>
        </w:tc>
        <w:tc>
          <w:tcPr>
            <w:tcW w:w="1275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4" w:lineRule="exact"/>
              <w:ind w:left="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2393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4" w:lineRule="exact"/>
              <w:ind w:left="102"/>
              <w:rPr>
                <w:sz w:val="22"/>
              </w:rPr>
            </w:pPr>
            <w:r>
              <w:rPr>
                <w:sz w:val="22"/>
              </w:rPr>
              <w:t>Mesas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alimentación</w:t>
            </w:r>
          </w:p>
        </w:tc>
        <w:tc>
          <w:tcPr>
            <w:tcW w:w="1179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>
            <w:pPr>
              <w:pStyle w:val="TableParagraph"/>
              <w:spacing w:line="234" w:lineRule="exact"/>
              <w:ind w:left="0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</w:tr>
      <w:tr>
        <w:trPr>
          <w:trHeight w:val="251" w:hRule="atLeast"/>
        </w:trPr>
        <w:tc>
          <w:tcPr>
            <w:tcW w:w="3236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2" w:lineRule="exact"/>
              <w:ind w:left="108"/>
              <w:rPr>
                <w:sz w:val="22"/>
              </w:rPr>
            </w:pPr>
            <w:r>
              <w:rPr>
                <w:sz w:val="22"/>
              </w:rPr>
              <w:t>Ventiladores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adulto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(portátil)</w:t>
            </w:r>
          </w:p>
        </w:tc>
        <w:tc>
          <w:tcPr>
            <w:tcW w:w="1275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2" w:lineRule="exact"/>
              <w:ind w:left="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393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2" w:lineRule="exact"/>
              <w:ind w:left="102"/>
              <w:rPr>
                <w:sz w:val="22"/>
              </w:rPr>
            </w:pPr>
            <w:r>
              <w:rPr>
                <w:sz w:val="22"/>
              </w:rPr>
              <w:t>Camas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posición</w:t>
            </w:r>
          </w:p>
        </w:tc>
        <w:tc>
          <w:tcPr>
            <w:tcW w:w="1179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>
            <w:pPr>
              <w:pStyle w:val="TableParagraph"/>
              <w:spacing w:line="232" w:lineRule="exact"/>
              <w:ind w:left="0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129</w:t>
            </w:r>
          </w:p>
        </w:tc>
      </w:tr>
      <w:tr>
        <w:trPr>
          <w:trHeight w:val="254" w:hRule="atLeast"/>
        </w:trPr>
        <w:tc>
          <w:tcPr>
            <w:tcW w:w="3236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5" w:lineRule="exact"/>
              <w:ind w:left="108"/>
              <w:rPr>
                <w:sz w:val="22"/>
              </w:rPr>
            </w:pPr>
            <w:r>
              <w:rPr>
                <w:sz w:val="22"/>
              </w:rPr>
              <w:t>Ventiladores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neonatales</w:t>
            </w:r>
          </w:p>
        </w:tc>
        <w:tc>
          <w:tcPr>
            <w:tcW w:w="1275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5" w:lineRule="exact"/>
              <w:ind w:left="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2393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5" w:lineRule="exact"/>
              <w:ind w:left="102"/>
              <w:rPr>
                <w:sz w:val="22"/>
              </w:rPr>
            </w:pPr>
            <w:r>
              <w:rPr>
                <w:sz w:val="22"/>
              </w:rPr>
              <w:t>Balanzas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pie</w:t>
            </w:r>
          </w:p>
        </w:tc>
        <w:tc>
          <w:tcPr>
            <w:tcW w:w="1179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>
            <w:pPr>
              <w:pStyle w:val="TableParagraph"/>
              <w:spacing w:line="235" w:lineRule="exact"/>
              <w:ind w:left="0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51" w:hRule="atLeast"/>
        </w:trPr>
        <w:tc>
          <w:tcPr>
            <w:tcW w:w="3236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2" w:lineRule="exact"/>
              <w:ind w:left="108"/>
              <w:rPr>
                <w:sz w:val="22"/>
              </w:rPr>
            </w:pPr>
            <w:r>
              <w:rPr>
                <w:sz w:val="22"/>
              </w:rPr>
              <w:t>Rayos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X </w:t>
            </w:r>
            <w:r>
              <w:rPr>
                <w:spacing w:val="-2"/>
                <w:sz w:val="22"/>
              </w:rPr>
              <w:t>portátiles</w:t>
            </w:r>
          </w:p>
        </w:tc>
        <w:tc>
          <w:tcPr>
            <w:tcW w:w="1275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2" w:lineRule="exact"/>
              <w:ind w:left="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393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2" w:lineRule="exact"/>
              <w:ind w:left="102"/>
              <w:rPr>
                <w:sz w:val="22"/>
              </w:rPr>
            </w:pPr>
            <w:r>
              <w:rPr>
                <w:sz w:val="22"/>
              </w:rPr>
              <w:t>Bancos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metálicos</w:t>
            </w:r>
          </w:p>
        </w:tc>
        <w:tc>
          <w:tcPr>
            <w:tcW w:w="1179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>
            <w:pPr>
              <w:pStyle w:val="TableParagraph"/>
              <w:spacing w:line="232" w:lineRule="exact"/>
              <w:ind w:left="0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</w:tr>
      <w:tr>
        <w:trPr>
          <w:trHeight w:val="254" w:hRule="atLeast"/>
        </w:trPr>
        <w:tc>
          <w:tcPr>
            <w:tcW w:w="3236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Máquinas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anestesia</w:t>
            </w:r>
          </w:p>
        </w:tc>
        <w:tc>
          <w:tcPr>
            <w:tcW w:w="1275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4" w:lineRule="exact"/>
              <w:ind w:left="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393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4" w:lineRule="exact"/>
              <w:ind w:left="102"/>
              <w:rPr>
                <w:sz w:val="22"/>
              </w:rPr>
            </w:pPr>
            <w:r>
              <w:rPr>
                <w:spacing w:val="-2"/>
                <w:sz w:val="22"/>
              </w:rPr>
              <w:t>Colchones</w:t>
            </w:r>
          </w:p>
        </w:tc>
        <w:tc>
          <w:tcPr>
            <w:tcW w:w="1179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>
            <w:pPr>
              <w:pStyle w:val="TableParagraph"/>
              <w:spacing w:line="234" w:lineRule="exact"/>
              <w:ind w:left="0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51</w:t>
            </w:r>
          </w:p>
        </w:tc>
      </w:tr>
      <w:tr>
        <w:trPr>
          <w:trHeight w:val="251" w:hRule="atLeast"/>
        </w:trPr>
        <w:tc>
          <w:tcPr>
            <w:tcW w:w="3236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2" w:lineRule="exact"/>
              <w:ind w:left="108"/>
              <w:rPr>
                <w:sz w:val="22"/>
              </w:rPr>
            </w:pPr>
            <w:r>
              <w:rPr>
                <w:sz w:val="22"/>
              </w:rPr>
              <w:t>Unidades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odontológicas</w:t>
            </w:r>
          </w:p>
        </w:tc>
        <w:tc>
          <w:tcPr>
            <w:tcW w:w="1275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2" w:lineRule="exact"/>
              <w:ind w:left="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2393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2" w:lineRule="exact"/>
              <w:ind w:left="102"/>
              <w:rPr>
                <w:sz w:val="22"/>
              </w:rPr>
            </w:pPr>
            <w:r>
              <w:rPr>
                <w:sz w:val="22"/>
              </w:rPr>
              <w:t>Mesas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noche</w:t>
            </w:r>
          </w:p>
        </w:tc>
        <w:tc>
          <w:tcPr>
            <w:tcW w:w="1179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>
            <w:pPr>
              <w:pStyle w:val="TableParagraph"/>
              <w:spacing w:line="232" w:lineRule="exact"/>
              <w:ind w:left="0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</w:tr>
      <w:tr>
        <w:trPr>
          <w:trHeight w:val="254" w:hRule="atLeast"/>
        </w:trPr>
        <w:tc>
          <w:tcPr>
            <w:tcW w:w="3236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Nebulizadores</w:t>
            </w:r>
          </w:p>
        </w:tc>
        <w:tc>
          <w:tcPr>
            <w:tcW w:w="1275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4" w:lineRule="exact"/>
              <w:ind w:left="0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2393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4" w:lineRule="exact"/>
              <w:ind w:left="102"/>
              <w:rPr>
                <w:sz w:val="22"/>
              </w:rPr>
            </w:pPr>
            <w:r>
              <w:rPr>
                <w:sz w:val="22"/>
              </w:rPr>
              <w:t>Aires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acondicionados</w:t>
            </w:r>
          </w:p>
        </w:tc>
        <w:tc>
          <w:tcPr>
            <w:tcW w:w="1179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>
            <w:pPr>
              <w:pStyle w:val="TableParagraph"/>
              <w:spacing w:line="234" w:lineRule="exact"/>
              <w:ind w:left="0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61</w:t>
            </w:r>
          </w:p>
        </w:tc>
      </w:tr>
      <w:tr>
        <w:trPr>
          <w:trHeight w:val="251" w:hRule="atLeast"/>
        </w:trPr>
        <w:tc>
          <w:tcPr>
            <w:tcW w:w="3236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2" w:lineRule="exact"/>
              <w:ind w:left="108"/>
              <w:rPr>
                <w:sz w:val="22"/>
              </w:rPr>
            </w:pPr>
            <w:r>
              <w:rPr>
                <w:sz w:val="22"/>
              </w:rPr>
              <w:t>Porta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sueros</w:t>
            </w:r>
          </w:p>
        </w:tc>
        <w:tc>
          <w:tcPr>
            <w:tcW w:w="1275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2" w:lineRule="exact"/>
              <w:ind w:left="0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2393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2" w:lineRule="exact"/>
              <w:ind w:left="102"/>
              <w:rPr>
                <w:sz w:val="22"/>
              </w:rPr>
            </w:pPr>
            <w:r>
              <w:rPr>
                <w:sz w:val="22"/>
              </w:rPr>
              <w:t>Lavadora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industrial</w:t>
            </w:r>
          </w:p>
        </w:tc>
        <w:tc>
          <w:tcPr>
            <w:tcW w:w="1179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>
            <w:pPr>
              <w:pStyle w:val="TableParagraph"/>
              <w:spacing w:line="232" w:lineRule="exact"/>
              <w:ind w:left="0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236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45" w:lineRule="exact" w:before="3"/>
              <w:ind w:left="108"/>
              <w:rPr>
                <w:sz w:val="22"/>
              </w:rPr>
            </w:pPr>
            <w:r>
              <w:rPr>
                <w:sz w:val="22"/>
              </w:rPr>
              <w:t>Resucitadores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manuales</w:t>
            </w:r>
          </w:p>
        </w:tc>
        <w:tc>
          <w:tcPr>
            <w:tcW w:w="1275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45" w:lineRule="exact" w:before="3"/>
              <w:ind w:left="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393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49" w:lineRule="exact"/>
              <w:ind w:left="102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Vitrina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acero</w:t>
            </w:r>
          </w:p>
        </w:tc>
        <w:tc>
          <w:tcPr>
            <w:tcW w:w="1179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>
            <w:pPr>
              <w:pStyle w:val="TableParagraph"/>
              <w:spacing w:line="245" w:lineRule="exact" w:before="3"/>
              <w:ind w:left="0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4" w:hRule="atLeast"/>
        </w:trPr>
        <w:tc>
          <w:tcPr>
            <w:tcW w:w="3236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Resucitador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manual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pediátrico</w:t>
            </w:r>
          </w:p>
        </w:tc>
        <w:tc>
          <w:tcPr>
            <w:tcW w:w="1275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4" w:lineRule="exact"/>
              <w:ind w:left="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393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79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3236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2" w:lineRule="exact"/>
              <w:ind w:left="108"/>
              <w:rPr>
                <w:sz w:val="22"/>
              </w:rPr>
            </w:pPr>
            <w:r>
              <w:rPr>
                <w:sz w:val="22"/>
              </w:rPr>
              <w:t>Tensiómetro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adulto</w:t>
            </w:r>
          </w:p>
        </w:tc>
        <w:tc>
          <w:tcPr>
            <w:tcW w:w="1275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2" w:lineRule="exact"/>
              <w:ind w:left="0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2393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79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236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Mesas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curaciones</w:t>
            </w:r>
          </w:p>
        </w:tc>
        <w:tc>
          <w:tcPr>
            <w:tcW w:w="1275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4" w:lineRule="exact"/>
              <w:ind w:left="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2393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79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3236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2" w:lineRule="exact"/>
              <w:ind w:left="108"/>
              <w:rPr>
                <w:sz w:val="22"/>
              </w:rPr>
            </w:pPr>
            <w:r>
              <w:rPr>
                <w:sz w:val="22"/>
              </w:rPr>
              <w:t>Bomba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infusión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dos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canales</w:t>
            </w:r>
          </w:p>
        </w:tc>
        <w:tc>
          <w:tcPr>
            <w:tcW w:w="1275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2" w:lineRule="exact"/>
              <w:ind w:left="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2393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79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236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Estetoscopios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pediátricos</w:t>
            </w:r>
          </w:p>
        </w:tc>
        <w:tc>
          <w:tcPr>
            <w:tcW w:w="1275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4" w:lineRule="exact"/>
              <w:ind w:left="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393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79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3236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2" w:lineRule="exact"/>
              <w:ind w:left="108"/>
              <w:rPr>
                <w:sz w:val="22"/>
              </w:rPr>
            </w:pPr>
            <w:r>
              <w:rPr>
                <w:sz w:val="22"/>
              </w:rPr>
              <w:t>Instrumental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cirugía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menor</w:t>
            </w:r>
          </w:p>
        </w:tc>
        <w:tc>
          <w:tcPr>
            <w:tcW w:w="1275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2" w:lineRule="exact"/>
              <w:ind w:left="0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2393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79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236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5" w:lineRule="exact"/>
              <w:ind w:left="108"/>
              <w:rPr>
                <w:sz w:val="22"/>
              </w:rPr>
            </w:pPr>
            <w:r>
              <w:rPr>
                <w:sz w:val="22"/>
              </w:rPr>
              <w:t>Laringoscopio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pediátrico</w:t>
            </w:r>
          </w:p>
        </w:tc>
        <w:tc>
          <w:tcPr>
            <w:tcW w:w="1275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5" w:lineRule="exact"/>
              <w:ind w:left="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393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79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3236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2" w:lineRule="exact"/>
              <w:ind w:left="108"/>
              <w:rPr>
                <w:sz w:val="22"/>
              </w:rPr>
            </w:pPr>
            <w:r>
              <w:rPr>
                <w:sz w:val="22"/>
              </w:rPr>
              <w:t>Coche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intubación</w:t>
            </w:r>
            <w:r>
              <w:rPr>
                <w:spacing w:val="-2"/>
                <w:sz w:val="22"/>
              </w:rPr>
              <w:t> difícil</w:t>
            </w:r>
          </w:p>
        </w:tc>
        <w:tc>
          <w:tcPr>
            <w:tcW w:w="1275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2" w:lineRule="exact"/>
              <w:ind w:left="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393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79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236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Set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diagnóstico</w:t>
            </w:r>
          </w:p>
        </w:tc>
        <w:tc>
          <w:tcPr>
            <w:tcW w:w="1275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4" w:lineRule="exact"/>
              <w:ind w:left="0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2393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79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3236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2" w:lineRule="exact"/>
              <w:ind w:left="108"/>
              <w:rPr>
                <w:sz w:val="22"/>
              </w:rPr>
            </w:pPr>
            <w:r>
              <w:rPr>
                <w:sz w:val="22"/>
              </w:rPr>
              <w:t>Esfigmomanómetro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pediátrico</w:t>
            </w:r>
          </w:p>
        </w:tc>
        <w:tc>
          <w:tcPr>
            <w:tcW w:w="1275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32" w:lineRule="exact"/>
              <w:ind w:left="0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2393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79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236" w:type="dxa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Secadora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Industrial</w:t>
            </w:r>
          </w:p>
        </w:tc>
        <w:tc>
          <w:tcPr>
            <w:tcW w:w="1275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34" w:lineRule="exact"/>
              <w:ind w:left="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393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79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15"/>
        <w:rPr>
          <w:b/>
        </w:rPr>
      </w:pPr>
    </w:p>
    <w:p>
      <w:pPr>
        <w:pStyle w:val="Heading2"/>
        <w:spacing w:before="1"/>
        <w:jc w:val="left"/>
      </w:pPr>
      <w:r>
        <w:rPr>
          <w:color w:val="4B4646"/>
          <w:spacing w:val="16"/>
        </w:rPr>
        <w:t>Recurso</w:t>
      </w:r>
      <w:r>
        <w:rPr>
          <w:color w:val="4B4646"/>
          <w:spacing w:val="41"/>
        </w:rPr>
        <w:t> </w:t>
      </w:r>
      <w:r>
        <w:rPr>
          <w:color w:val="4B4646"/>
          <w:spacing w:val="16"/>
        </w:rPr>
        <w:t>Humano</w:t>
      </w:r>
      <w:r>
        <w:rPr>
          <w:color w:val="4B4646"/>
          <w:spacing w:val="39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41"/>
        </w:rPr>
        <w:t> </w:t>
      </w:r>
      <w:r>
        <w:rPr>
          <w:color w:val="4B4646"/>
          <w:spacing w:val="15"/>
        </w:rPr>
        <w:t>nuevo</w:t>
      </w:r>
      <w:r>
        <w:rPr>
          <w:color w:val="4B4646"/>
          <w:spacing w:val="46"/>
        </w:rPr>
        <w:t> </w:t>
      </w:r>
      <w:r>
        <w:rPr>
          <w:color w:val="4B4646"/>
          <w:spacing w:val="16"/>
        </w:rPr>
        <w:t>ingreso</w:t>
      </w:r>
      <w:r>
        <w:rPr>
          <w:color w:val="4B4646"/>
          <w:spacing w:val="42"/>
        </w:rPr>
        <w:t> </w:t>
      </w:r>
      <w:r>
        <w:rPr>
          <w:color w:val="4B4646"/>
          <w:spacing w:val="11"/>
        </w:rPr>
        <w:t>2025</w:t>
      </w:r>
    </w:p>
    <w:p>
      <w:pPr>
        <w:pStyle w:val="BodyText"/>
        <w:spacing w:before="3"/>
        <w:rPr>
          <w:b/>
          <w:sz w:val="16"/>
        </w:rPr>
      </w:pPr>
    </w:p>
    <w:tbl>
      <w:tblPr>
        <w:tblW w:w="0" w:type="auto"/>
        <w:jc w:val="left"/>
        <w:tblInd w:w="2167" w:type="dxa"/>
        <w:tblBorders>
          <w:top w:val="single" w:sz="12" w:space="0" w:color="9CC2E4"/>
          <w:left w:val="single" w:sz="12" w:space="0" w:color="9CC2E4"/>
          <w:bottom w:val="single" w:sz="12" w:space="0" w:color="9CC2E4"/>
          <w:right w:val="single" w:sz="12" w:space="0" w:color="9CC2E4"/>
          <w:insideH w:val="single" w:sz="12" w:space="0" w:color="9CC2E4"/>
          <w:insideV w:val="single" w:sz="12" w:space="0" w:color="9CC2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5"/>
        <w:gridCol w:w="2914"/>
        <w:gridCol w:w="2422"/>
      </w:tblGrid>
      <w:tr>
        <w:trPr>
          <w:trHeight w:val="544" w:hRule="atLeast"/>
        </w:trPr>
        <w:tc>
          <w:tcPr>
            <w:tcW w:w="258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40" w:lineRule="auto" w:before="129"/>
              <w:ind w:left="108"/>
              <w:rPr>
                <w:b/>
                <w:sz w:val="24"/>
              </w:rPr>
            </w:pPr>
            <w:r>
              <w:rPr>
                <w:b/>
                <w:color w:val="4B4646"/>
                <w:spacing w:val="16"/>
                <w:sz w:val="24"/>
              </w:rPr>
              <w:t>Personal</w:t>
            </w:r>
            <w:r>
              <w:rPr>
                <w:b/>
                <w:color w:val="4B4646"/>
                <w:spacing w:val="40"/>
                <w:sz w:val="24"/>
              </w:rPr>
              <w:t> </w:t>
            </w:r>
            <w:r>
              <w:rPr>
                <w:b/>
                <w:color w:val="4B4646"/>
                <w:spacing w:val="11"/>
                <w:sz w:val="24"/>
              </w:rPr>
              <w:t>de</w:t>
            </w:r>
            <w:r>
              <w:rPr>
                <w:b/>
                <w:color w:val="4B4646"/>
                <w:spacing w:val="39"/>
                <w:sz w:val="24"/>
              </w:rPr>
              <w:t> </w:t>
            </w:r>
            <w:r>
              <w:rPr>
                <w:b/>
                <w:color w:val="4B4646"/>
                <w:spacing w:val="11"/>
                <w:sz w:val="24"/>
              </w:rPr>
              <w:t>Salud</w:t>
            </w:r>
          </w:p>
        </w:tc>
        <w:tc>
          <w:tcPr>
            <w:tcW w:w="291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color w:val="4B4646"/>
                <w:spacing w:val="14"/>
                <w:sz w:val="24"/>
              </w:rPr>
              <w:t>Personal</w:t>
            </w:r>
          </w:p>
          <w:p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color w:val="4B4646"/>
                <w:spacing w:val="15"/>
                <w:sz w:val="24"/>
              </w:rPr>
              <w:t>Administrativo</w:t>
            </w:r>
          </w:p>
        </w:tc>
        <w:tc>
          <w:tcPr>
            <w:tcW w:w="242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tabs>
                <w:tab w:pos="2030" w:val="left" w:leader="none"/>
              </w:tabs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color w:val="4B4646"/>
                <w:spacing w:val="14"/>
                <w:sz w:val="24"/>
              </w:rPr>
              <w:t>Personal</w:t>
            </w:r>
            <w:r>
              <w:rPr>
                <w:b/>
                <w:color w:val="4B4646"/>
                <w:sz w:val="24"/>
              </w:rPr>
              <w:tab/>
            </w:r>
            <w:r>
              <w:rPr>
                <w:b/>
                <w:color w:val="4B4646"/>
                <w:spacing w:val="4"/>
                <w:sz w:val="24"/>
              </w:rPr>
              <w:t>de</w:t>
            </w:r>
          </w:p>
          <w:p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color w:val="4B4646"/>
                <w:spacing w:val="13"/>
                <w:sz w:val="24"/>
              </w:rPr>
              <w:t>Apoyo</w:t>
            </w:r>
          </w:p>
        </w:tc>
      </w:tr>
      <w:tr>
        <w:trPr>
          <w:trHeight w:val="278" w:hRule="atLeast"/>
        </w:trPr>
        <w:tc>
          <w:tcPr>
            <w:tcW w:w="2585" w:type="dxa"/>
            <w:tcBorders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4B4646"/>
                <w:spacing w:val="14"/>
                <w:sz w:val="24"/>
              </w:rPr>
              <w:t>183</w:t>
            </w:r>
          </w:p>
        </w:tc>
        <w:tc>
          <w:tcPr>
            <w:tcW w:w="2914" w:type="dxa"/>
            <w:tcBorders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>
            <w:pPr>
              <w:pStyle w:val="TableParagraph"/>
              <w:spacing w:line="258" w:lineRule="exact"/>
              <w:ind w:left="0" w:right="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165</w:t>
            </w:r>
          </w:p>
        </w:tc>
        <w:tc>
          <w:tcPr>
            <w:tcW w:w="2422" w:type="dxa"/>
            <w:tcBorders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>
            <w:pPr>
              <w:pStyle w:val="TableParagraph"/>
              <w:spacing w:line="258" w:lineRule="exact"/>
              <w:ind w:left="0" w:right="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96</w:t>
            </w:r>
          </w:p>
        </w:tc>
      </w:tr>
    </w:tbl>
    <w:p>
      <w:pPr>
        <w:pStyle w:val="TableParagraph"/>
        <w:spacing w:after="0" w:line="258" w:lineRule="exact"/>
        <w:jc w:val="center"/>
        <w:rPr>
          <w:sz w:val="24"/>
        </w:rPr>
        <w:sectPr>
          <w:footerReference w:type="default" r:id="rId14"/>
          <w:pgSz w:w="12240" w:h="15840"/>
          <w:pgMar w:header="0" w:footer="1358" w:top="1360" w:bottom="1540" w:left="0" w:right="0"/>
        </w:sectPr>
      </w:pPr>
    </w:p>
    <w:p>
      <w:pPr>
        <w:pStyle w:val="Heading2"/>
        <w:spacing w:line="468" w:lineRule="auto" w:before="79"/>
        <w:ind w:right="6997"/>
      </w:pPr>
      <w:r>
        <w:rPr>
          <w:color w:val="4B4646"/>
          <w:spacing w:val="17"/>
        </w:rPr>
        <w:t>Información</w:t>
      </w:r>
      <w:r>
        <w:rPr>
          <w:color w:val="4B4646"/>
          <w:spacing w:val="14"/>
        </w:rPr>
        <w:t> </w:t>
      </w:r>
      <w:r>
        <w:rPr>
          <w:color w:val="4B4646"/>
          <w:spacing w:val="18"/>
        </w:rPr>
        <w:t>institucional </w:t>
      </w:r>
      <w:r>
        <w:rPr>
          <w:color w:val="4B4646"/>
          <w:spacing w:val="13"/>
        </w:rPr>
        <w:t>Misión</w:t>
      </w:r>
    </w:p>
    <w:p>
      <w:pPr>
        <w:pStyle w:val="BodyText"/>
        <w:spacing w:line="360" w:lineRule="auto" w:before="30"/>
        <w:ind w:left="2160" w:right="2178"/>
        <w:jc w:val="both"/>
      </w:pPr>
      <w:r>
        <w:rPr>
          <w:color w:val="4B4646"/>
          <w:spacing w:val="16"/>
        </w:rPr>
        <w:t>Impulsar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desarrollo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17"/>
        </w:rPr>
        <w:t> fortalecimiento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7"/>
        </w:rPr>
        <w:t> provision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servicios </w:t>
      </w:r>
      <w:r>
        <w:rPr>
          <w:color w:val="4B4646"/>
        </w:rPr>
        <w:t>de </w:t>
      </w:r>
      <w:r>
        <w:rPr>
          <w:color w:val="4B4646"/>
          <w:spacing w:val="16"/>
        </w:rPr>
        <w:t>salud,</w:t>
      </w:r>
      <w:r>
        <w:rPr>
          <w:color w:val="4B4646"/>
          <w:spacing w:val="16"/>
        </w:rPr>
        <w:t> </w:t>
      </w:r>
      <w:r>
        <w:rPr>
          <w:color w:val="4B4646"/>
        </w:rPr>
        <w:t>a </w:t>
      </w:r>
      <w:r>
        <w:rPr>
          <w:color w:val="4B4646"/>
          <w:spacing w:val="16"/>
        </w:rPr>
        <w:t>traves </w:t>
      </w:r>
      <w:r>
        <w:rPr>
          <w:color w:val="4B4646"/>
          <w:spacing w:val="10"/>
        </w:rPr>
        <w:t>de </w:t>
      </w:r>
      <w:r>
        <w:rPr>
          <w:color w:val="4B4646"/>
          <w:spacing w:val="12"/>
        </w:rPr>
        <w:t>los </w:t>
      </w:r>
      <w:r>
        <w:rPr>
          <w:color w:val="4B4646"/>
          <w:spacing w:val="17"/>
        </w:rPr>
        <w:t>Servicios Regionales organizados </w:t>
      </w:r>
      <w:r>
        <w:rPr>
          <w:color w:val="4B4646"/>
        </w:rPr>
        <w:t>en </w:t>
      </w:r>
      <w:r>
        <w:rPr>
          <w:color w:val="4B4646"/>
          <w:spacing w:val="13"/>
        </w:rPr>
        <w:t>Red,</w:t>
      </w:r>
      <w:r>
        <w:rPr>
          <w:color w:val="4B4646"/>
          <w:spacing w:val="13"/>
        </w:rPr>
        <w:t> </w:t>
      </w:r>
      <w:r>
        <w:rPr>
          <w:color w:val="4B4646"/>
        </w:rPr>
        <w:t>de </w:t>
      </w:r>
      <w:r>
        <w:rPr>
          <w:color w:val="4B4646"/>
          <w:spacing w:val="16"/>
        </w:rPr>
        <w:t>acuerdo</w:t>
      </w:r>
      <w:r>
        <w:rPr>
          <w:color w:val="4B4646"/>
          <w:spacing w:val="16"/>
        </w:rPr>
        <w:t> </w:t>
      </w:r>
      <w:r>
        <w:rPr>
          <w:color w:val="4B4646"/>
        </w:rPr>
        <w:t>a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valores</w:t>
      </w:r>
      <w:r>
        <w:rPr>
          <w:color w:val="4B4646"/>
          <w:spacing w:val="16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principios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Modelo</w:t>
      </w:r>
      <w:r>
        <w:rPr>
          <w:color w:val="4B4646"/>
          <w:spacing w:val="15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Atencion,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para </w:t>
      </w:r>
      <w:r>
        <w:rPr>
          <w:color w:val="4B4646"/>
          <w:spacing w:val="17"/>
        </w:rPr>
        <w:t>contribuir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salud</w:t>
      </w:r>
      <w:r>
        <w:rPr>
          <w:color w:val="4B4646"/>
          <w:spacing w:val="40"/>
        </w:rPr>
        <w:t> </w:t>
      </w:r>
      <w:r>
        <w:rPr>
          <w:color w:val="4B4646"/>
        </w:rPr>
        <w:t>d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elas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personas,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familias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17"/>
        </w:rPr>
        <w:t> comunidades.</w:t>
      </w:r>
    </w:p>
    <w:p>
      <w:pPr>
        <w:pStyle w:val="Heading2"/>
        <w:spacing w:before="166"/>
      </w:pPr>
      <w:r>
        <w:rPr>
          <w:color w:val="4B4646"/>
          <w:spacing w:val="13"/>
        </w:rPr>
        <w:t>Visión</w:t>
      </w:r>
    </w:p>
    <w:p>
      <w:pPr>
        <w:pStyle w:val="BodyText"/>
        <w:spacing w:before="17"/>
        <w:rPr>
          <w:b/>
        </w:rPr>
      </w:pPr>
    </w:p>
    <w:p>
      <w:pPr>
        <w:pStyle w:val="BodyText"/>
        <w:spacing w:line="360" w:lineRule="auto" w:before="1"/>
        <w:ind w:left="2160" w:right="2183"/>
        <w:jc w:val="both"/>
      </w:pPr>
      <w:r>
        <w:rPr>
          <w:color w:val="4B4646"/>
          <w:spacing w:val="12"/>
        </w:rPr>
        <w:t>Ser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reconocidos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13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sociedad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como</w:t>
      </w:r>
      <w:r>
        <w:rPr>
          <w:color w:val="4B4646"/>
          <w:spacing w:val="14"/>
        </w:rPr>
        <w:t> </w:t>
      </w:r>
      <w:r>
        <w:rPr>
          <w:color w:val="4B4646"/>
          <w:spacing w:val="12"/>
        </w:rPr>
        <w:t>una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institucion</w:t>
      </w:r>
      <w:r>
        <w:rPr>
          <w:color w:val="4B4646"/>
          <w:spacing w:val="17"/>
        </w:rPr>
        <w:t> altamente </w:t>
      </w:r>
      <w:r>
        <w:rPr>
          <w:color w:val="4B4646"/>
          <w:spacing w:val="16"/>
        </w:rPr>
        <w:t>efectiva</w:t>
      </w:r>
      <w:r>
        <w:rPr>
          <w:color w:val="4B4646"/>
          <w:spacing w:val="16"/>
        </w:rPr>
        <w:t> </w:t>
      </w:r>
      <w:r>
        <w:rPr>
          <w:color w:val="4B4646"/>
        </w:rPr>
        <w:t>en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gestion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provision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servicios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</w:t>
      </w:r>
      <w:r>
        <w:rPr>
          <w:color w:val="4B4646"/>
        </w:rPr>
        <w:t>en un </w:t>
      </w:r>
      <w:r>
        <w:rPr>
          <w:color w:val="4B4646"/>
          <w:spacing w:val="16"/>
        </w:rPr>
        <w:t>ambiente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6"/>
        </w:rPr>
        <w:t> equidad,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eficacia,</w:t>
      </w:r>
      <w:r>
        <w:rPr>
          <w:color w:val="4B4646"/>
          <w:spacing w:val="17"/>
        </w:rPr>
        <w:t> eficiencia,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calidad</w:t>
      </w:r>
      <w:r>
        <w:rPr>
          <w:color w:val="4B4646"/>
          <w:spacing w:val="16"/>
        </w:rPr>
        <w:t> </w:t>
      </w:r>
      <w:r>
        <w:rPr>
          <w:color w:val="4B4646"/>
        </w:rPr>
        <w:t>y</w:t>
      </w:r>
      <w:r>
        <w:rPr>
          <w:color w:val="4B4646"/>
          <w:spacing w:val="18"/>
        </w:rPr>
        <w:t> transparencia.</w:t>
      </w:r>
    </w:p>
    <w:p>
      <w:pPr>
        <w:pStyle w:val="Heading2"/>
        <w:spacing w:before="243"/>
      </w:pPr>
      <w:r>
        <w:rPr>
          <w:color w:val="4B4646"/>
          <w:spacing w:val="14"/>
        </w:rPr>
        <w:t>Valores</w:t>
      </w:r>
    </w:p>
    <w:p>
      <w:pPr>
        <w:pStyle w:val="BodyText"/>
        <w:spacing w:before="100"/>
        <w:rPr>
          <w:b/>
        </w:rPr>
      </w:pPr>
    </w:p>
    <w:p>
      <w:pPr>
        <w:pStyle w:val="ListParagraph"/>
        <w:numPr>
          <w:ilvl w:val="2"/>
          <w:numId w:val="3"/>
        </w:numPr>
        <w:tabs>
          <w:tab w:pos="2873" w:val="left" w:leader="none"/>
        </w:tabs>
        <w:spacing w:line="240" w:lineRule="auto" w:before="1" w:after="0"/>
        <w:ind w:left="2873" w:right="0" w:hanging="355"/>
        <w:jc w:val="left"/>
        <w:rPr>
          <w:position w:val="1"/>
          <w:sz w:val="24"/>
        </w:rPr>
      </w:pPr>
      <w:r>
        <w:rPr>
          <w:color w:val="4B4646"/>
          <w:spacing w:val="14"/>
          <w:position w:val="1"/>
          <w:sz w:val="24"/>
        </w:rPr>
        <w:t>Equidad</w:t>
      </w:r>
    </w:p>
    <w:p>
      <w:pPr>
        <w:pStyle w:val="ListParagraph"/>
        <w:numPr>
          <w:ilvl w:val="2"/>
          <w:numId w:val="3"/>
        </w:numPr>
        <w:tabs>
          <w:tab w:pos="2873" w:val="left" w:leader="none"/>
        </w:tabs>
        <w:spacing w:line="240" w:lineRule="auto" w:before="123" w:after="0"/>
        <w:ind w:left="2873" w:right="0" w:hanging="355"/>
        <w:jc w:val="left"/>
        <w:rPr>
          <w:position w:val="1"/>
          <w:sz w:val="24"/>
        </w:rPr>
      </w:pPr>
      <w:r>
        <w:rPr>
          <w:color w:val="4B4646"/>
          <w:spacing w:val="14"/>
          <w:position w:val="1"/>
          <w:sz w:val="24"/>
        </w:rPr>
        <w:t>Eficacia</w:t>
      </w:r>
    </w:p>
    <w:p>
      <w:pPr>
        <w:pStyle w:val="ListParagraph"/>
        <w:numPr>
          <w:ilvl w:val="2"/>
          <w:numId w:val="3"/>
        </w:numPr>
        <w:tabs>
          <w:tab w:pos="2873" w:val="left" w:leader="none"/>
        </w:tabs>
        <w:spacing w:line="240" w:lineRule="auto" w:before="124" w:after="0"/>
        <w:ind w:left="2873" w:right="0" w:hanging="355"/>
        <w:jc w:val="left"/>
        <w:rPr>
          <w:position w:val="1"/>
          <w:sz w:val="24"/>
        </w:rPr>
      </w:pPr>
      <w:r>
        <w:rPr>
          <w:color w:val="4B4646"/>
          <w:spacing w:val="15"/>
          <w:position w:val="1"/>
          <w:sz w:val="24"/>
        </w:rPr>
        <w:t>Eficiencia</w:t>
      </w:r>
    </w:p>
    <w:p>
      <w:pPr>
        <w:pStyle w:val="ListParagraph"/>
        <w:numPr>
          <w:ilvl w:val="2"/>
          <w:numId w:val="3"/>
        </w:numPr>
        <w:tabs>
          <w:tab w:pos="2873" w:val="left" w:leader="none"/>
        </w:tabs>
        <w:spacing w:line="240" w:lineRule="auto" w:before="124" w:after="0"/>
        <w:ind w:left="2873" w:right="0" w:hanging="355"/>
        <w:jc w:val="left"/>
        <w:rPr>
          <w:position w:val="1"/>
          <w:sz w:val="24"/>
        </w:rPr>
      </w:pPr>
      <w:r>
        <w:rPr>
          <w:color w:val="4B4646"/>
          <w:spacing w:val="14"/>
          <w:position w:val="1"/>
          <w:sz w:val="24"/>
        </w:rPr>
        <w:t>Calidad</w:t>
      </w:r>
    </w:p>
    <w:p>
      <w:pPr>
        <w:pStyle w:val="ListParagraph"/>
        <w:numPr>
          <w:ilvl w:val="2"/>
          <w:numId w:val="3"/>
        </w:numPr>
        <w:tabs>
          <w:tab w:pos="2873" w:val="left" w:leader="none"/>
        </w:tabs>
        <w:spacing w:line="240" w:lineRule="auto" w:before="123" w:after="0"/>
        <w:ind w:left="2873" w:right="0" w:hanging="355"/>
        <w:jc w:val="left"/>
        <w:rPr>
          <w:position w:val="1"/>
          <w:sz w:val="24"/>
        </w:rPr>
      </w:pPr>
      <w:r>
        <w:rPr>
          <w:color w:val="4B4646"/>
          <w:spacing w:val="15"/>
          <w:position w:val="1"/>
          <w:sz w:val="24"/>
        </w:rPr>
        <w:t>Transparencia</w:t>
      </w:r>
    </w:p>
    <w:p>
      <w:pPr>
        <w:pStyle w:val="ListParagraph"/>
        <w:numPr>
          <w:ilvl w:val="2"/>
          <w:numId w:val="3"/>
        </w:numPr>
        <w:tabs>
          <w:tab w:pos="2873" w:val="left" w:leader="none"/>
        </w:tabs>
        <w:spacing w:line="240" w:lineRule="auto" w:before="124" w:after="0"/>
        <w:ind w:left="2873" w:right="0" w:hanging="355"/>
        <w:jc w:val="left"/>
        <w:rPr>
          <w:position w:val="1"/>
          <w:sz w:val="24"/>
        </w:rPr>
      </w:pPr>
      <w:r>
        <w:rPr>
          <w:color w:val="4B4646"/>
          <w:spacing w:val="14"/>
          <w:position w:val="1"/>
          <w:sz w:val="24"/>
        </w:rPr>
        <w:t>Calidez</w:t>
      </w:r>
    </w:p>
    <w:p>
      <w:pPr>
        <w:pStyle w:val="ListParagraph"/>
        <w:numPr>
          <w:ilvl w:val="2"/>
          <w:numId w:val="3"/>
        </w:numPr>
        <w:tabs>
          <w:tab w:pos="2873" w:val="left" w:leader="none"/>
        </w:tabs>
        <w:spacing w:line="240" w:lineRule="auto" w:before="126" w:after="0"/>
        <w:ind w:left="2873" w:right="0" w:hanging="355"/>
        <w:jc w:val="left"/>
        <w:rPr>
          <w:position w:val="1"/>
          <w:sz w:val="24"/>
        </w:rPr>
      </w:pPr>
      <w:r>
        <w:rPr>
          <w:color w:val="4B4646"/>
          <w:spacing w:val="17"/>
          <w:position w:val="1"/>
          <w:sz w:val="24"/>
        </w:rPr>
        <w:t>Responsabilidad</w:t>
      </w:r>
      <w:r>
        <w:rPr>
          <w:color w:val="4B4646"/>
          <w:spacing w:val="50"/>
          <w:position w:val="1"/>
          <w:sz w:val="24"/>
        </w:rPr>
        <w:t> </w:t>
      </w:r>
      <w:r>
        <w:rPr>
          <w:color w:val="4B4646"/>
          <w:spacing w:val="14"/>
          <w:position w:val="1"/>
          <w:sz w:val="24"/>
        </w:rPr>
        <w:t>Social</w:t>
      </w:r>
    </w:p>
    <w:p>
      <w:pPr>
        <w:pStyle w:val="ListParagraph"/>
        <w:spacing w:after="0" w:line="240" w:lineRule="auto"/>
        <w:jc w:val="left"/>
        <w:rPr>
          <w:position w:val="1"/>
          <w:sz w:val="24"/>
        </w:rPr>
        <w:sectPr>
          <w:pgSz w:w="12240" w:h="15840"/>
          <w:pgMar w:header="0" w:footer="1358" w:top="1360" w:bottom="1680" w:left="0" w:right="0"/>
        </w:sectPr>
      </w:pPr>
    </w:p>
    <w:p>
      <w:pPr>
        <w:pStyle w:val="Heading2"/>
        <w:spacing w:before="79"/>
      </w:pPr>
      <w:r>
        <w:rPr>
          <w:color w:val="4B4646"/>
          <w:spacing w:val="15"/>
        </w:rPr>
        <w:t>Marco</w:t>
      </w:r>
      <w:r>
        <w:rPr>
          <w:color w:val="4B4646"/>
          <w:spacing w:val="39"/>
        </w:rPr>
        <w:t> </w:t>
      </w:r>
      <w:r>
        <w:rPr>
          <w:color w:val="4B4646"/>
          <w:spacing w:val="13"/>
        </w:rPr>
        <w:t>Legal</w:t>
      </w:r>
    </w:p>
    <w:p>
      <w:pPr>
        <w:pStyle w:val="BodyText"/>
        <w:spacing w:before="17"/>
        <w:rPr>
          <w:b/>
        </w:rPr>
      </w:pPr>
    </w:p>
    <w:p>
      <w:pPr>
        <w:pStyle w:val="BodyText"/>
        <w:spacing w:line="360" w:lineRule="auto"/>
        <w:ind w:left="2160" w:right="2178"/>
        <w:jc w:val="both"/>
      </w:pPr>
      <w:r>
        <w:rPr>
          <w:color w:val="4B4646"/>
          <w:spacing w:val="12"/>
        </w:rPr>
        <w:t>Ley</w:t>
      </w:r>
      <w:r>
        <w:rPr>
          <w:color w:val="4B4646"/>
          <w:spacing w:val="12"/>
        </w:rPr>
        <w:t> </w:t>
      </w:r>
      <w:r>
        <w:rPr>
          <w:color w:val="4B4646"/>
          <w:spacing w:val="14"/>
        </w:rPr>
        <w:t>123-</w:t>
      </w:r>
      <w:r>
        <w:rPr>
          <w:color w:val="4B4646"/>
          <w:spacing w:val="-15"/>
        </w:rPr>
        <w:t> </w:t>
      </w:r>
      <w:r>
        <w:rPr>
          <w:color w:val="4B4646"/>
        </w:rPr>
        <w:t>15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ordena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separación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funciones</w:t>
      </w:r>
      <w:r>
        <w:rPr>
          <w:color w:val="4B4646"/>
          <w:spacing w:val="17"/>
        </w:rPr>
        <w:t> conformando</w:t>
      </w:r>
      <w:r>
        <w:rPr>
          <w:color w:val="4B4646"/>
          <w:spacing w:val="17"/>
        </w:rPr>
        <w:t> </w:t>
      </w:r>
      <w:r>
        <w:rPr>
          <w:color w:val="4B4646"/>
        </w:rPr>
        <w:t>el </w:t>
      </w:r>
      <w:r>
        <w:rPr>
          <w:color w:val="4B4646"/>
          <w:spacing w:val="17"/>
        </w:rPr>
        <w:t>Ministerio</w:t>
      </w:r>
      <w:r>
        <w:rPr>
          <w:color w:val="4B4646"/>
          <w:spacing w:val="24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Salud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Pública</w:t>
      </w:r>
      <w:r>
        <w:rPr>
          <w:color w:val="4B4646"/>
          <w:spacing w:val="40"/>
        </w:rPr>
        <w:t> </w:t>
      </w:r>
      <w:r>
        <w:rPr>
          <w:color w:val="4B4646"/>
        </w:rPr>
        <w:t>(</w:t>
      </w:r>
      <w:r>
        <w:rPr>
          <w:color w:val="4B4646"/>
          <w:spacing w:val="-15"/>
        </w:rPr>
        <w:t> </w:t>
      </w:r>
      <w:r>
        <w:rPr>
          <w:color w:val="4B4646"/>
          <w:spacing w:val="14"/>
        </w:rPr>
        <w:t>MSP)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como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órgano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rector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cargo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9"/>
        </w:rPr>
        <w:t>la </w:t>
      </w:r>
      <w:r>
        <w:rPr>
          <w:color w:val="4B4646"/>
          <w:spacing w:val="15"/>
        </w:rPr>
        <w:t>salud </w:t>
      </w:r>
      <w:r>
        <w:rPr>
          <w:color w:val="4B4646"/>
          <w:spacing w:val="17"/>
        </w:rPr>
        <w:t>colectiva </w:t>
      </w:r>
      <w:r>
        <w:rPr>
          <w:color w:val="4B4646"/>
        </w:rPr>
        <w:t>y </w:t>
      </w:r>
      <w:r>
        <w:rPr>
          <w:color w:val="4B4646"/>
          <w:spacing w:val="11"/>
        </w:rPr>
        <w:t>el </w:t>
      </w:r>
      <w:r>
        <w:rPr>
          <w:color w:val="4B4646"/>
          <w:spacing w:val="16"/>
        </w:rPr>
        <w:t>Servicio Nacional </w:t>
      </w:r>
      <w:r>
        <w:rPr>
          <w:color w:val="4B4646"/>
          <w:spacing w:val="10"/>
        </w:rPr>
        <w:t>de </w:t>
      </w:r>
      <w:r>
        <w:rPr>
          <w:color w:val="4B4646"/>
          <w:spacing w:val="16"/>
        </w:rPr>
        <w:t>Salud </w:t>
      </w:r>
      <w:r>
        <w:rPr>
          <w:color w:val="4B4646"/>
          <w:spacing w:val="15"/>
        </w:rPr>
        <w:t>(SNS) </w:t>
      </w:r>
      <w:r>
        <w:rPr>
          <w:color w:val="4B4646"/>
          <w:spacing w:val="14"/>
        </w:rPr>
        <w:t>como </w:t>
      </w:r>
      <w:r>
        <w:rPr>
          <w:color w:val="4B4646"/>
          <w:spacing w:val="15"/>
        </w:rPr>
        <w:t>órgano </w:t>
      </w:r>
      <w:r>
        <w:rPr>
          <w:color w:val="4B4646"/>
          <w:spacing w:val="17"/>
        </w:rPr>
        <w:t>encargado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prestación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servicios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5"/>
        </w:rPr>
        <w:t> salud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5"/>
        </w:rPr>
        <w:t> todos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niveles</w:t>
      </w:r>
      <w:r>
        <w:rPr>
          <w:color w:val="4B4646"/>
          <w:spacing w:val="80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atención.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igual</w:t>
      </w:r>
      <w:r>
        <w:rPr>
          <w:color w:val="4B4646"/>
          <w:spacing w:val="15"/>
        </w:rPr>
        <w:t> </w:t>
      </w:r>
      <w:r>
        <w:rPr>
          <w:color w:val="4B4646"/>
          <w:spacing w:val="14"/>
        </w:rPr>
        <w:t>modo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ordena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2"/>
        </w:rPr>
        <w:t>red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única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0"/>
        </w:rPr>
        <w:t>la </w:t>
      </w:r>
      <w:r>
        <w:rPr>
          <w:color w:val="4B4646"/>
          <w:spacing w:val="17"/>
        </w:rPr>
        <w:t>incorporación</w:t>
      </w:r>
      <w:r>
        <w:rPr>
          <w:color w:val="4B4646"/>
          <w:spacing w:val="17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5"/>
        </w:rPr>
        <w:t> misma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2"/>
        </w:rPr>
        <w:t> los</w:t>
      </w:r>
      <w:r>
        <w:rPr>
          <w:color w:val="4B4646"/>
          <w:spacing w:val="17"/>
        </w:rPr>
        <w:t> hospitales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Instituto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Dominicano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16"/>
        </w:rPr>
        <w:t> Seguros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Sociales</w:t>
      </w:r>
      <w:r>
        <w:rPr>
          <w:color w:val="4B4646"/>
          <w:spacing w:val="17"/>
        </w:rPr>
        <w:t> </w:t>
      </w:r>
      <w:r>
        <w:rPr>
          <w:color w:val="4B4646"/>
        </w:rPr>
        <w:t>(</w:t>
      </w:r>
      <w:r>
        <w:rPr>
          <w:color w:val="4B4646"/>
          <w:spacing w:val="-29"/>
        </w:rPr>
        <w:t> </w:t>
      </w:r>
      <w:r>
        <w:rPr>
          <w:color w:val="4B4646"/>
          <w:spacing w:val="15"/>
        </w:rPr>
        <w:t>IDSS).</w:t>
      </w:r>
    </w:p>
    <w:p>
      <w:pPr>
        <w:pStyle w:val="Heading2"/>
        <w:spacing w:before="165"/>
      </w:pPr>
      <w:r>
        <w:rPr>
          <w:color w:val="4B4646"/>
          <w:spacing w:val="15"/>
        </w:rPr>
        <w:t>Datos</w:t>
      </w:r>
      <w:r>
        <w:rPr>
          <w:color w:val="4B4646"/>
          <w:spacing w:val="38"/>
        </w:rPr>
        <w:t> </w:t>
      </w:r>
      <w:r>
        <w:rPr>
          <w:color w:val="4B4646"/>
          <w:spacing w:val="17"/>
        </w:rPr>
        <w:t>generales</w:t>
      </w:r>
      <w:r>
        <w:rPr>
          <w:color w:val="4B4646"/>
          <w:spacing w:val="41"/>
        </w:rPr>
        <w:t> </w:t>
      </w:r>
      <w:r>
        <w:rPr>
          <w:color w:val="4B4646"/>
          <w:spacing w:val="9"/>
        </w:rPr>
        <w:t>de</w:t>
      </w:r>
      <w:r>
        <w:rPr>
          <w:color w:val="4B4646"/>
          <w:spacing w:val="39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38"/>
        </w:rPr>
        <w:t> </w:t>
      </w:r>
      <w:r>
        <w:rPr>
          <w:color w:val="4B4646"/>
          <w:spacing w:val="14"/>
        </w:rPr>
        <w:t>región.</w:t>
      </w:r>
    </w:p>
    <w:p>
      <w:pPr>
        <w:pStyle w:val="BodyText"/>
        <w:spacing w:before="17"/>
        <w:rPr>
          <w:b/>
        </w:rPr>
      </w:pPr>
    </w:p>
    <w:p>
      <w:pPr>
        <w:pStyle w:val="BodyText"/>
        <w:spacing w:line="360" w:lineRule="auto"/>
        <w:ind w:left="2160" w:right="2180" w:firstLine="103"/>
        <w:jc w:val="both"/>
      </w:pPr>
      <w:r>
        <w:rPr>
          <w:color w:val="4B4646"/>
        </w:rPr>
        <w:t>El </w:t>
      </w:r>
      <w:r>
        <w:rPr>
          <w:color w:val="4B4646"/>
          <w:spacing w:val="17"/>
        </w:rPr>
        <w:t>Servicio</w:t>
      </w:r>
      <w:r>
        <w:rPr>
          <w:color w:val="4B4646"/>
          <w:spacing w:val="17"/>
        </w:rPr>
        <w:t> Regional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Hihuamo,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(SRS-</w:t>
      </w:r>
      <w:r>
        <w:rPr>
          <w:color w:val="4B4646"/>
          <w:spacing w:val="-15"/>
        </w:rPr>
        <w:t> </w:t>
      </w:r>
      <w:r>
        <w:rPr>
          <w:color w:val="4B4646"/>
          <w:spacing w:val="17"/>
        </w:rPr>
        <w:t>Higuamo),</w:t>
      </w:r>
      <w:r>
        <w:rPr>
          <w:color w:val="4B4646"/>
          <w:spacing w:val="17"/>
        </w:rPr>
        <w:t> </w:t>
      </w:r>
      <w:r>
        <w:rPr>
          <w:color w:val="4B4646"/>
        </w:rPr>
        <w:t>t</w:t>
      </w:r>
      <w:r>
        <w:rPr>
          <w:color w:val="4B4646"/>
          <w:spacing w:val="-15"/>
        </w:rPr>
        <w:t> </w:t>
      </w:r>
      <w:r>
        <w:rPr>
          <w:color w:val="4B4646"/>
          <w:spacing w:val="14"/>
        </w:rPr>
        <w:t>iene </w:t>
      </w:r>
      <w:r>
        <w:rPr>
          <w:color w:val="4B4646"/>
          <w:spacing w:val="10"/>
        </w:rPr>
        <w:t>su </w:t>
      </w:r>
      <w:r>
        <w:rPr>
          <w:color w:val="4B4646"/>
          <w:spacing w:val="14"/>
        </w:rPr>
        <w:t>sede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central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ubicada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</w:rPr>
        <w:t>el</w:t>
      </w:r>
      <w:r>
        <w:rPr>
          <w:color w:val="4B4646"/>
          <w:spacing w:val="17"/>
        </w:rPr>
        <w:t> municipio</w:t>
      </w:r>
      <w:r>
        <w:rPr>
          <w:color w:val="4B4646"/>
          <w:spacing w:val="17"/>
        </w:rPr>
        <w:t> </w:t>
      </w:r>
      <w:r>
        <w:rPr>
          <w:color w:val="4B4646"/>
        </w:rPr>
        <w:t>de</w:t>
      </w:r>
      <w:r>
        <w:rPr>
          <w:color w:val="4B4646"/>
          <w:spacing w:val="13"/>
        </w:rPr>
        <w:t> San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Pedro</w:t>
      </w:r>
      <w:r>
        <w:rPr>
          <w:color w:val="4B4646"/>
          <w:spacing w:val="15"/>
        </w:rPr>
        <w:t> </w:t>
      </w:r>
      <w:r>
        <w:rPr>
          <w:color w:val="4B4646"/>
        </w:rPr>
        <w:t>de</w:t>
      </w:r>
      <w:r>
        <w:rPr>
          <w:color w:val="4B4646"/>
          <w:spacing w:val="16"/>
        </w:rPr>
        <w:t> Macorís,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cabecera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provincia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mismo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nombre.</w:t>
      </w:r>
      <w:r>
        <w:rPr>
          <w:color w:val="4B4646"/>
          <w:spacing w:val="40"/>
        </w:rPr>
        <w:t> </w:t>
      </w:r>
      <w:r>
        <w:rPr>
          <w:color w:val="4B4646"/>
        </w:rPr>
        <w:t>Es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una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institución </w:t>
      </w:r>
      <w:r>
        <w:rPr>
          <w:color w:val="4B4646"/>
          <w:spacing w:val="14"/>
        </w:rPr>
        <w:t>para </w:t>
      </w:r>
      <w:r>
        <w:rPr>
          <w:color w:val="4B4646"/>
          <w:spacing w:val="10"/>
        </w:rPr>
        <w:t>la </w:t>
      </w:r>
      <w:r>
        <w:rPr>
          <w:color w:val="4B4646"/>
          <w:spacing w:val="16"/>
        </w:rPr>
        <w:t>gestión </w:t>
      </w:r>
      <w:r>
        <w:rPr>
          <w:color w:val="4B4646"/>
          <w:spacing w:val="10"/>
        </w:rPr>
        <w:t>de la </w:t>
      </w:r>
      <w:r>
        <w:rPr>
          <w:color w:val="4B4646"/>
          <w:spacing w:val="12"/>
        </w:rPr>
        <w:t>red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servicios </w:t>
      </w:r>
      <w:r>
        <w:rPr>
          <w:color w:val="4B4646"/>
          <w:spacing w:val="10"/>
        </w:rPr>
        <w:t>de </w:t>
      </w:r>
      <w:r>
        <w:rPr>
          <w:color w:val="4B4646"/>
          <w:spacing w:val="15"/>
        </w:rPr>
        <w:t>salud </w:t>
      </w:r>
      <w:r>
        <w:rPr>
          <w:color w:val="4B4646"/>
          <w:spacing w:val="10"/>
        </w:rPr>
        <w:t>de </w:t>
      </w:r>
      <w:r>
        <w:rPr>
          <w:color w:val="4B4646"/>
          <w:spacing w:val="9"/>
        </w:rPr>
        <w:t>la </w:t>
      </w:r>
      <w:r>
        <w:rPr>
          <w:color w:val="4B4646"/>
          <w:spacing w:val="16"/>
        </w:rPr>
        <w:t>Región </w:t>
      </w:r>
      <w:r>
        <w:rPr>
          <w:color w:val="4B4646"/>
        </w:rPr>
        <w:t>V de </w:t>
      </w:r>
      <w:r>
        <w:rPr>
          <w:color w:val="4B4646"/>
          <w:spacing w:val="15"/>
        </w:rPr>
        <w:t>salud </w:t>
      </w:r>
      <w:r>
        <w:rPr>
          <w:color w:val="4B4646"/>
          <w:spacing w:val="12"/>
        </w:rPr>
        <w:t>que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comprende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cinco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provincias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</w:t>
      </w:r>
      <w:r>
        <w:rPr>
          <w:color w:val="4B4646"/>
          <w:spacing w:val="14"/>
        </w:rPr>
        <w:t>Este</w:t>
      </w:r>
      <w:r>
        <w:rPr>
          <w:color w:val="4B4646"/>
          <w:spacing w:val="14"/>
        </w:rPr>
        <w:t> </w:t>
      </w:r>
      <w:r>
        <w:rPr>
          <w:color w:val="4B4646"/>
        </w:rPr>
        <w:t>d</w:t>
      </w:r>
      <w:r>
        <w:rPr>
          <w:color w:val="4B4646"/>
          <w:spacing w:val="-15"/>
        </w:rPr>
        <w:t> </w:t>
      </w:r>
      <w:r>
        <w:rPr>
          <w:color w:val="4B4646"/>
        </w:rPr>
        <w:t>e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República Dominicana;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San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Pedro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Macorís,</w:t>
      </w:r>
      <w:r>
        <w:rPr>
          <w:color w:val="4B4646"/>
          <w:spacing w:val="40"/>
        </w:rPr>
        <w:t> </w:t>
      </w:r>
      <w:r>
        <w:rPr>
          <w:color w:val="4B4646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Romana,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Hato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Mayor,</w:t>
      </w:r>
      <w:r>
        <w:rPr>
          <w:color w:val="4B4646"/>
          <w:spacing w:val="40"/>
        </w:rPr>
        <w:t> </w:t>
      </w:r>
      <w:r>
        <w:rPr>
          <w:color w:val="4B4646"/>
        </w:rPr>
        <w:t>El </w:t>
      </w:r>
      <w:r>
        <w:rPr>
          <w:color w:val="4B4646"/>
          <w:spacing w:val="14"/>
        </w:rPr>
        <w:t>Seibo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Altagracia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un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área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total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</w:rPr>
        <w:t>8,</w:t>
      </w:r>
      <w:r>
        <w:rPr>
          <w:color w:val="4B4646"/>
          <w:spacing w:val="-15"/>
        </w:rPr>
        <w:t> </w:t>
      </w:r>
      <w:r>
        <w:rPr>
          <w:color w:val="4B4646"/>
          <w:spacing w:val="12"/>
        </w:rPr>
        <w:t>036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kilómetros </w:t>
      </w:r>
      <w:r>
        <w:rPr>
          <w:color w:val="4B4646"/>
          <w:spacing w:val="15"/>
        </w:rPr>
        <w:t>cuadrados.</w:t>
      </w:r>
    </w:p>
    <w:p>
      <w:pPr>
        <w:pStyle w:val="Heading2"/>
        <w:spacing w:before="166"/>
        <w:ind w:left="2520"/>
      </w:pPr>
      <w:bookmarkStart w:name="_bookmark20" w:id="21"/>
      <w:bookmarkEnd w:id="21"/>
      <w:r>
        <w:rPr>
          <w:b w:val="0"/>
        </w:rPr>
      </w:r>
      <w:r>
        <w:rPr>
          <w:color w:val="4B4646"/>
          <w:spacing w:val="9"/>
        </w:rPr>
        <w:t>a)</w:t>
      </w:r>
      <w:r>
        <w:rPr>
          <w:color w:val="4B4646"/>
          <w:spacing w:val="51"/>
          <w:w w:val="150"/>
        </w:rPr>
        <w:t> </w:t>
      </w:r>
      <w:r>
        <w:rPr>
          <w:color w:val="4B4646"/>
          <w:spacing w:val="16"/>
        </w:rPr>
        <w:t>Socioeconómicos:</w:t>
      </w:r>
    </w:p>
    <w:p>
      <w:pPr>
        <w:pStyle w:val="BodyText"/>
        <w:spacing w:before="190"/>
        <w:rPr>
          <w:b/>
        </w:rPr>
      </w:pPr>
    </w:p>
    <w:p>
      <w:pPr>
        <w:pStyle w:val="BodyText"/>
        <w:spacing w:line="360" w:lineRule="auto"/>
        <w:ind w:left="2160" w:right="2184"/>
        <w:jc w:val="both"/>
      </w:pPr>
      <w:r>
        <w:rPr>
          <w:color w:val="4B4646"/>
        </w:rPr>
        <w:t>La </w:t>
      </w:r>
      <w:r>
        <w:rPr>
          <w:color w:val="4B4646"/>
          <w:spacing w:val="16"/>
        </w:rPr>
        <w:t>Región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Este</w:t>
      </w:r>
      <w:r>
        <w:rPr>
          <w:color w:val="4B4646"/>
          <w:spacing w:val="14"/>
        </w:rPr>
        <w:t> </w:t>
      </w:r>
      <w:r>
        <w:rPr>
          <w:color w:val="4B4646"/>
        </w:rPr>
        <w:t>de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República</w:t>
      </w:r>
      <w:r>
        <w:rPr>
          <w:color w:val="4B4646"/>
          <w:spacing w:val="17"/>
        </w:rPr>
        <w:t> Dominicana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tiene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una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población </w:t>
      </w:r>
      <w:r>
        <w:rPr>
          <w:color w:val="4B4646"/>
          <w:spacing w:val="16"/>
        </w:rPr>
        <w:t>estimada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año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2022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337,</w:t>
      </w:r>
      <w:r>
        <w:rPr>
          <w:color w:val="4B4646"/>
          <w:spacing w:val="-15"/>
        </w:rPr>
        <w:t> </w:t>
      </w:r>
      <w:r>
        <w:rPr>
          <w:color w:val="4B4646"/>
          <w:spacing w:val="12"/>
        </w:rPr>
        <w:t>145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habitantes.</w:t>
      </w:r>
      <w:r>
        <w:rPr>
          <w:color w:val="4B4646"/>
          <w:spacing w:val="80"/>
          <w:w w:val="150"/>
        </w:rPr>
        <w:t> </w:t>
      </w:r>
      <w:r>
        <w:rPr>
          <w:color w:val="4B4646"/>
        </w:rPr>
        <w:t>Es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una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región donde </w:t>
      </w:r>
      <w:r>
        <w:rPr>
          <w:color w:val="4B4646"/>
          <w:spacing w:val="13"/>
        </w:rPr>
        <w:t>las </w:t>
      </w:r>
      <w:r>
        <w:rPr>
          <w:color w:val="4B4646"/>
          <w:spacing w:val="17"/>
        </w:rPr>
        <w:t>principales </w:t>
      </w:r>
      <w:r>
        <w:rPr>
          <w:color w:val="4B4646"/>
          <w:spacing w:val="16"/>
        </w:rPr>
        <w:t>fuentes </w:t>
      </w:r>
      <w:r>
        <w:rPr>
          <w:color w:val="4B4646"/>
          <w:spacing w:val="10"/>
        </w:rPr>
        <w:t>de </w:t>
      </w:r>
      <w:r>
        <w:rPr>
          <w:color w:val="4B4646"/>
          <w:spacing w:val="16"/>
        </w:rPr>
        <w:t>trabajo </w:t>
      </w:r>
      <w:r>
        <w:rPr>
          <w:color w:val="4B4646"/>
          <w:spacing w:val="9"/>
        </w:rPr>
        <w:t>lo </w:t>
      </w:r>
      <w:r>
        <w:rPr>
          <w:color w:val="4B4646"/>
          <w:spacing w:val="17"/>
        </w:rPr>
        <w:t>constituyen </w:t>
      </w:r>
      <w:r>
        <w:rPr>
          <w:color w:val="4B4646"/>
        </w:rPr>
        <w:t>el </w:t>
      </w:r>
      <w:r>
        <w:rPr>
          <w:color w:val="4B4646"/>
          <w:spacing w:val="16"/>
        </w:rPr>
        <w:t>turismo, </w:t>
      </w:r>
      <w:r>
        <w:rPr>
          <w:color w:val="4B4646"/>
          <w:spacing w:val="13"/>
        </w:rPr>
        <w:t>las </w:t>
      </w:r>
      <w:r>
        <w:rPr>
          <w:color w:val="4B4646"/>
          <w:spacing w:val="14"/>
        </w:rPr>
        <w:t>zonas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francas</w:t>
      </w:r>
      <w:r>
        <w:rPr>
          <w:color w:val="4B4646"/>
          <w:spacing w:val="16"/>
        </w:rPr>
        <w:t> </w:t>
      </w:r>
      <w:r>
        <w:rPr>
          <w:color w:val="4B4646"/>
        </w:rPr>
        <w:t>y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industrias</w:t>
      </w:r>
      <w:r>
        <w:rPr>
          <w:color w:val="4B4646"/>
          <w:spacing w:val="17"/>
        </w:rPr>
        <w:t> dedicadas</w:t>
      </w:r>
      <w:r>
        <w:rPr>
          <w:color w:val="4B4646"/>
          <w:spacing w:val="17"/>
        </w:rPr>
        <w:t> </w:t>
      </w:r>
      <w:r>
        <w:rPr>
          <w:color w:val="4B4646"/>
        </w:rPr>
        <w:t>a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siembra,</w:t>
      </w:r>
      <w:r>
        <w:rPr>
          <w:color w:val="4B4646"/>
          <w:spacing w:val="16"/>
        </w:rPr>
        <w:t> cosecha</w:t>
      </w:r>
      <w:r>
        <w:rPr>
          <w:color w:val="4B4646"/>
          <w:spacing w:val="16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procesamiento</w:t>
      </w:r>
      <w:r>
        <w:rPr>
          <w:color w:val="4B4646"/>
          <w:spacing w:val="17"/>
        </w:rPr>
        <w:t> </w:t>
      </w:r>
      <w:r>
        <w:rPr>
          <w:color w:val="4B4646"/>
        </w:rPr>
        <w:t>de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caña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azúcar.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También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empresas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servicios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tienen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una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presencia</w:t>
      </w:r>
      <w:r>
        <w:rPr>
          <w:color w:val="4B4646"/>
          <w:spacing w:val="17"/>
        </w:rPr>
        <w:t> importante</w:t>
      </w:r>
      <w:r>
        <w:rPr>
          <w:color w:val="4B4646"/>
          <w:spacing w:val="17"/>
        </w:rPr>
        <w:t> </w:t>
      </w:r>
      <w:r>
        <w:rPr>
          <w:color w:val="4B4646"/>
        </w:rPr>
        <w:t>en el </w:t>
      </w:r>
      <w:r>
        <w:rPr>
          <w:color w:val="4B4646"/>
          <w:spacing w:val="16"/>
        </w:rPr>
        <w:t>sector</w:t>
      </w:r>
      <w:r>
        <w:rPr>
          <w:color w:val="4B4646"/>
          <w:spacing w:val="16"/>
        </w:rPr>
        <w:t> laboral </w:t>
      </w:r>
      <w:r>
        <w:rPr>
          <w:color w:val="4B4646"/>
        </w:rPr>
        <w:t>de </w:t>
      </w:r>
      <w:r>
        <w:rPr>
          <w:color w:val="4B4646"/>
          <w:spacing w:val="9"/>
        </w:rPr>
        <w:t>la </w:t>
      </w:r>
      <w:r>
        <w:rPr>
          <w:color w:val="4B4646"/>
          <w:spacing w:val="16"/>
        </w:rPr>
        <w:t>región.</w:t>
      </w:r>
      <w:r>
        <w:rPr>
          <w:color w:val="4B4646"/>
          <w:spacing w:val="80"/>
          <w:w w:val="15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mayor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porcentaje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habitantes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reside</w:t>
      </w:r>
      <w:r>
        <w:rPr>
          <w:color w:val="4B4646"/>
          <w:spacing w:val="40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área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urbana</w:t>
      </w:r>
      <w:r>
        <w:rPr>
          <w:color w:val="4B4646"/>
          <w:spacing w:val="40"/>
        </w:rPr>
        <w:t> </w:t>
      </w:r>
      <w:r>
        <w:rPr>
          <w:color w:val="4B4646"/>
        </w:rPr>
        <w:t>y es </w:t>
      </w:r>
      <w:r>
        <w:rPr>
          <w:color w:val="4B4646"/>
          <w:spacing w:val="16"/>
        </w:rPr>
        <w:t>notoria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presencia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extranjeros,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6"/>
        </w:rPr>
        <w:t>especial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haitianos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que </w:t>
      </w:r>
      <w:r>
        <w:rPr>
          <w:color w:val="4B4646"/>
          <w:spacing w:val="17"/>
        </w:rPr>
        <w:t>participan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actividades</w:t>
      </w:r>
      <w:r>
        <w:rPr>
          <w:color w:val="4B4646"/>
          <w:spacing w:val="17"/>
        </w:rPr>
        <w:t> productivas</w:t>
      </w:r>
      <w:r>
        <w:rPr>
          <w:color w:val="4B4646"/>
          <w:spacing w:val="17"/>
        </w:rPr>
        <w:t> relacionadas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0"/>
        </w:rPr>
        <w:t>la </w:t>
      </w:r>
      <w:r>
        <w:rPr>
          <w:color w:val="4B4646"/>
          <w:spacing w:val="17"/>
        </w:rPr>
        <w:t>construcción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cultivo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caña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azúcar.</w:t>
      </w:r>
    </w:p>
    <w:p>
      <w:pPr>
        <w:pStyle w:val="BodyText"/>
        <w:spacing w:after="0" w:line="360" w:lineRule="auto"/>
        <w:jc w:val="both"/>
        <w:sectPr>
          <w:pgSz w:w="12240" w:h="15840"/>
          <w:pgMar w:header="0" w:footer="1358" w:top="1360" w:bottom="1680" w:left="0" w:right="0"/>
        </w:sectPr>
      </w:pPr>
    </w:p>
    <w:p>
      <w:pPr>
        <w:pStyle w:val="Heading2"/>
        <w:spacing w:line="261" w:lineRule="auto" w:before="272"/>
        <w:ind w:right="2188"/>
      </w:pPr>
      <w:bookmarkStart w:name="_bookmark21" w:id="22"/>
      <w:bookmarkEnd w:id="22"/>
      <w:r>
        <w:rPr>
          <w:b w:val="0"/>
        </w:rPr>
      </w:r>
      <w:r>
        <w:rPr>
          <w:color w:val="4B4646"/>
          <w:spacing w:val="17"/>
        </w:rPr>
        <w:t>RESULTADOS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LAS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ÁREAS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TRANSVERSALES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13"/>
        </w:rPr>
        <w:t> APOYO</w:t>
      </w:r>
    </w:p>
    <w:p>
      <w:pPr>
        <w:pStyle w:val="BodyText"/>
        <w:spacing w:before="7"/>
        <w:rPr>
          <w:b/>
          <w:sz w:val="9"/>
        </w:rPr>
      </w:pP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3690365</wp:posOffset>
                </wp:positionH>
                <wp:positionV relativeFrom="paragraph">
                  <wp:posOffset>85579</wp:posOffset>
                </wp:positionV>
                <wp:extent cx="46355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 h="0">
                              <a:moveTo>
                                <a:pt x="0" y="0"/>
                              </a:moveTo>
                              <a:lnTo>
                                <a:pt x="463550" y="0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0.579987pt;margin-top:6.738554pt;width:36.5pt;height:.1pt;mso-position-horizontal-relative:page;mso-position-vertical-relative:paragraph;z-index:-15721984;mso-wrap-distance-left:0;mso-wrap-distance-right:0" id="docshape10" coordorigin="5812,135" coordsize="730,0" path="m5812,135l6542,135e" filled="false" stroked="true" strokeweight="2.280pt" strokecolor="#ed2a23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7"/>
        <w:rPr>
          <w:b/>
        </w:rPr>
      </w:pPr>
    </w:p>
    <w:p>
      <w:pPr>
        <w:pStyle w:val="Heading2"/>
        <w:spacing w:before="1"/>
      </w:pPr>
      <w:bookmarkStart w:name="_bookmark22" w:id="23"/>
      <w:bookmarkEnd w:id="23"/>
      <w:r>
        <w:rPr>
          <w:b w:val="0"/>
        </w:rPr>
      </w:r>
      <w:r>
        <w:rPr>
          <w:color w:val="4B4646"/>
          <w:spacing w:val="17"/>
        </w:rPr>
        <w:t>Desempeño</w:t>
      </w:r>
      <w:r>
        <w:rPr>
          <w:color w:val="4B4646"/>
          <w:spacing w:val="36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41"/>
        </w:rPr>
        <w:t> </w:t>
      </w:r>
      <w:r>
        <w:rPr>
          <w:color w:val="4B4646"/>
          <w:spacing w:val="14"/>
        </w:rPr>
        <w:t>Área</w:t>
      </w:r>
      <w:r>
        <w:rPr>
          <w:color w:val="4B4646"/>
          <w:spacing w:val="38"/>
        </w:rPr>
        <w:t> </w:t>
      </w:r>
      <w:r>
        <w:rPr>
          <w:color w:val="4B4646"/>
          <w:spacing w:val="9"/>
        </w:rPr>
        <w:t>de</w:t>
      </w:r>
      <w:r>
        <w:rPr>
          <w:color w:val="4B4646"/>
          <w:spacing w:val="41"/>
        </w:rPr>
        <w:t> </w:t>
      </w:r>
      <w:r>
        <w:rPr>
          <w:color w:val="4B4646"/>
          <w:spacing w:val="18"/>
        </w:rPr>
        <w:t>Infraestructura</w:t>
      </w:r>
      <w:r>
        <w:rPr>
          <w:color w:val="4B4646"/>
          <w:spacing w:val="38"/>
        </w:rPr>
        <w:t> </w:t>
      </w:r>
      <w:r>
        <w:rPr>
          <w:color w:val="4B4646"/>
        </w:rPr>
        <w:t>y</w:t>
      </w:r>
      <w:r>
        <w:rPr>
          <w:color w:val="4B4646"/>
          <w:spacing w:val="42"/>
        </w:rPr>
        <w:t> </w:t>
      </w:r>
      <w:r>
        <w:rPr>
          <w:color w:val="4B4646"/>
          <w:spacing w:val="14"/>
        </w:rPr>
        <w:t>equipos</w:t>
      </w:r>
    </w:p>
    <w:p>
      <w:pPr>
        <w:pStyle w:val="BodyText"/>
        <w:spacing w:before="192"/>
        <w:rPr>
          <w:b/>
        </w:rPr>
      </w:pPr>
    </w:p>
    <w:p>
      <w:pPr>
        <w:pStyle w:val="BodyText"/>
        <w:spacing w:line="360" w:lineRule="auto"/>
        <w:ind w:left="2160" w:right="2183"/>
        <w:jc w:val="both"/>
      </w:pPr>
      <w:r>
        <w:rPr>
          <w:color w:val="4B4646"/>
        </w:rPr>
        <w:t>En</w:t>
      </w:r>
      <w:r>
        <w:rPr>
          <w:color w:val="4B4646"/>
          <w:spacing w:val="30"/>
        </w:rPr>
        <w:t> </w:t>
      </w:r>
      <w:r>
        <w:rPr>
          <w:color w:val="4B4646"/>
        </w:rPr>
        <w:t>el</w:t>
      </w:r>
      <w:r>
        <w:rPr>
          <w:color w:val="4B4646"/>
          <w:spacing w:val="15"/>
        </w:rPr>
        <w:t> marco </w:t>
      </w:r>
      <w:r>
        <w:rPr>
          <w:color w:val="4B4646"/>
          <w:spacing w:val="10"/>
        </w:rPr>
        <w:t>de la </w:t>
      </w:r>
      <w:r>
        <w:rPr>
          <w:color w:val="4B4646"/>
          <w:spacing w:val="16"/>
        </w:rPr>
        <w:t>prioridad </w:t>
      </w:r>
      <w:r>
        <w:rPr>
          <w:color w:val="4B4646"/>
          <w:spacing w:val="17"/>
        </w:rPr>
        <w:t>directiva Desarrollo </w:t>
      </w:r>
      <w:r>
        <w:rPr>
          <w:color w:val="4B4646"/>
        </w:rPr>
        <w:t>e</w:t>
      </w:r>
      <w:r>
        <w:rPr>
          <w:color w:val="4B4646"/>
          <w:spacing w:val="17"/>
        </w:rPr>
        <w:t> inversión </w:t>
      </w:r>
      <w:r>
        <w:rPr>
          <w:color w:val="4B4646"/>
          <w:spacing w:val="10"/>
        </w:rPr>
        <w:t>de </w:t>
      </w:r>
      <w:r>
        <w:rPr>
          <w:color w:val="4B4646"/>
          <w:spacing w:val="9"/>
        </w:rPr>
        <w:t>la </w:t>
      </w:r>
      <w:r>
        <w:rPr>
          <w:color w:val="4B4646"/>
          <w:spacing w:val="13"/>
        </w:rPr>
        <w:t>Red </w:t>
      </w:r>
      <w:r>
        <w:rPr>
          <w:color w:val="4B4646"/>
        </w:rPr>
        <w:t>de</w:t>
      </w:r>
      <w:r>
        <w:rPr>
          <w:color w:val="4B4646"/>
          <w:spacing w:val="17"/>
        </w:rPr>
        <w:t> Servicios</w:t>
      </w:r>
      <w:r>
        <w:rPr>
          <w:color w:val="4B4646"/>
          <w:spacing w:val="17"/>
        </w:rPr>
        <w:t> Públicos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6"/>
        </w:rPr>
        <w:t> Salud,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enfocada</w:t>
      </w:r>
      <w:r>
        <w:rPr>
          <w:color w:val="4B4646"/>
          <w:spacing w:val="17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fortalecer</w:t>
      </w:r>
      <w:r>
        <w:rPr>
          <w:color w:val="4B4646"/>
          <w:spacing w:val="17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13"/>
        </w:rPr>
        <w:t> Red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Pública</w:t>
      </w:r>
      <w:r>
        <w:rPr>
          <w:color w:val="4B4646"/>
          <w:spacing w:val="40"/>
        </w:rPr>
        <w:t> </w:t>
      </w:r>
      <w:r>
        <w:rPr>
          <w:color w:val="4B4646"/>
        </w:rPr>
        <w:t>de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generando</w:t>
      </w:r>
      <w:r>
        <w:rPr>
          <w:color w:val="4B4646"/>
          <w:spacing w:val="17"/>
        </w:rPr>
        <w:t> </w:t>
      </w:r>
      <w:r>
        <w:rPr>
          <w:color w:val="4B4646"/>
        </w:rPr>
        <w:t>un </w:t>
      </w:r>
      <w:r>
        <w:rPr>
          <w:color w:val="4B4646"/>
          <w:spacing w:val="15"/>
        </w:rPr>
        <w:t>cambio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oportuno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concreto</w:t>
      </w:r>
      <w:r>
        <w:rPr>
          <w:color w:val="4B4646"/>
          <w:spacing w:val="17"/>
        </w:rPr>
        <w:t> </w:t>
      </w:r>
      <w:r>
        <w:rPr>
          <w:color w:val="4B4646"/>
        </w:rPr>
        <w:t>a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múltiples necesidades </w:t>
      </w:r>
      <w:r>
        <w:rPr>
          <w:color w:val="4B4646"/>
          <w:spacing w:val="10"/>
        </w:rPr>
        <w:t>de la </w:t>
      </w:r>
      <w:r>
        <w:rPr>
          <w:color w:val="4B4646"/>
          <w:spacing w:val="16"/>
        </w:rPr>
        <w:t>población </w:t>
      </w:r>
      <w:r>
        <w:rPr>
          <w:color w:val="4B4646"/>
        </w:rPr>
        <w:t>a</w:t>
      </w:r>
      <w:r>
        <w:rPr>
          <w:color w:val="4B4646"/>
          <w:spacing w:val="16"/>
        </w:rPr>
        <w:t> través </w:t>
      </w:r>
      <w:r>
        <w:rPr>
          <w:color w:val="4B4646"/>
          <w:spacing w:val="10"/>
        </w:rPr>
        <w:t>de la </w:t>
      </w:r>
      <w:r>
        <w:rPr>
          <w:color w:val="4B4646"/>
          <w:spacing w:val="17"/>
        </w:rPr>
        <w:t>construcción, equipamiento </w:t>
      </w:r>
      <w:r>
        <w:rPr>
          <w:color w:val="4B4646"/>
        </w:rPr>
        <w:t>y </w:t>
      </w:r>
      <w:r>
        <w:rPr>
          <w:color w:val="4B4646"/>
          <w:spacing w:val="17"/>
        </w:rPr>
        <w:t>remozamiento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8"/>
        </w:rPr>
        <w:t>infraestructura</w:t>
      </w:r>
      <w:r>
        <w:rPr>
          <w:color w:val="4B4646"/>
          <w:spacing w:val="18"/>
        </w:rPr>
        <w:t> </w:t>
      </w:r>
      <w:r>
        <w:rPr>
          <w:color w:val="4B4646"/>
          <w:spacing w:val="17"/>
        </w:rPr>
        <w:t>sanitaria.</w:t>
      </w:r>
      <w:r>
        <w:rPr>
          <w:color w:val="4B4646"/>
          <w:spacing w:val="17"/>
        </w:rPr>
        <w:t> </w:t>
      </w:r>
      <w:r>
        <w:rPr>
          <w:color w:val="4B4646"/>
          <w:spacing w:val="11"/>
        </w:rPr>
        <w:t>Se</w:t>
      </w:r>
      <w:r>
        <w:rPr>
          <w:color w:val="4B4646"/>
          <w:spacing w:val="11"/>
        </w:rPr>
        <w:t> </w:t>
      </w:r>
      <w:r>
        <w:rPr>
          <w:color w:val="4B4646"/>
          <w:spacing w:val="16"/>
        </w:rPr>
        <w:t>destacan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las </w:t>
      </w:r>
      <w:r>
        <w:rPr>
          <w:color w:val="4B4646"/>
          <w:spacing w:val="17"/>
        </w:rPr>
        <w:t>siguientes</w:t>
      </w:r>
      <w:r>
        <w:rPr>
          <w:color w:val="4B4646"/>
          <w:spacing w:val="17"/>
        </w:rPr>
        <w:t> </w:t>
      </w:r>
      <w:r>
        <w:rPr>
          <w:color w:val="4B4646"/>
          <w:spacing w:val="19"/>
        </w:rPr>
        <w:t>intervenciones.</w:t>
      </w:r>
    </w:p>
    <w:p>
      <w:pPr>
        <w:pStyle w:val="BodyText"/>
        <w:spacing w:line="360" w:lineRule="auto" w:before="159"/>
        <w:ind w:left="2160" w:right="2178"/>
        <w:jc w:val="both"/>
      </w:pP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1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Región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Higuamo,</w:t>
      </w:r>
      <w:r>
        <w:rPr>
          <w:color w:val="4B4646"/>
          <w:spacing w:val="40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8"/>
        </w:rPr>
        <w:t>infraestructura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fue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remozado</w:t>
      </w:r>
      <w:r>
        <w:rPr>
          <w:color w:val="4B4646"/>
          <w:spacing w:val="40"/>
        </w:rPr>
        <w:t> </w:t>
      </w:r>
      <w:r>
        <w:rPr>
          <w:color w:val="4B4646"/>
        </w:rPr>
        <w:t>en </w:t>
      </w:r>
      <w:r>
        <w:rPr>
          <w:color w:val="4B4646"/>
          <w:spacing w:val="17"/>
        </w:rPr>
        <w:t>colocación </w:t>
      </w:r>
      <w:r>
        <w:rPr>
          <w:color w:val="4B4646"/>
          <w:spacing w:val="10"/>
        </w:rPr>
        <w:t>de </w:t>
      </w:r>
      <w:r>
        <w:rPr>
          <w:color w:val="4B4646"/>
          <w:spacing w:val="15"/>
        </w:rPr>
        <w:t>lona </w:t>
      </w:r>
      <w:r>
        <w:rPr>
          <w:color w:val="4B4646"/>
          <w:spacing w:val="17"/>
        </w:rPr>
        <w:t>asfáltica </w:t>
      </w:r>
      <w:r>
        <w:rPr>
          <w:color w:val="4B4646"/>
        </w:rPr>
        <w:t>y </w:t>
      </w:r>
      <w:r>
        <w:rPr>
          <w:color w:val="4B4646"/>
          <w:spacing w:val="16"/>
        </w:rPr>
        <w:t>vaciado </w:t>
      </w:r>
      <w:r>
        <w:rPr>
          <w:color w:val="4B4646"/>
          <w:spacing w:val="10"/>
        </w:rPr>
        <w:t>de </w:t>
      </w:r>
      <w:r>
        <w:rPr>
          <w:color w:val="4B4646"/>
          <w:spacing w:val="14"/>
        </w:rPr>
        <w:t>fino </w:t>
      </w:r>
      <w:r>
        <w:rPr>
          <w:color w:val="4B4646"/>
        </w:rPr>
        <w:t>y </w:t>
      </w:r>
      <w:r>
        <w:rPr>
          <w:color w:val="4B4646"/>
          <w:spacing w:val="16"/>
        </w:rPr>
        <w:t>pintura </w:t>
      </w:r>
      <w:r>
        <w:rPr>
          <w:color w:val="4B4646"/>
          <w:spacing w:val="13"/>
        </w:rPr>
        <w:t>los </w:t>
      </w:r>
      <w:r>
        <w:rPr>
          <w:color w:val="4B4646"/>
          <w:spacing w:val="17"/>
        </w:rPr>
        <w:t>siguientes </w:t>
      </w:r>
      <w:r>
        <w:rPr>
          <w:color w:val="4B4646"/>
          <w:spacing w:val="12"/>
        </w:rPr>
        <w:t>CPN </w:t>
      </w:r>
      <w:r>
        <w:rPr>
          <w:color w:val="4B4646"/>
          <w:spacing w:val="11"/>
        </w:rPr>
        <w:t>Los </w:t>
      </w:r>
      <w:r>
        <w:rPr>
          <w:color w:val="4B4646"/>
          <w:spacing w:val="16"/>
        </w:rPr>
        <w:t>conucos, </w:t>
      </w:r>
      <w:r>
        <w:rPr>
          <w:color w:val="4B4646"/>
        </w:rPr>
        <w:t>El </w:t>
      </w:r>
      <w:r>
        <w:rPr>
          <w:color w:val="4B4646"/>
          <w:spacing w:val="16"/>
        </w:rPr>
        <w:t>Brisar, </w:t>
      </w:r>
      <w:r>
        <w:rPr>
          <w:color w:val="4B4646"/>
          <w:spacing w:val="9"/>
        </w:rPr>
        <w:t>Se </w:t>
      </w:r>
      <w:r>
        <w:rPr>
          <w:color w:val="4B4646"/>
          <w:spacing w:val="17"/>
        </w:rPr>
        <w:t>realizaron </w:t>
      </w:r>
      <w:r>
        <w:rPr>
          <w:color w:val="4B4646"/>
          <w:spacing w:val="16"/>
        </w:rPr>
        <w:t>trabajos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mantenimiento correctivo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preventivo</w:t>
      </w:r>
      <w:r>
        <w:rPr>
          <w:color w:val="4B4646"/>
          <w:spacing w:val="17"/>
        </w:rPr>
        <w:t> </w:t>
      </w:r>
      <w:r>
        <w:rPr>
          <w:color w:val="4B4646"/>
        </w:rPr>
        <w:t>a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CPN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Jalonga,</w:t>
      </w:r>
      <w:r>
        <w:rPr>
          <w:color w:val="4B4646"/>
          <w:spacing w:val="16"/>
        </w:rPr>
        <w:t> Centro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Diagnóstic</w:t>
      </w:r>
      <w:r>
        <w:rPr>
          <w:color w:val="4B4646"/>
          <w:spacing w:val="-15"/>
        </w:rPr>
        <w:t> </w:t>
      </w:r>
      <w:r>
        <w:rPr>
          <w:color w:val="4B4646"/>
        </w:rPr>
        <w:t>o </w:t>
      </w:r>
      <w:r>
        <w:rPr>
          <w:color w:val="4B4646"/>
          <w:spacing w:val="10"/>
        </w:rPr>
        <w:t>el </w:t>
      </w:r>
      <w:r>
        <w:rPr>
          <w:color w:val="4B4646"/>
          <w:spacing w:val="15"/>
        </w:rPr>
        <w:t>Seibo,</w:t>
      </w:r>
      <w:r>
        <w:rPr>
          <w:color w:val="4B4646"/>
          <w:spacing w:val="15"/>
        </w:rPr>
        <w:t> Batey</w:t>
      </w:r>
      <w:r>
        <w:rPr>
          <w:color w:val="4B4646"/>
          <w:spacing w:val="15"/>
        </w:rPr>
        <w:t> Soco,</w:t>
      </w:r>
      <w:r>
        <w:rPr>
          <w:color w:val="4B4646"/>
          <w:spacing w:val="15"/>
        </w:rPr>
        <w:t> </w:t>
      </w:r>
      <w:r>
        <w:rPr>
          <w:color w:val="4B4646"/>
        </w:rPr>
        <w:t>KM </w:t>
      </w:r>
      <w:r>
        <w:rPr>
          <w:color w:val="4B4646"/>
          <w:spacing w:val="13"/>
        </w:rPr>
        <w:t>15,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Alejandro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Bass,</w:t>
      </w:r>
      <w:r>
        <w:rPr>
          <w:color w:val="4B4646"/>
          <w:spacing w:val="15"/>
        </w:rPr>
        <w:t> </w:t>
      </w:r>
      <w:r>
        <w:rPr>
          <w:color w:val="4B4646"/>
          <w:spacing w:val="12"/>
        </w:rPr>
        <w:t>Las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Cuajabas,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Villa </w:t>
      </w:r>
      <w:r>
        <w:rPr>
          <w:color w:val="4B4646"/>
          <w:spacing w:val="16"/>
        </w:rPr>
        <w:t>Navarro, </w:t>
      </w:r>
      <w:r>
        <w:rPr>
          <w:color w:val="4B4646"/>
          <w:spacing w:val="15"/>
        </w:rPr>
        <w:t>Monte </w:t>
      </w:r>
      <w:r>
        <w:rPr>
          <w:color w:val="4B4646"/>
          <w:spacing w:val="16"/>
        </w:rPr>
        <w:t>Coca, </w:t>
      </w:r>
      <w:r>
        <w:rPr>
          <w:color w:val="4B4646"/>
          <w:spacing w:val="15"/>
        </w:rPr>
        <w:t>Santa </w:t>
      </w:r>
      <w:r>
        <w:rPr>
          <w:color w:val="4B4646"/>
          <w:spacing w:val="12"/>
        </w:rPr>
        <w:t>fe, </w:t>
      </w:r>
      <w:r>
        <w:rPr>
          <w:color w:val="4B4646"/>
          <w:spacing w:val="17"/>
        </w:rPr>
        <w:t>Guayacanes, Angelina, </w:t>
      </w:r>
      <w:r>
        <w:rPr>
          <w:color w:val="4B4646"/>
          <w:spacing w:val="14"/>
        </w:rPr>
        <w:t>Boca </w:t>
      </w:r>
      <w:r>
        <w:rPr>
          <w:color w:val="4B4646"/>
          <w:spacing w:val="10"/>
        </w:rPr>
        <w:t>de </w:t>
      </w:r>
      <w:r>
        <w:rPr>
          <w:color w:val="4B4646"/>
          <w:spacing w:val="15"/>
        </w:rPr>
        <w:t>soco, </w:t>
      </w:r>
      <w:r>
        <w:rPr>
          <w:color w:val="4B4646"/>
          <w:spacing w:val="17"/>
        </w:rPr>
        <w:t>Morquecho,</w:t>
      </w:r>
      <w:r>
        <w:rPr>
          <w:color w:val="4B4646"/>
          <w:spacing w:val="17"/>
        </w:rPr>
        <w:t> </w:t>
      </w:r>
      <w:r>
        <w:rPr>
          <w:color w:val="4B4646"/>
        </w:rPr>
        <w:t>La</w:t>
      </w:r>
      <w:r>
        <w:rPr>
          <w:color w:val="4B4646"/>
          <w:spacing w:val="16"/>
        </w:rPr>
        <w:t> cañita,</w:t>
      </w:r>
      <w:r>
        <w:rPr>
          <w:color w:val="4B4646"/>
          <w:spacing w:val="16"/>
        </w:rPr>
        <w:t> </w:t>
      </w:r>
      <w:r>
        <w:rPr>
          <w:color w:val="4B4646"/>
        </w:rPr>
        <w:t>El</w:t>
      </w:r>
      <w:r>
        <w:rPr>
          <w:color w:val="4B4646"/>
          <w:spacing w:val="16"/>
        </w:rPr>
        <w:t> puerto.</w:t>
      </w:r>
    </w:p>
    <w:p>
      <w:pPr>
        <w:pStyle w:val="BodyText"/>
        <w:spacing w:line="499" w:lineRule="auto" w:before="160"/>
        <w:ind w:left="2160" w:right="3248"/>
        <w:jc w:val="both"/>
      </w:pPr>
      <w:r>
        <w:rPr>
          <w:color w:val="4B4646"/>
        </w:rPr>
        <w:t>En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diferentes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CPN</w:t>
      </w:r>
      <w:r>
        <w:rPr>
          <w:color w:val="4B4646"/>
          <w:spacing w:val="13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realizaron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siguientes</w:t>
      </w:r>
      <w:r>
        <w:rPr>
          <w:color w:val="4B4646"/>
          <w:spacing w:val="17"/>
        </w:rPr>
        <w:t> trabajos: </w:t>
      </w:r>
      <w:r>
        <w:rPr>
          <w:color w:val="4B4646"/>
          <w:spacing w:val="12"/>
        </w:rPr>
        <w:t>CPN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Jalonga: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Reparación</w:t>
      </w:r>
      <w:r>
        <w:rPr>
          <w:color w:val="4B4646"/>
          <w:spacing w:val="3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7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eléctrico</w:t>
      </w:r>
      <w:r>
        <w:rPr>
          <w:color w:val="4B4646"/>
          <w:spacing w:val="4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plomería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6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Corrección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7"/>
          <w:sz w:val="24"/>
        </w:rPr>
        <w:t>filtración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en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4"/>
          <w:sz w:val="24"/>
        </w:rPr>
        <w:t>Losa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1"/>
          <w:sz w:val="24"/>
        </w:rPr>
        <w:t>techo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8" w:after="0"/>
        <w:ind w:left="3240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Pintura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6"/>
          <w:sz w:val="24"/>
        </w:rPr>
        <w:t>exterior</w:t>
      </w:r>
      <w:r>
        <w:rPr>
          <w:color w:val="4B4646"/>
          <w:spacing w:val="42"/>
          <w:sz w:val="24"/>
        </w:rPr>
        <w:t> </w:t>
      </w:r>
      <w:r>
        <w:rPr>
          <w:color w:val="4B4646"/>
          <w:sz w:val="24"/>
        </w:rPr>
        <w:t>e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6"/>
          <w:sz w:val="24"/>
        </w:rPr>
        <w:t>interior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4"/>
          <w:sz w:val="24"/>
        </w:rPr>
        <w:t>Centro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482" w:lineRule="auto" w:before="138" w:after="0"/>
        <w:ind w:left="2160" w:right="5173" w:firstLine="720"/>
        <w:jc w:val="left"/>
        <w:rPr>
          <w:sz w:val="24"/>
        </w:rPr>
      </w:pPr>
      <w:r>
        <w:rPr>
          <w:color w:val="4B4646"/>
          <w:spacing w:val="17"/>
          <w:sz w:val="24"/>
        </w:rPr>
        <w:t>Instalación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7"/>
          <w:sz w:val="24"/>
        </w:rPr>
        <w:t>inversor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17"/>
          <w:sz w:val="24"/>
        </w:rPr>
        <w:t> baterías </w:t>
      </w:r>
      <w:r>
        <w:rPr>
          <w:color w:val="4B4646"/>
          <w:spacing w:val="15"/>
          <w:sz w:val="24"/>
        </w:rPr>
        <w:t>Centro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7"/>
          <w:sz w:val="24"/>
        </w:rPr>
        <w:t>Diagnóstico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el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5"/>
          <w:sz w:val="24"/>
        </w:rPr>
        <w:t>Seibo: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9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Reparación</w:t>
      </w:r>
      <w:r>
        <w:rPr>
          <w:color w:val="4B4646"/>
          <w:spacing w:val="3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eléctrico</w:t>
      </w:r>
      <w:r>
        <w:rPr>
          <w:color w:val="4B4646"/>
          <w:spacing w:val="4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plomería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8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Iluminación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4"/>
          <w:sz w:val="24"/>
        </w:rPr>
        <w:t>Área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7"/>
          <w:sz w:val="24"/>
        </w:rPr>
        <w:t>exterior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54"/>
          <w:sz w:val="24"/>
        </w:rPr>
        <w:t> </w:t>
      </w:r>
      <w:r>
        <w:rPr>
          <w:color w:val="4B4646"/>
          <w:spacing w:val="16"/>
          <w:sz w:val="24"/>
        </w:rPr>
        <w:t>lámpara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8"/>
          <w:sz w:val="24"/>
        </w:rPr>
        <w:t>led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0" w:footer="1358" w:top="1820" w:bottom="1680" w:left="0" w:right="0"/>
        </w:sectPr>
      </w:pPr>
    </w:p>
    <w:p>
      <w:pPr>
        <w:pStyle w:val="ListParagraph"/>
        <w:numPr>
          <w:ilvl w:val="0"/>
          <w:numId w:val="4"/>
        </w:numPr>
        <w:tabs>
          <w:tab w:pos="3240" w:val="left" w:leader="none"/>
          <w:tab w:pos="5221" w:val="left" w:leader="none"/>
          <w:tab w:pos="5614" w:val="left" w:leader="none"/>
          <w:tab w:pos="7078" w:val="left" w:leader="none"/>
          <w:tab w:pos="7603" w:val="left" w:leader="none"/>
          <w:tab w:pos="8410" w:val="left" w:leader="none"/>
        </w:tabs>
        <w:spacing w:line="352" w:lineRule="auto" w:before="74" w:after="0"/>
        <w:ind w:left="3240" w:right="2191" w:hanging="360"/>
        <w:jc w:val="left"/>
        <w:rPr>
          <w:sz w:val="24"/>
        </w:rPr>
      </w:pPr>
      <w:r>
        <w:rPr>
          <w:color w:val="4B4646"/>
          <w:spacing w:val="15"/>
          <w:sz w:val="24"/>
        </w:rPr>
        <w:t>Mantenimiento</w:t>
      </w:r>
      <w:r>
        <w:rPr>
          <w:color w:val="4B4646"/>
          <w:sz w:val="24"/>
        </w:rPr>
        <w:tab/>
      </w:r>
      <w:r>
        <w:rPr>
          <w:color w:val="4B4646"/>
          <w:spacing w:val="-10"/>
          <w:sz w:val="24"/>
        </w:rPr>
        <w:t>y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reparación</w:t>
      </w:r>
      <w:r>
        <w:rPr>
          <w:color w:val="4B4646"/>
          <w:sz w:val="24"/>
        </w:rPr>
        <w:tab/>
      </w:r>
      <w:r>
        <w:rPr>
          <w:color w:val="4B4646"/>
          <w:spacing w:val="4"/>
          <w:sz w:val="24"/>
        </w:rPr>
        <w:t>de</w:t>
      </w:r>
      <w:r>
        <w:rPr>
          <w:color w:val="4B4646"/>
          <w:sz w:val="24"/>
        </w:rPr>
        <w:tab/>
      </w:r>
      <w:r>
        <w:rPr>
          <w:color w:val="4B4646"/>
          <w:spacing w:val="11"/>
          <w:sz w:val="24"/>
        </w:rPr>
        <w:t>aires</w:t>
      </w:r>
      <w:r>
        <w:rPr>
          <w:color w:val="4B4646"/>
          <w:sz w:val="24"/>
        </w:rPr>
        <w:tab/>
      </w:r>
      <w:r>
        <w:rPr>
          <w:color w:val="4B4646"/>
          <w:spacing w:val="14"/>
          <w:sz w:val="24"/>
        </w:rPr>
        <w:t>acondicionado </w:t>
      </w:r>
      <w:r>
        <w:rPr>
          <w:color w:val="4B4646"/>
          <w:spacing w:val="15"/>
          <w:sz w:val="24"/>
        </w:rPr>
        <w:t>existente</w:t>
      </w:r>
    </w:p>
    <w:p>
      <w:pPr>
        <w:pStyle w:val="BodyText"/>
        <w:spacing w:before="168"/>
        <w:ind w:left="2160"/>
      </w:pPr>
      <w:r>
        <w:rPr>
          <w:color w:val="4B4646"/>
          <w:spacing w:val="12"/>
        </w:rPr>
        <w:t>CPN</w:t>
      </w:r>
      <w:r>
        <w:rPr>
          <w:color w:val="4B4646"/>
          <w:spacing w:val="41"/>
        </w:rPr>
        <w:t> </w:t>
      </w:r>
      <w:r>
        <w:rPr>
          <w:color w:val="4B4646"/>
          <w:spacing w:val="15"/>
        </w:rPr>
        <w:t>Batey</w:t>
      </w:r>
      <w:r>
        <w:rPr>
          <w:color w:val="4B4646"/>
          <w:spacing w:val="38"/>
        </w:rPr>
        <w:t> </w:t>
      </w:r>
      <w:r>
        <w:rPr>
          <w:color w:val="4B4646"/>
          <w:spacing w:val="11"/>
        </w:rPr>
        <w:t>soco: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0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Reparación</w:t>
      </w:r>
      <w:r>
        <w:rPr>
          <w:color w:val="4B4646"/>
          <w:spacing w:val="3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eléctrico</w:t>
      </w:r>
      <w:r>
        <w:rPr>
          <w:color w:val="4B4646"/>
          <w:spacing w:val="4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plomería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482" w:lineRule="auto" w:before="138" w:after="0"/>
        <w:ind w:left="2160" w:right="3776" w:firstLine="720"/>
        <w:jc w:val="left"/>
        <w:rPr>
          <w:sz w:val="24"/>
        </w:rPr>
      </w:pPr>
      <w:r>
        <w:rPr>
          <w:color w:val="4B4646"/>
          <w:spacing w:val="17"/>
          <w:sz w:val="24"/>
        </w:rPr>
        <w:t>Iluminación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14"/>
          <w:sz w:val="24"/>
        </w:rPr>
        <w:t> Área</w:t>
      </w:r>
      <w:r>
        <w:rPr>
          <w:color w:val="4B4646"/>
          <w:spacing w:val="14"/>
          <w:sz w:val="24"/>
        </w:rPr>
        <w:t> </w:t>
      </w:r>
      <w:r>
        <w:rPr>
          <w:color w:val="4B4646"/>
          <w:spacing w:val="17"/>
          <w:sz w:val="24"/>
        </w:rPr>
        <w:t>exterior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6"/>
          <w:sz w:val="24"/>
        </w:rPr>
        <w:t>lámpara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3"/>
          <w:sz w:val="24"/>
        </w:rPr>
        <w:t>led </w:t>
      </w:r>
      <w:r>
        <w:rPr>
          <w:color w:val="4B4646"/>
          <w:spacing w:val="12"/>
          <w:sz w:val="24"/>
        </w:rPr>
        <w:t>CPN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5"/>
          <w:sz w:val="24"/>
        </w:rPr>
        <w:t>KM15: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9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Reparación</w:t>
      </w:r>
      <w:r>
        <w:rPr>
          <w:color w:val="4B4646"/>
          <w:spacing w:val="3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eléctrico</w:t>
      </w:r>
      <w:r>
        <w:rPr>
          <w:color w:val="4B4646"/>
          <w:spacing w:val="4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plomería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8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Instalación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8"/>
          <w:sz w:val="24"/>
        </w:rPr>
        <w:t> </w:t>
      </w:r>
      <w:r>
        <w:rPr>
          <w:color w:val="4B4646"/>
          <w:spacing w:val="14"/>
          <w:sz w:val="24"/>
        </w:rPr>
        <w:t>una</w:t>
      </w:r>
      <w:r>
        <w:rPr>
          <w:color w:val="4B4646"/>
          <w:spacing w:val="38"/>
          <w:sz w:val="24"/>
        </w:rPr>
        <w:t> </w:t>
      </w:r>
      <w:r>
        <w:rPr>
          <w:color w:val="4B4646"/>
          <w:spacing w:val="15"/>
          <w:sz w:val="24"/>
        </w:rPr>
        <w:t>bomba</w:t>
      </w:r>
      <w:r>
        <w:rPr>
          <w:color w:val="4B4646"/>
          <w:spacing w:val="49"/>
          <w:sz w:val="24"/>
        </w:rPr>
        <w:t> </w:t>
      </w:r>
      <w:r>
        <w:rPr>
          <w:color w:val="4B4646"/>
          <w:spacing w:val="16"/>
          <w:sz w:val="24"/>
        </w:rPr>
        <w:t>cisterna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4"/>
          <w:sz w:val="24"/>
        </w:rPr>
        <w:t>para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7"/>
          <w:sz w:val="24"/>
        </w:rPr>
        <w:t>suministro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0"/>
          <w:sz w:val="24"/>
        </w:rPr>
        <w:t>agua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6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Iluminación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4"/>
          <w:sz w:val="24"/>
        </w:rPr>
        <w:t>Área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7"/>
          <w:sz w:val="24"/>
        </w:rPr>
        <w:t>exterior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6"/>
          <w:sz w:val="24"/>
        </w:rPr>
        <w:t>lámpara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8"/>
          <w:sz w:val="24"/>
        </w:rPr>
        <w:t>led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352" w:lineRule="auto" w:before="138" w:after="0"/>
        <w:ind w:left="3240" w:right="2194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Instalación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3"/>
          <w:sz w:val="24"/>
        </w:rPr>
        <w:t>una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5"/>
          <w:sz w:val="24"/>
        </w:rPr>
        <w:t>nueva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5"/>
          <w:sz w:val="24"/>
        </w:rPr>
        <w:t>línea</w:t>
      </w:r>
      <w:r>
        <w:rPr>
          <w:color w:val="4B4646"/>
          <w:spacing w:val="17"/>
          <w:sz w:val="24"/>
        </w:rPr>
        <w:t> eléctrica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4"/>
          <w:sz w:val="24"/>
        </w:rPr>
        <w:t>para</w:t>
      </w:r>
      <w:r>
        <w:rPr>
          <w:color w:val="4B4646"/>
          <w:spacing w:val="17"/>
          <w:sz w:val="24"/>
        </w:rPr>
        <w:t> alimentación </w:t>
      </w:r>
      <w:r>
        <w:rPr>
          <w:color w:val="4B4646"/>
          <w:spacing w:val="12"/>
          <w:sz w:val="24"/>
        </w:rPr>
        <w:t>del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5"/>
          <w:sz w:val="24"/>
        </w:rPr>
        <w:t>centro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484" w:lineRule="auto" w:before="7" w:after="0"/>
        <w:ind w:left="2160" w:right="5275" w:firstLine="720"/>
        <w:jc w:val="left"/>
        <w:rPr>
          <w:sz w:val="24"/>
        </w:rPr>
      </w:pPr>
      <w:r>
        <w:rPr>
          <w:color w:val="4B4646"/>
          <w:spacing w:val="17"/>
          <w:sz w:val="24"/>
        </w:rPr>
        <w:t>Instalación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6"/>
          <w:sz w:val="24"/>
        </w:rPr>
        <w:t>Inversor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16"/>
          <w:sz w:val="24"/>
        </w:rPr>
        <w:t> batería </w:t>
      </w:r>
      <w:r>
        <w:rPr>
          <w:color w:val="4B4646"/>
          <w:spacing w:val="12"/>
          <w:sz w:val="24"/>
        </w:rPr>
        <w:t>CPN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7"/>
          <w:sz w:val="24"/>
        </w:rPr>
        <w:t>Alejandro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5"/>
          <w:sz w:val="24"/>
        </w:rPr>
        <w:t>Bass: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5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Iluminación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4"/>
          <w:sz w:val="24"/>
        </w:rPr>
        <w:t>Área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7"/>
          <w:sz w:val="24"/>
        </w:rPr>
        <w:t>exterior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6"/>
          <w:sz w:val="24"/>
        </w:rPr>
        <w:t>lámpara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8"/>
          <w:sz w:val="24"/>
        </w:rPr>
        <w:t>led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6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Instalación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9"/>
          <w:sz w:val="24"/>
        </w:rPr>
        <w:t> </w:t>
      </w:r>
      <w:r>
        <w:rPr>
          <w:color w:val="4B4646"/>
          <w:spacing w:val="14"/>
          <w:sz w:val="24"/>
        </w:rPr>
        <w:t>una</w:t>
      </w:r>
      <w:r>
        <w:rPr>
          <w:color w:val="4B4646"/>
          <w:spacing w:val="39"/>
          <w:sz w:val="24"/>
        </w:rPr>
        <w:t> </w:t>
      </w:r>
      <w:r>
        <w:rPr>
          <w:color w:val="4B4646"/>
          <w:spacing w:val="15"/>
          <w:sz w:val="24"/>
        </w:rPr>
        <w:t>bomba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6"/>
          <w:sz w:val="24"/>
        </w:rPr>
        <w:t>cisterna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4"/>
          <w:sz w:val="24"/>
        </w:rPr>
        <w:t>para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7"/>
          <w:sz w:val="24"/>
        </w:rPr>
        <w:t>suministro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0"/>
          <w:sz w:val="24"/>
        </w:rPr>
        <w:t>agua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8" w:after="0"/>
        <w:ind w:left="3240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Pintura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6"/>
          <w:sz w:val="24"/>
        </w:rPr>
        <w:t>exterior</w:t>
      </w:r>
      <w:r>
        <w:rPr>
          <w:color w:val="4B4646"/>
          <w:spacing w:val="42"/>
          <w:sz w:val="24"/>
        </w:rPr>
        <w:t> </w:t>
      </w:r>
      <w:r>
        <w:rPr>
          <w:color w:val="4B4646"/>
          <w:sz w:val="24"/>
        </w:rPr>
        <w:t>e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4"/>
          <w:sz w:val="24"/>
        </w:rPr>
        <w:t>interior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482" w:lineRule="auto" w:before="138" w:after="0"/>
        <w:ind w:left="2160" w:right="3965" w:firstLine="720"/>
        <w:jc w:val="left"/>
        <w:rPr>
          <w:sz w:val="24"/>
        </w:rPr>
      </w:pPr>
      <w:r>
        <w:rPr>
          <w:color w:val="4B4646"/>
          <w:spacing w:val="17"/>
          <w:sz w:val="24"/>
        </w:rPr>
        <w:t>Reparación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13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7"/>
          <w:sz w:val="24"/>
        </w:rPr>
        <w:t>eléctrico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16"/>
          <w:sz w:val="24"/>
        </w:rPr>
        <w:t> plomería </w:t>
      </w:r>
      <w:r>
        <w:rPr>
          <w:color w:val="4B4646"/>
          <w:spacing w:val="12"/>
          <w:sz w:val="24"/>
        </w:rPr>
        <w:t>CPN</w:t>
      </w:r>
      <w:r>
        <w:rPr>
          <w:color w:val="4B4646"/>
          <w:spacing w:val="12"/>
          <w:sz w:val="24"/>
        </w:rPr>
        <w:t> Las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7"/>
          <w:sz w:val="24"/>
        </w:rPr>
        <w:t>Guajabas: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8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Reparación</w:t>
      </w:r>
      <w:r>
        <w:rPr>
          <w:color w:val="4B4646"/>
          <w:spacing w:val="3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eléctrico</w:t>
      </w:r>
      <w:r>
        <w:rPr>
          <w:color w:val="4B4646"/>
          <w:spacing w:val="4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plomería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8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Iluminación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4"/>
          <w:sz w:val="24"/>
        </w:rPr>
        <w:t>Área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7"/>
          <w:sz w:val="24"/>
        </w:rPr>
        <w:t>exterior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6"/>
          <w:sz w:val="24"/>
        </w:rPr>
        <w:t>lámpara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8"/>
          <w:sz w:val="24"/>
        </w:rPr>
        <w:t>led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482" w:lineRule="auto" w:before="138" w:after="0"/>
        <w:ind w:left="2160" w:right="2274" w:firstLine="720"/>
        <w:jc w:val="left"/>
        <w:rPr>
          <w:sz w:val="24"/>
        </w:rPr>
      </w:pPr>
      <w:r>
        <w:rPr>
          <w:color w:val="4B4646"/>
          <w:spacing w:val="17"/>
          <w:sz w:val="24"/>
        </w:rPr>
        <w:t>Instalación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4"/>
          <w:sz w:val="24"/>
        </w:rPr>
        <w:t>una</w:t>
      </w:r>
      <w:r>
        <w:rPr>
          <w:color w:val="4B4646"/>
          <w:spacing w:val="14"/>
          <w:sz w:val="24"/>
        </w:rPr>
        <w:t> </w:t>
      </w:r>
      <w:r>
        <w:rPr>
          <w:color w:val="4B4646"/>
          <w:spacing w:val="15"/>
          <w:sz w:val="24"/>
        </w:rPr>
        <w:t>bomba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6"/>
          <w:sz w:val="24"/>
        </w:rPr>
        <w:t>cisterna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4"/>
          <w:sz w:val="24"/>
        </w:rPr>
        <w:t>para</w:t>
      </w:r>
      <w:r>
        <w:rPr>
          <w:color w:val="4B4646"/>
          <w:spacing w:val="14"/>
          <w:sz w:val="24"/>
        </w:rPr>
        <w:t> </w:t>
      </w:r>
      <w:r>
        <w:rPr>
          <w:color w:val="4B4646"/>
          <w:spacing w:val="17"/>
          <w:sz w:val="24"/>
        </w:rPr>
        <w:t>suministro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4"/>
          <w:sz w:val="24"/>
        </w:rPr>
        <w:t>agua </w:t>
      </w:r>
      <w:r>
        <w:rPr>
          <w:color w:val="4B4646"/>
          <w:spacing w:val="12"/>
          <w:sz w:val="24"/>
        </w:rPr>
        <w:t>CPN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5"/>
          <w:sz w:val="24"/>
        </w:rPr>
        <w:t>Villa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6"/>
          <w:sz w:val="24"/>
        </w:rPr>
        <w:t>Navarro: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9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Iluminación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4"/>
          <w:sz w:val="24"/>
        </w:rPr>
        <w:t>Área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7"/>
          <w:sz w:val="24"/>
        </w:rPr>
        <w:t>exterior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6"/>
          <w:sz w:val="24"/>
        </w:rPr>
        <w:t>lámpara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8"/>
          <w:sz w:val="24"/>
        </w:rPr>
        <w:t>led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482" w:lineRule="auto" w:before="138" w:after="0"/>
        <w:ind w:left="2160" w:right="3965" w:firstLine="720"/>
        <w:jc w:val="left"/>
        <w:rPr>
          <w:sz w:val="24"/>
        </w:rPr>
      </w:pPr>
      <w:r>
        <w:rPr>
          <w:color w:val="4B4646"/>
          <w:spacing w:val="17"/>
          <w:sz w:val="24"/>
        </w:rPr>
        <w:t>Reparación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13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7"/>
          <w:sz w:val="24"/>
        </w:rPr>
        <w:t>eléctrico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16"/>
          <w:sz w:val="24"/>
        </w:rPr>
        <w:t> plomería </w:t>
      </w:r>
      <w:r>
        <w:rPr>
          <w:color w:val="4B4646"/>
          <w:spacing w:val="12"/>
          <w:sz w:val="24"/>
        </w:rPr>
        <w:t>CPN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5"/>
          <w:sz w:val="24"/>
        </w:rPr>
        <w:t>Monte</w:t>
      </w:r>
      <w:r>
        <w:rPr>
          <w:color w:val="4B4646"/>
          <w:spacing w:val="15"/>
          <w:sz w:val="24"/>
        </w:rPr>
        <w:t> Coca:</w:t>
      </w:r>
    </w:p>
    <w:p>
      <w:pPr>
        <w:pStyle w:val="ListParagraph"/>
        <w:spacing w:after="0" w:line="482" w:lineRule="auto"/>
        <w:jc w:val="left"/>
        <w:rPr>
          <w:sz w:val="24"/>
        </w:rPr>
        <w:sectPr>
          <w:pgSz w:w="12240" w:h="15840"/>
          <w:pgMar w:header="0" w:footer="1358" w:top="1360" w:bottom="1680" w:left="0" w:right="0"/>
        </w:sectPr>
      </w:pP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74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Iluminación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4"/>
          <w:sz w:val="24"/>
        </w:rPr>
        <w:t>Área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7"/>
          <w:sz w:val="24"/>
        </w:rPr>
        <w:t>exterior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6"/>
          <w:sz w:val="24"/>
        </w:rPr>
        <w:t>lámpara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8"/>
          <w:sz w:val="24"/>
        </w:rPr>
        <w:t>led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8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Reparación</w:t>
      </w:r>
      <w:r>
        <w:rPr>
          <w:color w:val="4B4646"/>
          <w:spacing w:val="3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eléctrico</w:t>
      </w:r>
      <w:r>
        <w:rPr>
          <w:color w:val="4B4646"/>
          <w:spacing w:val="4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plomería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484" w:lineRule="auto" w:before="136" w:after="0"/>
        <w:ind w:left="2160" w:right="5275" w:firstLine="720"/>
        <w:jc w:val="left"/>
        <w:rPr>
          <w:sz w:val="24"/>
        </w:rPr>
      </w:pPr>
      <w:r>
        <w:rPr>
          <w:color w:val="4B4646"/>
          <w:spacing w:val="17"/>
          <w:sz w:val="24"/>
        </w:rPr>
        <w:t>Instalación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6"/>
          <w:sz w:val="24"/>
        </w:rPr>
        <w:t>Inversor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16"/>
          <w:sz w:val="24"/>
        </w:rPr>
        <w:t> batería </w:t>
      </w:r>
      <w:r>
        <w:rPr>
          <w:color w:val="4B4646"/>
          <w:spacing w:val="12"/>
          <w:sz w:val="24"/>
        </w:rPr>
        <w:t>CPN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5"/>
          <w:sz w:val="24"/>
        </w:rPr>
        <w:t>Santa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2"/>
          <w:sz w:val="24"/>
        </w:rPr>
        <w:t>Fe:</w:t>
      </w:r>
    </w:p>
    <w:p>
      <w:pPr>
        <w:pStyle w:val="ListParagraph"/>
        <w:numPr>
          <w:ilvl w:val="0"/>
          <w:numId w:val="4"/>
        </w:numPr>
        <w:tabs>
          <w:tab w:pos="3305" w:val="left" w:leader="none"/>
        </w:tabs>
        <w:spacing w:line="240" w:lineRule="auto" w:before="15" w:after="0"/>
        <w:ind w:left="3305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Reparación</w:t>
      </w:r>
      <w:r>
        <w:rPr>
          <w:color w:val="4B4646"/>
          <w:spacing w:val="3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eléctrico</w:t>
      </w:r>
      <w:r>
        <w:rPr>
          <w:color w:val="4B4646"/>
          <w:spacing w:val="4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plomería</w:t>
      </w:r>
    </w:p>
    <w:p>
      <w:pPr>
        <w:pStyle w:val="ListParagraph"/>
        <w:numPr>
          <w:ilvl w:val="0"/>
          <w:numId w:val="4"/>
        </w:numPr>
        <w:tabs>
          <w:tab w:pos="3305" w:val="left" w:leader="none"/>
        </w:tabs>
        <w:spacing w:line="240" w:lineRule="auto" w:before="135" w:after="0"/>
        <w:ind w:left="3305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Iluminación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4"/>
          <w:sz w:val="24"/>
        </w:rPr>
        <w:t>Área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7"/>
          <w:sz w:val="24"/>
        </w:rPr>
        <w:t>exterior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6"/>
          <w:sz w:val="24"/>
        </w:rPr>
        <w:t>lámpara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8"/>
          <w:sz w:val="24"/>
        </w:rPr>
        <w:t>led</w:t>
      </w:r>
    </w:p>
    <w:p>
      <w:pPr>
        <w:pStyle w:val="ListParagraph"/>
        <w:numPr>
          <w:ilvl w:val="0"/>
          <w:numId w:val="4"/>
        </w:numPr>
        <w:tabs>
          <w:tab w:pos="3305" w:val="left" w:leader="none"/>
        </w:tabs>
        <w:spacing w:line="240" w:lineRule="auto" w:before="138" w:after="0"/>
        <w:ind w:left="3305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Instalación</w:t>
      </w:r>
      <w:r>
        <w:rPr>
          <w:color w:val="4B4646"/>
          <w:spacing w:val="39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6"/>
          <w:sz w:val="24"/>
        </w:rPr>
        <w:t>Inversor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batería</w:t>
      </w:r>
    </w:p>
    <w:p>
      <w:pPr>
        <w:pStyle w:val="ListParagraph"/>
        <w:numPr>
          <w:ilvl w:val="0"/>
          <w:numId w:val="4"/>
        </w:numPr>
        <w:tabs>
          <w:tab w:pos="3305" w:val="left" w:leader="none"/>
        </w:tabs>
        <w:spacing w:line="482" w:lineRule="auto" w:before="138" w:after="0"/>
        <w:ind w:left="2160" w:right="3406" w:firstLine="784"/>
        <w:jc w:val="left"/>
        <w:rPr>
          <w:sz w:val="24"/>
        </w:rPr>
      </w:pPr>
      <w:r>
        <w:rPr>
          <w:color w:val="4B4646"/>
          <w:spacing w:val="17"/>
          <w:sz w:val="24"/>
        </w:rPr>
        <w:t>Mantenimiento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5"/>
          <w:sz w:val="24"/>
        </w:rPr>
        <w:t>aires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7"/>
          <w:sz w:val="24"/>
        </w:rPr>
        <w:t>acondicionado</w:t>
      </w:r>
      <w:r>
        <w:rPr>
          <w:color w:val="4B4646"/>
          <w:spacing w:val="17"/>
          <w:sz w:val="24"/>
        </w:rPr>
        <w:t> existente </w:t>
      </w:r>
      <w:r>
        <w:rPr>
          <w:color w:val="4B4646"/>
          <w:spacing w:val="12"/>
          <w:sz w:val="24"/>
        </w:rPr>
        <w:t>CPN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7"/>
          <w:sz w:val="24"/>
        </w:rPr>
        <w:t>Guayacanes: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9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Reparación</w:t>
      </w:r>
      <w:r>
        <w:rPr>
          <w:color w:val="4B4646"/>
          <w:spacing w:val="3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47"/>
          <w:sz w:val="24"/>
        </w:rPr>
        <w:t> </w:t>
      </w:r>
      <w:r>
        <w:rPr>
          <w:color w:val="4B4646"/>
          <w:spacing w:val="17"/>
          <w:sz w:val="24"/>
        </w:rPr>
        <w:t>eléctrico</w:t>
      </w:r>
      <w:r>
        <w:rPr>
          <w:color w:val="4B4646"/>
          <w:spacing w:val="4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plomería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8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Iluminación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4"/>
          <w:sz w:val="24"/>
        </w:rPr>
        <w:t>Área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7"/>
          <w:sz w:val="24"/>
        </w:rPr>
        <w:t>exterior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6"/>
          <w:sz w:val="24"/>
        </w:rPr>
        <w:t>lámpara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8"/>
          <w:sz w:val="24"/>
        </w:rPr>
        <w:t>led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8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Instalación</w:t>
      </w:r>
      <w:r>
        <w:rPr>
          <w:color w:val="4B4646"/>
          <w:spacing w:val="39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6"/>
          <w:sz w:val="24"/>
        </w:rPr>
        <w:t>Inversor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batería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484" w:lineRule="auto" w:before="136" w:after="0"/>
        <w:ind w:left="2160" w:right="3471" w:firstLine="720"/>
        <w:jc w:val="left"/>
        <w:rPr>
          <w:sz w:val="24"/>
        </w:rPr>
      </w:pPr>
      <w:r>
        <w:rPr>
          <w:color w:val="4B4646"/>
          <w:spacing w:val="17"/>
          <w:sz w:val="24"/>
        </w:rPr>
        <w:t>Mantenimiento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5"/>
          <w:sz w:val="24"/>
        </w:rPr>
        <w:t>aires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7"/>
          <w:sz w:val="24"/>
        </w:rPr>
        <w:t>acondicionado</w:t>
      </w:r>
      <w:r>
        <w:rPr>
          <w:color w:val="4B4646"/>
          <w:spacing w:val="17"/>
          <w:sz w:val="24"/>
        </w:rPr>
        <w:t> existente </w:t>
      </w:r>
      <w:r>
        <w:rPr>
          <w:color w:val="4B4646"/>
          <w:spacing w:val="12"/>
          <w:sz w:val="24"/>
        </w:rPr>
        <w:t>CPN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7"/>
          <w:sz w:val="24"/>
        </w:rPr>
        <w:t>Angelina: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5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Reparación</w:t>
      </w:r>
      <w:r>
        <w:rPr>
          <w:color w:val="4B4646"/>
          <w:spacing w:val="3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eléctrico</w:t>
      </w:r>
      <w:r>
        <w:rPr>
          <w:color w:val="4B4646"/>
          <w:spacing w:val="4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plomería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5" w:after="0"/>
        <w:ind w:left="3240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Confesión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5"/>
          <w:sz w:val="24"/>
        </w:rPr>
        <w:t>base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4"/>
          <w:sz w:val="24"/>
        </w:rPr>
        <w:t>para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6"/>
          <w:sz w:val="24"/>
        </w:rPr>
        <w:t>tinaco</w:t>
      </w:r>
      <w:r>
        <w:rPr>
          <w:color w:val="4B4646"/>
          <w:spacing w:val="42"/>
          <w:sz w:val="24"/>
        </w:rPr>
        <w:t> </w:t>
      </w:r>
      <w:r>
        <w:rPr>
          <w:color w:val="4B4646"/>
          <w:sz w:val="24"/>
        </w:rPr>
        <w:t>e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5"/>
          <w:sz w:val="24"/>
        </w:rPr>
        <w:t>instalación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8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Reparación</w:t>
      </w:r>
      <w:r>
        <w:rPr>
          <w:color w:val="4B4646"/>
          <w:spacing w:val="3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eléctrico</w:t>
      </w:r>
      <w:r>
        <w:rPr>
          <w:color w:val="4B4646"/>
          <w:spacing w:val="4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plomería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482" w:lineRule="auto" w:before="138" w:after="0"/>
        <w:ind w:left="2160" w:right="5275" w:firstLine="720"/>
        <w:jc w:val="left"/>
        <w:rPr>
          <w:sz w:val="24"/>
        </w:rPr>
      </w:pPr>
      <w:r>
        <w:rPr>
          <w:color w:val="4B4646"/>
          <w:spacing w:val="17"/>
          <w:sz w:val="24"/>
        </w:rPr>
        <w:t>Instalación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6"/>
          <w:sz w:val="24"/>
        </w:rPr>
        <w:t>Inversor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16"/>
          <w:sz w:val="24"/>
        </w:rPr>
        <w:t> batería </w:t>
      </w:r>
      <w:r>
        <w:rPr>
          <w:color w:val="4B4646"/>
          <w:spacing w:val="12"/>
          <w:sz w:val="24"/>
        </w:rPr>
        <w:t>CPN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4"/>
          <w:sz w:val="24"/>
        </w:rPr>
        <w:t>Boca</w:t>
      </w:r>
      <w:r>
        <w:rPr>
          <w:color w:val="4B4646"/>
          <w:spacing w:val="14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5"/>
          <w:sz w:val="24"/>
        </w:rPr>
        <w:t>soco: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9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Reparación</w:t>
      </w:r>
      <w:r>
        <w:rPr>
          <w:color w:val="4B4646"/>
          <w:spacing w:val="3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eléctrico</w:t>
      </w:r>
      <w:r>
        <w:rPr>
          <w:color w:val="4B4646"/>
          <w:spacing w:val="4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plomería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8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Iluminación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4"/>
          <w:sz w:val="24"/>
        </w:rPr>
        <w:t>Área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7"/>
          <w:sz w:val="24"/>
        </w:rPr>
        <w:t>exterior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6"/>
          <w:sz w:val="24"/>
        </w:rPr>
        <w:t>lámpara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8"/>
          <w:sz w:val="24"/>
        </w:rPr>
        <w:t>led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482" w:lineRule="auto" w:before="138" w:after="0"/>
        <w:ind w:left="2160" w:right="6053" w:firstLine="720"/>
        <w:jc w:val="left"/>
        <w:rPr>
          <w:sz w:val="24"/>
        </w:rPr>
      </w:pPr>
      <w:r>
        <w:rPr>
          <w:color w:val="4B4646"/>
          <w:spacing w:val="16"/>
          <w:sz w:val="24"/>
        </w:rPr>
        <w:t>Pintura</w:t>
      </w:r>
      <w:r>
        <w:rPr>
          <w:color w:val="4B4646"/>
          <w:spacing w:val="16"/>
          <w:sz w:val="24"/>
        </w:rPr>
        <w:t> exterior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e</w:t>
      </w:r>
      <w:r>
        <w:rPr>
          <w:color w:val="4B4646"/>
          <w:spacing w:val="16"/>
          <w:sz w:val="24"/>
        </w:rPr>
        <w:t> interior </w:t>
      </w:r>
      <w:r>
        <w:rPr>
          <w:color w:val="4B4646"/>
          <w:spacing w:val="12"/>
          <w:sz w:val="24"/>
        </w:rPr>
        <w:t>CPN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7"/>
          <w:sz w:val="24"/>
        </w:rPr>
        <w:t>Morquecho: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  <w:tab w:pos="4799" w:val="left" w:leader="none"/>
          <w:tab w:pos="5355" w:val="left" w:leader="none"/>
          <w:tab w:pos="6395" w:val="left" w:leader="none"/>
          <w:tab w:pos="7961" w:val="left" w:leader="none"/>
          <w:tab w:pos="8387" w:val="left" w:leader="none"/>
          <w:tab w:pos="9583" w:val="left" w:leader="none"/>
        </w:tabs>
        <w:spacing w:line="352" w:lineRule="auto" w:before="19" w:after="0"/>
        <w:ind w:left="3240" w:right="2181" w:hanging="360"/>
        <w:jc w:val="left"/>
        <w:rPr>
          <w:sz w:val="24"/>
        </w:rPr>
      </w:pPr>
      <w:r>
        <w:rPr>
          <w:color w:val="4B4646"/>
          <w:spacing w:val="15"/>
          <w:sz w:val="24"/>
        </w:rPr>
        <w:t>Instalación</w:t>
      </w:r>
      <w:r>
        <w:rPr>
          <w:color w:val="4B4646"/>
          <w:sz w:val="24"/>
        </w:rPr>
        <w:tab/>
      </w:r>
      <w:r>
        <w:rPr>
          <w:color w:val="4B4646"/>
          <w:spacing w:val="-6"/>
          <w:sz w:val="24"/>
        </w:rPr>
        <w:t>de</w:t>
      </w:r>
      <w:r>
        <w:rPr>
          <w:color w:val="4B4646"/>
          <w:sz w:val="24"/>
        </w:rPr>
        <w:tab/>
      </w:r>
      <w:r>
        <w:rPr>
          <w:color w:val="4B4646"/>
          <w:spacing w:val="11"/>
          <w:sz w:val="24"/>
        </w:rPr>
        <w:t>bomba</w:t>
      </w:r>
      <w:r>
        <w:rPr>
          <w:color w:val="4B4646"/>
          <w:sz w:val="24"/>
        </w:rPr>
        <w:tab/>
      </w:r>
      <w:r>
        <w:rPr>
          <w:color w:val="4B4646"/>
          <w:spacing w:val="16"/>
          <w:sz w:val="24"/>
        </w:rPr>
        <w:t>sumergible</w:t>
      </w:r>
      <w:r>
        <w:rPr>
          <w:color w:val="4B4646"/>
          <w:sz w:val="24"/>
        </w:rPr>
        <w:tab/>
      </w:r>
      <w:r>
        <w:rPr>
          <w:color w:val="4B4646"/>
          <w:spacing w:val="-10"/>
          <w:sz w:val="24"/>
        </w:rPr>
        <w:t>y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cisterna</w:t>
      </w:r>
      <w:r>
        <w:rPr>
          <w:color w:val="4B4646"/>
          <w:sz w:val="24"/>
        </w:rPr>
        <w:tab/>
      </w:r>
      <w:r>
        <w:rPr>
          <w:color w:val="4B4646"/>
          <w:spacing w:val="6"/>
          <w:sz w:val="24"/>
        </w:rPr>
        <w:t>para </w:t>
      </w:r>
      <w:r>
        <w:rPr>
          <w:color w:val="4B4646"/>
          <w:spacing w:val="17"/>
          <w:sz w:val="24"/>
        </w:rPr>
        <w:t>abastecimiento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4"/>
          <w:sz w:val="24"/>
        </w:rPr>
        <w:t>agua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6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Reparación</w:t>
      </w:r>
      <w:r>
        <w:rPr>
          <w:color w:val="4B4646"/>
          <w:spacing w:val="3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eléctrico</w:t>
      </w:r>
      <w:r>
        <w:rPr>
          <w:color w:val="4B4646"/>
          <w:spacing w:val="4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plomería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0" w:footer="1358" w:top="1360" w:bottom="1680" w:left="0" w:right="0"/>
        </w:sectPr>
      </w:pP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74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Iluminación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4"/>
          <w:sz w:val="24"/>
        </w:rPr>
        <w:t>Área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7"/>
          <w:sz w:val="24"/>
        </w:rPr>
        <w:t>exterior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6"/>
          <w:sz w:val="24"/>
        </w:rPr>
        <w:t>lámpara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8"/>
          <w:sz w:val="24"/>
        </w:rPr>
        <w:t>led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8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Instalación</w:t>
      </w:r>
      <w:r>
        <w:rPr>
          <w:color w:val="4B4646"/>
          <w:spacing w:val="39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6"/>
          <w:sz w:val="24"/>
        </w:rPr>
        <w:t>Inversor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batería</w:t>
      </w:r>
    </w:p>
    <w:p>
      <w:pPr>
        <w:pStyle w:val="BodyText"/>
      </w:pPr>
    </w:p>
    <w:p>
      <w:pPr>
        <w:pStyle w:val="BodyText"/>
        <w:spacing w:before="157"/>
      </w:pPr>
    </w:p>
    <w:p>
      <w:pPr>
        <w:pStyle w:val="BodyText"/>
        <w:spacing w:before="1"/>
        <w:ind w:left="2160"/>
      </w:pPr>
      <w:r>
        <w:rPr>
          <w:color w:val="4B4646"/>
          <w:spacing w:val="12"/>
        </w:rPr>
        <w:t>CPN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Las</w:t>
      </w:r>
      <w:r>
        <w:rPr>
          <w:color w:val="4B4646"/>
          <w:spacing w:val="41"/>
        </w:rPr>
        <w:t> </w:t>
      </w:r>
      <w:r>
        <w:rPr>
          <w:color w:val="4B4646"/>
          <w:spacing w:val="15"/>
        </w:rPr>
        <w:t>cañitas:</w:t>
      </w:r>
    </w:p>
    <w:p>
      <w:pPr>
        <w:pStyle w:val="BodyText"/>
        <w:spacing w:before="23"/>
      </w:pP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0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Reparación</w:t>
      </w:r>
      <w:r>
        <w:rPr>
          <w:color w:val="4B4646"/>
          <w:spacing w:val="3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eléctrico</w:t>
      </w:r>
      <w:r>
        <w:rPr>
          <w:color w:val="4B4646"/>
          <w:spacing w:val="4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plomería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6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Iluminación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4"/>
          <w:sz w:val="24"/>
        </w:rPr>
        <w:t>Área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7"/>
          <w:sz w:val="24"/>
        </w:rPr>
        <w:t>exterior</w:t>
      </w:r>
      <w:r>
        <w:rPr>
          <w:color w:val="4B4646"/>
          <w:spacing w:val="53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6"/>
          <w:sz w:val="24"/>
        </w:rPr>
        <w:t>lámpara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8"/>
          <w:sz w:val="24"/>
        </w:rPr>
        <w:t>led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8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Instalación</w:t>
      </w:r>
      <w:r>
        <w:rPr>
          <w:color w:val="4B4646"/>
          <w:spacing w:val="39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6"/>
          <w:sz w:val="24"/>
        </w:rPr>
        <w:t>Inversor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batería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350" w:lineRule="auto" w:before="138" w:after="0"/>
        <w:ind w:left="3240" w:right="2189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Instalación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5"/>
          <w:sz w:val="24"/>
        </w:rPr>
        <w:t>bomba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6"/>
          <w:sz w:val="24"/>
        </w:rPr>
        <w:t>cisterna</w:t>
      </w:r>
      <w:r>
        <w:rPr>
          <w:color w:val="4B4646"/>
          <w:spacing w:val="80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6"/>
          <w:sz w:val="24"/>
        </w:rPr>
        <w:t>tanque</w:t>
      </w:r>
      <w:r>
        <w:rPr>
          <w:color w:val="4B4646"/>
          <w:spacing w:val="80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6"/>
          <w:sz w:val="24"/>
        </w:rPr>
        <w:t>presión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4"/>
          <w:sz w:val="24"/>
        </w:rPr>
        <w:t>para </w:t>
      </w:r>
      <w:r>
        <w:rPr>
          <w:color w:val="4B4646"/>
          <w:spacing w:val="17"/>
          <w:sz w:val="24"/>
        </w:rPr>
        <w:t>suministro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4"/>
          <w:sz w:val="24"/>
        </w:rPr>
        <w:t>agua</w:t>
      </w:r>
    </w:p>
    <w:p>
      <w:pPr>
        <w:pStyle w:val="BodyText"/>
        <w:spacing w:before="172"/>
        <w:ind w:left="2160"/>
      </w:pPr>
      <w:r>
        <w:rPr>
          <w:color w:val="4B4646"/>
          <w:spacing w:val="12"/>
        </w:rPr>
        <w:t>CPN</w:t>
      </w:r>
      <w:r>
        <w:rPr>
          <w:color w:val="4B4646"/>
          <w:spacing w:val="46"/>
        </w:rPr>
        <w:t> </w:t>
      </w:r>
      <w:r>
        <w:rPr>
          <w:color w:val="4B4646"/>
        </w:rPr>
        <w:t>El</w:t>
      </w:r>
      <w:r>
        <w:rPr>
          <w:color w:val="4B4646"/>
          <w:spacing w:val="51"/>
        </w:rPr>
        <w:t> </w:t>
      </w:r>
      <w:r>
        <w:rPr>
          <w:color w:val="4B4646"/>
          <w:spacing w:val="14"/>
        </w:rPr>
        <w:t>Puerto:</w:t>
      </w:r>
    </w:p>
    <w:p>
      <w:pPr>
        <w:pStyle w:val="BodyText"/>
        <w:spacing w:before="23"/>
      </w:pP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0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Corrección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7"/>
          <w:sz w:val="24"/>
        </w:rPr>
        <w:t>filtración</w:t>
      </w:r>
      <w:r>
        <w:rPr>
          <w:color w:val="4B4646"/>
          <w:spacing w:val="47"/>
          <w:sz w:val="24"/>
        </w:rPr>
        <w:t> </w:t>
      </w:r>
      <w:r>
        <w:rPr>
          <w:color w:val="4B4646"/>
          <w:sz w:val="24"/>
        </w:rPr>
        <w:t>en</w:t>
      </w:r>
      <w:r>
        <w:rPr>
          <w:color w:val="4B4646"/>
          <w:spacing w:val="48"/>
          <w:sz w:val="24"/>
        </w:rPr>
        <w:t> </w:t>
      </w:r>
      <w:r>
        <w:rPr>
          <w:color w:val="4B4646"/>
          <w:spacing w:val="14"/>
          <w:sz w:val="24"/>
        </w:rPr>
        <w:t>losa</w:t>
      </w:r>
      <w:r>
        <w:rPr>
          <w:color w:val="4B4646"/>
          <w:spacing w:val="46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47"/>
          <w:sz w:val="24"/>
        </w:rPr>
        <w:t> </w:t>
      </w:r>
      <w:r>
        <w:rPr>
          <w:color w:val="4B4646"/>
          <w:spacing w:val="11"/>
          <w:sz w:val="24"/>
        </w:rPr>
        <w:t>techo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6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Reparación</w:t>
      </w:r>
      <w:r>
        <w:rPr>
          <w:color w:val="4B4646"/>
          <w:spacing w:val="3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eléctrico</w:t>
      </w:r>
      <w:r>
        <w:rPr>
          <w:color w:val="4B4646"/>
          <w:spacing w:val="4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plomería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8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Instalación</w:t>
      </w:r>
      <w:r>
        <w:rPr>
          <w:color w:val="4B4646"/>
          <w:spacing w:val="39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6"/>
          <w:sz w:val="24"/>
        </w:rPr>
        <w:t>Inversor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4"/>
          <w:sz w:val="24"/>
        </w:rPr>
        <w:t>batería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8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Iluminación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4"/>
          <w:sz w:val="24"/>
        </w:rPr>
        <w:t>Área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7"/>
          <w:sz w:val="24"/>
        </w:rPr>
        <w:t>exterior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6"/>
          <w:sz w:val="24"/>
        </w:rPr>
        <w:t>lámpara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8"/>
          <w:sz w:val="24"/>
        </w:rPr>
        <w:t>led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484" w:lineRule="auto" w:before="136" w:after="0"/>
        <w:ind w:left="2160" w:right="6053" w:firstLine="720"/>
        <w:jc w:val="left"/>
        <w:rPr>
          <w:sz w:val="24"/>
        </w:rPr>
      </w:pPr>
      <w:r>
        <w:rPr>
          <w:color w:val="4B4646"/>
          <w:spacing w:val="16"/>
          <w:sz w:val="24"/>
        </w:rPr>
        <w:t>Pintura</w:t>
      </w:r>
      <w:r>
        <w:rPr>
          <w:color w:val="4B4646"/>
          <w:spacing w:val="16"/>
          <w:sz w:val="24"/>
        </w:rPr>
        <w:t> exterior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e</w:t>
      </w:r>
      <w:r>
        <w:rPr>
          <w:color w:val="4B4646"/>
          <w:spacing w:val="16"/>
          <w:sz w:val="24"/>
        </w:rPr>
        <w:t> interior </w:t>
      </w:r>
      <w:r>
        <w:rPr>
          <w:color w:val="4B4646"/>
          <w:spacing w:val="15"/>
          <w:sz w:val="24"/>
        </w:rPr>
        <w:t>Centro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7"/>
          <w:sz w:val="24"/>
        </w:rPr>
        <w:t>Diagnóstico</w:t>
      </w:r>
      <w:r>
        <w:rPr>
          <w:color w:val="4B4646"/>
          <w:spacing w:val="17"/>
          <w:sz w:val="24"/>
        </w:rPr>
        <w:t> Porvenir: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5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Instalación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8"/>
          <w:sz w:val="24"/>
        </w:rPr>
        <w:t> </w:t>
      </w:r>
      <w:r>
        <w:rPr>
          <w:color w:val="4B4646"/>
          <w:spacing w:val="15"/>
          <w:sz w:val="24"/>
        </w:rPr>
        <w:t>bomba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cisterna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4"/>
          <w:sz w:val="24"/>
        </w:rPr>
        <w:t>para</w:t>
      </w:r>
      <w:r>
        <w:rPr>
          <w:color w:val="4B4646"/>
          <w:spacing w:val="38"/>
          <w:sz w:val="24"/>
        </w:rPr>
        <w:t> </w:t>
      </w:r>
      <w:r>
        <w:rPr>
          <w:color w:val="4B4646"/>
          <w:spacing w:val="17"/>
          <w:sz w:val="24"/>
        </w:rPr>
        <w:t>suministro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0"/>
          <w:sz w:val="24"/>
        </w:rPr>
        <w:t>agua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6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Reparación</w:t>
      </w:r>
      <w:r>
        <w:rPr>
          <w:color w:val="4B4646"/>
          <w:spacing w:val="3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eléctrico</w:t>
      </w:r>
      <w:r>
        <w:rPr>
          <w:color w:val="4B4646"/>
          <w:spacing w:val="4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plomería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352" w:lineRule="auto" w:before="137" w:after="0"/>
        <w:ind w:left="3240" w:right="2181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Confesión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7"/>
          <w:sz w:val="24"/>
        </w:rPr>
        <w:t>protectores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6"/>
          <w:sz w:val="24"/>
        </w:rPr>
        <w:t>hierros</w:t>
      </w:r>
      <w:r>
        <w:rPr>
          <w:color w:val="4B4646"/>
          <w:spacing w:val="80"/>
          <w:sz w:val="24"/>
        </w:rPr>
        <w:t> </w:t>
      </w:r>
      <w:r>
        <w:rPr>
          <w:color w:val="4B4646"/>
          <w:sz w:val="24"/>
        </w:rPr>
        <w:t>en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5"/>
          <w:sz w:val="24"/>
        </w:rPr>
        <w:t>puerta</w:t>
      </w:r>
      <w:r>
        <w:rPr>
          <w:color w:val="4B4646"/>
          <w:spacing w:val="80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6"/>
          <w:sz w:val="24"/>
        </w:rPr>
        <w:t>ventana </w:t>
      </w:r>
      <w:r>
        <w:rPr>
          <w:color w:val="4B4646"/>
          <w:spacing w:val="14"/>
          <w:sz w:val="24"/>
        </w:rPr>
        <w:t>principal</w:t>
      </w:r>
    </w:p>
    <w:p>
      <w:pPr>
        <w:pStyle w:val="BodyText"/>
        <w:spacing w:before="169"/>
        <w:ind w:left="2160"/>
      </w:pPr>
      <w:r>
        <w:rPr>
          <w:color w:val="4B4646"/>
          <w:spacing w:val="12"/>
        </w:rPr>
        <w:t>CPN</w:t>
      </w:r>
      <w:r>
        <w:rPr>
          <w:color w:val="4B4646"/>
          <w:spacing w:val="39"/>
        </w:rPr>
        <w:t> </w:t>
      </w:r>
      <w:r>
        <w:rPr>
          <w:color w:val="4B4646"/>
          <w:spacing w:val="15"/>
        </w:rPr>
        <w:t>Porvenir: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0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Corrección</w:t>
      </w:r>
      <w:r>
        <w:rPr>
          <w:color w:val="4B4646"/>
          <w:spacing w:val="39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7"/>
          <w:sz w:val="24"/>
        </w:rPr>
        <w:t>filtración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en</w:t>
      </w:r>
      <w:r>
        <w:rPr>
          <w:color w:val="4B4646"/>
          <w:spacing w:val="45"/>
          <w:sz w:val="24"/>
        </w:rPr>
        <w:t> </w:t>
      </w:r>
      <w:r>
        <w:rPr>
          <w:color w:val="4B4646"/>
          <w:spacing w:val="17"/>
          <w:sz w:val="24"/>
        </w:rPr>
        <w:t>consultorio</w:t>
      </w:r>
      <w:r>
        <w:rPr>
          <w:color w:val="4B4646"/>
          <w:spacing w:val="50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4"/>
          <w:sz w:val="24"/>
        </w:rPr>
        <w:t>pintura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8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Reparación</w:t>
      </w:r>
      <w:r>
        <w:rPr>
          <w:color w:val="4B4646"/>
          <w:spacing w:val="3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eléctrico</w:t>
      </w:r>
      <w:r>
        <w:rPr>
          <w:color w:val="4B4646"/>
          <w:spacing w:val="4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plomería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6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Instalación</w:t>
      </w:r>
      <w:r>
        <w:rPr>
          <w:color w:val="4B4646"/>
          <w:spacing w:val="39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6"/>
          <w:sz w:val="24"/>
        </w:rPr>
        <w:t>Inversor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batería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  <w:tab w:pos="5199" w:val="left" w:leader="none"/>
          <w:tab w:pos="5568" w:val="left" w:leader="none"/>
          <w:tab w:pos="7018" w:val="left" w:leader="none"/>
          <w:tab w:pos="7519" w:val="left" w:leader="none"/>
          <w:tab w:pos="8307" w:val="left" w:leader="none"/>
        </w:tabs>
        <w:spacing w:line="352" w:lineRule="auto" w:before="138" w:after="0"/>
        <w:ind w:left="3240" w:right="2181" w:hanging="360"/>
        <w:jc w:val="left"/>
        <w:rPr>
          <w:sz w:val="24"/>
        </w:rPr>
      </w:pPr>
      <w:r>
        <w:rPr>
          <w:color w:val="4B4646"/>
          <w:spacing w:val="15"/>
          <w:sz w:val="24"/>
        </w:rPr>
        <w:t>Mantenimiento</w:t>
      </w:r>
      <w:r>
        <w:rPr>
          <w:color w:val="4B4646"/>
          <w:sz w:val="24"/>
        </w:rPr>
        <w:tab/>
      </w:r>
      <w:r>
        <w:rPr>
          <w:color w:val="4B4646"/>
          <w:spacing w:val="-10"/>
          <w:sz w:val="24"/>
        </w:rPr>
        <w:t>y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reparación</w:t>
      </w:r>
      <w:r>
        <w:rPr>
          <w:color w:val="4B4646"/>
          <w:sz w:val="24"/>
        </w:rPr>
        <w:tab/>
      </w:r>
      <w:r>
        <w:rPr>
          <w:color w:val="4B4646"/>
          <w:spacing w:val="4"/>
          <w:sz w:val="24"/>
        </w:rPr>
        <w:t>de</w:t>
      </w:r>
      <w:r>
        <w:rPr>
          <w:color w:val="4B4646"/>
          <w:sz w:val="24"/>
        </w:rPr>
        <w:tab/>
      </w:r>
      <w:r>
        <w:rPr>
          <w:color w:val="4B4646"/>
          <w:spacing w:val="11"/>
          <w:sz w:val="24"/>
        </w:rPr>
        <w:t>aires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acondicionados existente</w:t>
      </w:r>
    </w:p>
    <w:p>
      <w:pPr>
        <w:pStyle w:val="ListParagraph"/>
        <w:spacing w:after="0" w:line="352" w:lineRule="auto"/>
        <w:jc w:val="left"/>
        <w:rPr>
          <w:sz w:val="24"/>
        </w:rPr>
        <w:sectPr>
          <w:pgSz w:w="12240" w:h="15840"/>
          <w:pgMar w:header="0" w:footer="1358" w:top="1360" w:bottom="1680" w:left="0" w:right="0"/>
        </w:sectPr>
      </w:pPr>
    </w:p>
    <w:p>
      <w:pPr>
        <w:pStyle w:val="BodyText"/>
        <w:spacing w:before="74"/>
        <w:ind w:left="2160"/>
        <w:jc w:val="both"/>
      </w:pPr>
      <w:r>
        <w:rPr>
          <w:color w:val="4B4646"/>
          <w:spacing w:val="16"/>
        </w:rPr>
        <w:t>Almacén</w:t>
      </w:r>
      <w:r>
        <w:rPr>
          <w:color w:val="4B4646"/>
          <w:spacing w:val="41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38"/>
        </w:rPr>
        <w:t> </w:t>
      </w:r>
      <w:r>
        <w:rPr>
          <w:color w:val="4B4646"/>
          <w:spacing w:val="15"/>
        </w:rPr>
        <w:t>medicamentos: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Reparación</w:t>
      </w:r>
      <w:r>
        <w:rPr>
          <w:color w:val="4B4646"/>
          <w:spacing w:val="3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eléctrico</w:t>
      </w:r>
      <w:r>
        <w:rPr>
          <w:color w:val="4B4646"/>
          <w:spacing w:val="4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plomería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8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Instalación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8"/>
          <w:sz w:val="24"/>
        </w:rPr>
        <w:t> </w:t>
      </w:r>
      <w:r>
        <w:rPr>
          <w:color w:val="4B4646"/>
          <w:spacing w:val="15"/>
          <w:sz w:val="24"/>
        </w:rPr>
        <w:t>nuevo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4"/>
          <w:sz w:val="24"/>
        </w:rPr>
        <w:t>aire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5"/>
          <w:sz w:val="24"/>
        </w:rPr>
        <w:t>acondicionados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  <w:tab w:pos="4778" w:val="left" w:leader="none"/>
          <w:tab w:pos="5159" w:val="left" w:leader="none"/>
          <w:tab w:pos="7102" w:val="left" w:leader="none"/>
          <w:tab w:pos="7614" w:val="left" w:leader="none"/>
          <w:tab w:pos="8297" w:val="left" w:leader="none"/>
        </w:tabs>
        <w:spacing w:line="352" w:lineRule="auto" w:before="135" w:after="0"/>
        <w:ind w:left="3240" w:right="2191" w:hanging="360"/>
        <w:jc w:val="left"/>
        <w:rPr>
          <w:sz w:val="24"/>
        </w:rPr>
      </w:pPr>
      <w:r>
        <w:rPr>
          <w:color w:val="4B4646"/>
          <w:spacing w:val="15"/>
          <w:sz w:val="24"/>
        </w:rPr>
        <w:t>Reparación</w:t>
      </w:r>
      <w:r>
        <w:rPr>
          <w:color w:val="4B4646"/>
          <w:sz w:val="24"/>
        </w:rPr>
        <w:tab/>
      </w:r>
      <w:r>
        <w:rPr>
          <w:color w:val="4B4646"/>
          <w:spacing w:val="-10"/>
          <w:sz w:val="24"/>
        </w:rPr>
        <w:t>y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mantenimiento</w:t>
      </w:r>
      <w:r>
        <w:rPr>
          <w:color w:val="4B4646"/>
          <w:sz w:val="24"/>
        </w:rPr>
        <w:tab/>
      </w:r>
      <w:r>
        <w:rPr>
          <w:color w:val="4B4646"/>
          <w:spacing w:val="4"/>
          <w:sz w:val="24"/>
        </w:rPr>
        <w:t>de</w:t>
      </w:r>
      <w:r>
        <w:rPr>
          <w:color w:val="4B4646"/>
          <w:sz w:val="24"/>
        </w:rPr>
        <w:tab/>
      </w:r>
      <w:r>
        <w:rPr>
          <w:color w:val="4B4646"/>
          <w:spacing w:val="10"/>
          <w:sz w:val="24"/>
        </w:rPr>
        <w:t>aire</w:t>
      </w:r>
      <w:r>
        <w:rPr>
          <w:color w:val="4B4646"/>
          <w:sz w:val="24"/>
        </w:rPr>
        <w:tab/>
      </w:r>
      <w:r>
        <w:rPr>
          <w:color w:val="4B4646"/>
          <w:spacing w:val="15"/>
          <w:sz w:val="24"/>
        </w:rPr>
        <w:t>acondicionados existente</w:t>
      </w:r>
    </w:p>
    <w:p>
      <w:pPr>
        <w:pStyle w:val="BodyText"/>
        <w:spacing w:before="168"/>
        <w:ind w:left="2160"/>
        <w:jc w:val="both"/>
      </w:pPr>
      <w:r>
        <w:rPr>
          <w:color w:val="4B4646"/>
          <w:spacing w:val="12"/>
        </w:rPr>
        <w:t>CPN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Villa</w:t>
      </w:r>
      <w:r>
        <w:rPr>
          <w:color w:val="4B4646"/>
          <w:spacing w:val="39"/>
        </w:rPr>
        <w:t> </w:t>
      </w:r>
      <w:r>
        <w:rPr>
          <w:color w:val="4B4646"/>
          <w:spacing w:val="14"/>
        </w:rPr>
        <w:t>Cerro: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" w:after="0"/>
        <w:ind w:left="3240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Pintura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4"/>
          <w:sz w:val="24"/>
        </w:rPr>
        <w:t>área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4"/>
          <w:sz w:val="24"/>
        </w:rPr>
        <w:t>exterior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8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Reparación</w:t>
      </w:r>
      <w:r>
        <w:rPr>
          <w:color w:val="4B4646"/>
          <w:spacing w:val="3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eléctrico</w:t>
      </w:r>
      <w:r>
        <w:rPr>
          <w:color w:val="4B4646"/>
          <w:spacing w:val="4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plomería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482" w:lineRule="auto" w:before="138" w:after="0"/>
        <w:ind w:left="2160" w:right="5268" w:firstLine="720"/>
        <w:jc w:val="left"/>
        <w:rPr>
          <w:sz w:val="24"/>
        </w:rPr>
      </w:pPr>
      <w:r>
        <w:rPr>
          <w:color w:val="4B4646"/>
          <w:spacing w:val="17"/>
          <w:sz w:val="24"/>
        </w:rPr>
        <w:t>Instalación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6"/>
          <w:sz w:val="24"/>
        </w:rPr>
        <w:t>Inversor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16"/>
          <w:sz w:val="24"/>
        </w:rPr>
        <w:t> batería </w:t>
      </w:r>
      <w:r>
        <w:rPr>
          <w:color w:val="4B4646"/>
          <w:spacing w:val="12"/>
          <w:sz w:val="24"/>
        </w:rPr>
        <w:t>CPN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3"/>
          <w:sz w:val="24"/>
        </w:rPr>
        <w:t>San</w:t>
      </w:r>
      <w:r>
        <w:rPr>
          <w:color w:val="4B4646"/>
          <w:spacing w:val="13"/>
          <w:sz w:val="24"/>
        </w:rPr>
        <w:t> </w:t>
      </w:r>
      <w:r>
        <w:rPr>
          <w:color w:val="4B4646"/>
          <w:spacing w:val="17"/>
          <w:sz w:val="24"/>
        </w:rPr>
        <w:t>Francisco: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8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Reparación</w:t>
      </w:r>
      <w:r>
        <w:rPr>
          <w:color w:val="4B4646"/>
          <w:spacing w:val="3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eléctrico</w:t>
      </w:r>
      <w:r>
        <w:rPr>
          <w:color w:val="4B4646"/>
          <w:spacing w:val="4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plomería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8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Iluminación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4"/>
          <w:sz w:val="24"/>
        </w:rPr>
        <w:t>Área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7"/>
          <w:sz w:val="24"/>
        </w:rPr>
        <w:t>exterior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6"/>
          <w:sz w:val="24"/>
        </w:rPr>
        <w:t>lámpara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8"/>
          <w:sz w:val="24"/>
        </w:rPr>
        <w:t>led</w:t>
      </w:r>
    </w:p>
    <w:p>
      <w:pPr>
        <w:pStyle w:val="ListParagraph"/>
        <w:numPr>
          <w:ilvl w:val="0"/>
          <w:numId w:val="4"/>
        </w:numPr>
        <w:tabs>
          <w:tab w:pos="3240" w:val="left" w:leader="none"/>
        </w:tabs>
        <w:spacing w:line="240" w:lineRule="auto" w:before="138" w:after="0"/>
        <w:ind w:left="324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Instalación</w:t>
      </w:r>
      <w:r>
        <w:rPr>
          <w:color w:val="4B4646"/>
          <w:spacing w:val="39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6"/>
          <w:sz w:val="24"/>
        </w:rPr>
        <w:t>Inversor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batería</w:t>
      </w:r>
    </w:p>
    <w:p>
      <w:pPr>
        <w:pStyle w:val="BodyText"/>
        <w:spacing w:before="26"/>
      </w:pPr>
    </w:p>
    <w:p>
      <w:pPr>
        <w:pStyle w:val="Heading2"/>
      </w:pPr>
      <w:bookmarkStart w:name="_bookmark23" w:id="24"/>
      <w:bookmarkEnd w:id="24"/>
      <w:r>
        <w:rPr>
          <w:b w:val="0"/>
        </w:rPr>
      </w:r>
      <w:r>
        <w:rPr>
          <w:color w:val="4B4646"/>
          <w:spacing w:val="17"/>
        </w:rPr>
        <w:t>Desempeño</w:t>
      </w:r>
      <w:r>
        <w:rPr>
          <w:color w:val="4B4646"/>
          <w:spacing w:val="43"/>
        </w:rPr>
        <w:t> </w:t>
      </w:r>
      <w:r>
        <w:rPr>
          <w:color w:val="4B4646"/>
          <w:spacing w:val="14"/>
        </w:rPr>
        <w:t>Área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Administrativa</w:t>
      </w:r>
      <w:r>
        <w:rPr>
          <w:color w:val="4B4646"/>
          <w:spacing w:val="44"/>
        </w:rPr>
        <w:t> </w:t>
      </w:r>
      <w:r>
        <w:rPr>
          <w:color w:val="4B4646"/>
        </w:rPr>
        <w:t>y</w:t>
      </w:r>
      <w:r>
        <w:rPr>
          <w:color w:val="4B4646"/>
          <w:spacing w:val="44"/>
        </w:rPr>
        <w:t> </w:t>
      </w:r>
      <w:r>
        <w:rPr>
          <w:color w:val="4B4646"/>
          <w:spacing w:val="15"/>
        </w:rPr>
        <w:t>Financiera</w:t>
      </w:r>
    </w:p>
    <w:p>
      <w:pPr>
        <w:pStyle w:val="BodyText"/>
        <w:spacing w:before="190"/>
        <w:rPr>
          <w:b/>
        </w:rPr>
      </w:pPr>
    </w:p>
    <w:p>
      <w:pPr>
        <w:pStyle w:val="BodyText"/>
        <w:spacing w:line="360" w:lineRule="auto"/>
        <w:ind w:left="2160" w:right="2178"/>
        <w:jc w:val="both"/>
      </w:pPr>
      <w:r>
        <w:rPr>
          <w:color w:val="4B4646"/>
          <w:spacing w:val="17"/>
        </w:rPr>
        <w:t>Atendiendo</w:t>
      </w:r>
      <w:r>
        <w:rPr>
          <w:color w:val="4B4646"/>
          <w:spacing w:val="17"/>
        </w:rPr>
        <w:t> </w:t>
      </w:r>
      <w:r>
        <w:rPr>
          <w:color w:val="4B4646"/>
        </w:rPr>
        <w:t>a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importancia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gestión</w:t>
      </w:r>
      <w:r>
        <w:rPr>
          <w:color w:val="4B4646"/>
          <w:spacing w:val="16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organización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2"/>
        </w:rPr>
        <w:t>los </w:t>
      </w:r>
      <w:r>
        <w:rPr>
          <w:color w:val="4B4646"/>
          <w:spacing w:val="16"/>
        </w:rPr>
        <w:t>procesos</w:t>
      </w:r>
      <w:r>
        <w:rPr>
          <w:color w:val="4B4646"/>
          <w:spacing w:val="16"/>
        </w:rPr>
        <w:t> </w:t>
      </w:r>
      <w:r>
        <w:rPr>
          <w:color w:val="4B4646"/>
          <w:spacing w:val="18"/>
        </w:rPr>
        <w:t>institucionales</w:t>
      </w:r>
      <w:r>
        <w:rPr>
          <w:color w:val="4B4646"/>
          <w:spacing w:val="18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favorezcan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el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fortalecimiento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4"/>
        </w:rPr>
        <w:t>SNS, para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brindar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respuesta</w:t>
      </w:r>
      <w:r>
        <w:rPr>
          <w:color w:val="4B4646"/>
          <w:spacing w:val="17"/>
        </w:rPr>
        <w:t> oportuna</w:t>
      </w:r>
      <w:r>
        <w:rPr>
          <w:color w:val="4B4646"/>
          <w:spacing w:val="17"/>
        </w:rPr>
        <w:t> </w:t>
      </w:r>
      <w:r>
        <w:rPr>
          <w:color w:val="4B4646"/>
        </w:rPr>
        <w:t>y</w:t>
      </w:r>
      <w:r>
        <w:rPr>
          <w:color w:val="4B4646"/>
          <w:spacing w:val="17"/>
        </w:rPr>
        <w:t> garantizar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8"/>
        </w:rPr>
        <w:t>transparencia.</w:t>
      </w:r>
    </w:p>
    <w:p>
      <w:pPr>
        <w:pStyle w:val="BodyText"/>
        <w:spacing w:before="174"/>
        <w:ind w:left="2160"/>
        <w:jc w:val="both"/>
      </w:pPr>
      <w:r>
        <w:rPr>
          <w:color w:val="4B4646"/>
          <w:spacing w:val="17"/>
        </w:rPr>
        <w:t>Situación</w:t>
      </w:r>
      <w:r>
        <w:rPr>
          <w:color w:val="4B4646"/>
          <w:spacing w:val="41"/>
        </w:rPr>
        <w:t> </w:t>
      </w:r>
      <w:r>
        <w:rPr>
          <w:color w:val="4B4646"/>
          <w:spacing w:val="17"/>
        </w:rPr>
        <w:t>financiera</w:t>
      </w:r>
      <w:r>
        <w:rPr>
          <w:color w:val="4B4646"/>
          <w:spacing w:val="43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41"/>
        </w:rPr>
        <w:t> </w:t>
      </w:r>
      <w:r>
        <w:rPr>
          <w:color w:val="4B4646"/>
          <w:spacing w:val="12"/>
        </w:rPr>
        <w:t>SRS</w:t>
      </w:r>
      <w:r>
        <w:rPr>
          <w:color w:val="4B4646"/>
          <w:spacing w:val="40"/>
        </w:rPr>
        <w:t> </w:t>
      </w:r>
      <w:r>
        <w:rPr>
          <w:color w:val="4B4646"/>
          <w:spacing w:val="11"/>
        </w:rPr>
        <w:t>Este.</w:t>
      </w:r>
    </w:p>
    <w:p>
      <w:pPr>
        <w:pStyle w:val="BodyText"/>
        <w:spacing w:before="36"/>
      </w:pPr>
    </w:p>
    <w:p>
      <w:pPr>
        <w:pStyle w:val="BodyText"/>
        <w:spacing w:line="360" w:lineRule="auto"/>
        <w:ind w:left="2160" w:right="2188"/>
        <w:jc w:val="both"/>
      </w:pPr>
      <w:r>
        <w:rPr>
          <w:color w:val="4B4646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Dirección</w:t>
      </w:r>
      <w:r>
        <w:rPr>
          <w:color w:val="4B4646"/>
          <w:spacing w:val="16"/>
        </w:rPr>
        <w:t> Regional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6"/>
        </w:rPr>
        <w:t> Salud,</w:t>
      </w:r>
      <w:r>
        <w:rPr>
          <w:color w:val="4B4646"/>
          <w:spacing w:val="16"/>
        </w:rPr>
        <w:t> </w:t>
      </w:r>
      <w:r>
        <w:rPr>
          <w:color w:val="4B4646"/>
        </w:rPr>
        <w:t>es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7"/>
        </w:rPr>
        <w:t> responsable</w:t>
      </w:r>
      <w:r>
        <w:rPr>
          <w:color w:val="4B4646"/>
          <w:spacing w:val="17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7"/>
        </w:rPr>
        <w:t> conducción </w:t>
      </w:r>
      <w:r>
        <w:rPr>
          <w:color w:val="4B4646"/>
          <w:spacing w:val="12"/>
        </w:rPr>
        <w:t>del</w:t>
      </w:r>
      <w:r>
        <w:rPr>
          <w:color w:val="4B4646"/>
          <w:spacing w:val="17"/>
        </w:rPr>
        <w:t> Servicio</w:t>
      </w:r>
      <w:r>
        <w:rPr>
          <w:color w:val="4B4646"/>
          <w:spacing w:val="17"/>
        </w:rPr>
        <w:t> Regional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6"/>
        </w:rPr>
        <w:t> Salud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(SRS).</w:t>
      </w:r>
      <w:r>
        <w:rPr>
          <w:color w:val="4B4646"/>
          <w:spacing w:val="15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tal</w:t>
      </w:r>
      <w:r>
        <w:rPr>
          <w:color w:val="4B4646"/>
          <w:spacing w:val="16"/>
        </w:rPr>
        <w:t> sentido,</w:t>
      </w:r>
      <w:r>
        <w:rPr>
          <w:color w:val="4B4646"/>
          <w:spacing w:val="16"/>
        </w:rPr>
        <w:t> sobre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ella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recaen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funciones</w:t>
      </w:r>
      <w:r>
        <w:rPr>
          <w:color w:val="4B4646"/>
          <w:spacing w:val="17"/>
        </w:rPr>
        <w:t> reguladoras</w:t>
      </w:r>
      <w:r>
        <w:rPr>
          <w:color w:val="4B4646"/>
          <w:spacing w:val="17"/>
        </w:rPr>
        <w:t> necesarias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</w:rPr>
        <w:t>el </w:t>
      </w:r>
      <w:r>
        <w:rPr>
          <w:color w:val="4B4646"/>
          <w:spacing w:val="17"/>
        </w:rPr>
        <w:t>desarrollo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3"/>
        </w:rPr>
        <w:t>las </w:t>
      </w:r>
      <w:r>
        <w:rPr>
          <w:color w:val="4B4646"/>
          <w:spacing w:val="17"/>
        </w:rPr>
        <w:t>funciones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básicas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9"/>
        </w:rPr>
        <w:t>la </w:t>
      </w:r>
      <w:r>
        <w:rPr>
          <w:color w:val="4B4646"/>
          <w:spacing w:val="12"/>
        </w:rPr>
        <w:t>red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también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establece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procedimientos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6"/>
        </w:rPr>
        <w:t>trámites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administrativos,</w:t>
      </w:r>
      <w:r>
        <w:rPr>
          <w:color w:val="4B4646"/>
          <w:spacing w:val="17"/>
        </w:rPr>
        <w:t> incorporando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un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sistema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información</w:t>
      </w:r>
      <w:r>
        <w:rPr>
          <w:color w:val="4B4646"/>
          <w:spacing w:val="80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evaluación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6"/>
        </w:rPr>
        <w:t>control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funcionamiento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red,</w:t>
      </w:r>
      <w:r>
        <w:rPr>
          <w:color w:val="4B4646"/>
          <w:spacing w:val="14"/>
        </w:rPr>
        <w:t> </w:t>
      </w:r>
      <w:r>
        <w:rPr>
          <w:color w:val="4B4646"/>
          <w:spacing w:val="15"/>
        </w:rPr>
        <w:t>ambas </w:t>
      </w:r>
      <w:r>
        <w:rPr>
          <w:color w:val="4B4646"/>
          <w:spacing w:val="16"/>
        </w:rPr>
        <w:t>definidas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sobre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base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modelo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común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todos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SRS.</w:t>
      </w:r>
    </w:p>
    <w:p>
      <w:pPr>
        <w:pStyle w:val="BodyText"/>
        <w:spacing w:after="0" w:line="360" w:lineRule="auto"/>
        <w:jc w:val="both"/>
        <w:sectPr>
          <w:pgSz w:w="12240" w:h="15840"/>
          <w:pgMar w:header="0" w:footer="1358" w:top="1360" w:bottom="1680" w:left="0" w:right="0"/>
        </w:sectPr>
      </w:pPr>
    </w:p>
    <w:p>
      <w:pPr>
        <w:pStyle w:val="BodyText"/>
        <w:spacing w:line="360" w:lineRule="auto" w:before="74"/>
        <w:ind w:left="2160" w:right="2194"/>
        <w:jc w:val="both"/>
      </w:pPr>
      <w:r>
        <w:rPr>
          <w:color w:val="4B4646"/>
          <w:spacing w:val="16"/>
        </w:rPr>
        <w:t>Durante</w:t>
      </w:r>
      <w:r>
        <w:rPr>
          <w:color w:val="4B4646"/>
          <w:spacing w:val="16"/>
        </w:rPr>
        <w:t> </w:t>
      </w:r>
      <w:r>
        <w:rPr>
          <w:color w:val="4B4646"/>
        </w:rPr>
        <w:t>el </w:t>
      </w:r>
      <w:r>
        <w:rPr>
          <w:color w:val="4B4646"/>
          <w:spacing w:val="16"/>
        </w:rPr>
        <w:t>periodo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Enero</w:t>
      </w:r>
      <w:r>
        <w:rPr>
          <w:color w:val="4B4646"/>
          <w:spacing w:val="15"/>
        </w:rPr>
        <w:t> </w:t>
      </w:r>
      <w:r>
        <w:rPr>
          <w:color w:val="4B4646"/>
        </w:rPr>
        <w:t>a </w:t>
      </w:r>
      <w:r>
        <w:rPr>
          <w:color w:val="4B4646"/>
          <w:spacing w:val="17"/>
        </w:rPr>
        <w:t>Septiembre </w:t>
      </w:r>
      <w:r>
        <w:rPr>
          <w:color w:val="4B4646"/>
          <w:spacing w:val="15"/>
        </w:rPr>
        <w:t>2025,</w:t>
      </w:r>
      <w:r>
        <w:rPr>
          <w:color w:val="4B4646"/>
          <w:spacing w:val="15"/>
        </w:rPr>
        <w:t> </w:t>
      </w:r>
      <w:r>
        <w:rPr>
          <w:color w:val="4B4646"/>
        </w:rPr>
        <w:t>el </w:t>
      </w:r>
      <w:r>
        <w:rPr>
          <w:color w:val="4B4646"/>
          <w:spacing w:val="17"/>
        </w:rPr>
        <w:t>Servicio</w:t>
      </w:r>
      <w:r>
        <w:rPr>
          <w:color w:val="4B4646"/>
          <w:spacing w:val="17"/>
        </w:rPr>
        <w:t> Regional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4"/>
        </w:rPr>
        <w:t>Salud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Este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ha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basado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sus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ingresos</w:t>
      </w:r>
      <w:r>
        <w:rPr>
          <w:color w:val="4B4646"/>
          <w:spacing w:val="40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las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siguientes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fuentes:</w:t>
      </w:r>
    </w:p>
    <w:p>
      <w:pPr>
        <w:pStyle w:val="BodyText"/>
        <w:spacing w:before="137"/>
      </w:pPr>
    </w:p>
    <w:p>
      <w:pPr>
        <w:pStyle w:val="ListParagraph"/>
        <w:numPr>
          <w:ilvl w:val="0"/>
          <w:numId w:val="5"/>
        </w:numPr>
        <w:tabs>
          <w:tab w:pos="2880" w:val="left" w:leader="none"/>
        </w:tabs>
        <w:spacing w:line="360" w:lineRule="auto" w:before="0" w:after="0"/>
        <w:ind w:left="2880" w:right="2180" w:hanging="360"/>
        <w:jc w:val="both"/>
        <w:rPr>
          <w:sz w:val="24"/>
        </w:rPr>
      </w:pPr>
      <w:r>
        <w:rPr>
          <w:color w:val="4B4646"/>
          <w:spacing w:val="16"/>
          <w:sz w:val="24"/>
        </w:rPr>
        <w:t>Anticipos </w:t>
      </w:r>
      <w:r>
        <w:rPr>
          <w:color w:val="4B4646"/>
          <w:spacing w:val="17"/>
          <w:sz w:val="24"/>
        </w:rPr>
        <w:t>financieros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(</w:t>
      </w:r>
      <w:r>
        <w:rPr>
          <w:color w:val="4B4646"/>
          <w:spacing w:val="-15"/>
          <w:sz w:val="24"/>
        </w:rPr>
        <w:t> </w:t>
      </w:r>
      <w:r>
        <w:rPr>
          <w:color w:val="4B4646"/>
          <w:spacing w:val="15"/>
          <w:sz w:val="24"/>
        </w:rPr>
        <w:t>Fondo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9"/>
          <w:sz w:val="24"/>
        </w:rPr>
        <w:t>reponible).-</w:t>
      </w:r>
      <w:r>
        <w:rPr>
          <w:color w:val="4B4646"/>
          <w:spacing w:val="17"/>
          <w:sz w:val="24"/>
        </w:rPr>
        <w:t>Asignación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6"/>
          <w:sz w:val="24"/>
        </w:rPr>
        <w:t>mensual </w:t>
      </w:r>
      <w:r>
        <w:rPr>
          <w:color w:val="4B4646"/>
          <w:spacing w:val="12"/>
          <w:sz w:val="24"/>
        </w:rPr>
        <w:t>que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6"/>
          <w:sz w:val="24"/>
        </w:rPr>
        <w:t>recibe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el </w:t>
      </w:r>
      <w:r>
        <w:rPr>
          <w:color w:val="4B4646"/>
          <w:spacing w:val="16"/>
          <w:sz w:val="24"/>
        </w:rPr>
        <w:t>servicio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7"/>
          <w:sz w:val="24"/>
        </w:rPr>
        <w:t>regional,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la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4"/>
          <w:sz w:val="24"/>
        </w:rPr>
        <w:t>cual</w:t>
      </w:r>
      <w:r>
        <w:rPr>
          <w:color w:val="4B4646"/>
          <w:spacing w:val="14"/>
          <w:sz w:val="24"/>
        </w:rPr>
        <w:t> </w:t>
      </w:r>
      <w:r>
        <w:rPr>
          <w:color w:val="4B4646"/>
          <w:spacing w:val="10"/>
          <w:sz w:val="24"/>
        </w:rPr>
        <w:t>se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6"/>
          <w:sz w:val="24"/>
        </w:rPr>
        <w:t>entrega</w:t>
      </w:r>
      <w:r>
        <w:rPr>
          <w:color w:val="4B4646"/>
          <w:spacing w:val="16"/>
          <w:sz w:val="24"/>
        </w:rPr>
        <w:t> previa </w:t>
      </w:r>
      <w:r>
        <w:rPr>
          <w:color w:val="4B4646"/>
          <w:spacing w:val="17"/>
          <w:sz w:val="24"/>
        </w:rPr>
        <w:t>liquidación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13"/>
          <w:sz w:val="24"/>
        </w:rPr>
        <w:t> mes</w:t>
      </w:r>
      <w:r>
        <w:rPr>
          <w:color w:val="4B4646"/>
          <w:spacing w:val="13"/>
          <w:sz w:val="24"/>
        </w:rPr>
        <w:t> </w:t>
      </w:r>
      <w:r>
        <w:rPr>
          <w:color w:val="4B4646"/>
          <w:spacing w:val="17"/>
          <w:sz w:val="24"/>
        </w:rPr>
        <w:t>anterior.</w:t>
      </w:r>
    </w:p>
    <w:p>
      <w:pPr>
        <w:pStyle w:val="BodyText"/>
        <w:spacing w:before="138"/>
      </w:pPr>
    </w:p>
    <w:p>
      <w:pPr>
        <w:pStyle w:val="ListParagraph"/>
        <w:numPr>
          <w:ilvl w:val="0"/>
          <w:numId w:val="5"/>
        </w:numPr>
        <w:tabs>
          <w:tab w:pos="2880" w:val="left" w:leader="none"/>
        </w:tabs>
        <w:spacing w:line="360" w:lineRule="auto" w:before="0" w:after="0"/>
        <w:ind w:left="2880" w:right="2182" w:hanging="360"/>
        <w:jc w:val="both"/>
        <w:rPr>
          <w:sz w:val="24"/>
        </w:rPr>
      </w:pPr>
      <w:r>
        <w:rPr>
          <w:color w:val="4B4646"/>
          <w:spacing w:val="17"/>
          <w:sz w:val="24"/>
        </w:rPr>
        <w:t>Mantenimiento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de </w:t>
      </w:r>
      <w:r>
        <w:rPr>
          <w:color w:val="4B4646"/>
          <w:spacing w:val="16"/>
          <w:sz w:val="24"/>
        </w:rPr>
        <w:t>clínicas</w:t>
      </w:r>
      <w:r>
        <w:rPr>
          <w:color w:val="4B4646"/>
          <w:spacing w:val="16"/>
          <w:sz w:val="24"/>
        </w:rPr>
        <w:t> rurales.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-</w:t>
      </w:r>
      <w:r>
        <w:rPr>
          <w:color w:val="4B4646"/>
          <w:spacing w:val="-15"/>
          <w:sz w:val="24"/>
        </w:rPr>
        <w:t> </w:t>
      </w:r>
      <w:r>
        <w:rPr>
          <w:color w:val="4B4646"/>
          <w:spacing w:val="15"/>
          <w:sz w:val="24"/>
        </w:rPr>
        <w:t>Igual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3"/>
          <w:sz w:val="24"/>
        </w:rPr>
        <w:t>que</w:t>
      </w:r>
      <w:r>
        <w:rPr>
          <w:color w:val="4B4646"/>
          <w:spacing w:val="13"/>
          <w:sz w:val="24"/>
        </w:rPr>
        <w:t> </w:t>
      </w:r>
      <w:r>
        <w:rPr>
          <w:color w:val="4B4646"/>
          <w:sz w:val="24"/>
        </w:rPr>
        <w:t>el </w:t>
      </w:r>
      <w:r>
        <w:rPr>
          <w:color w:val="4B4646"/>
          <w:spacing w:val="17"/>
          <w:sz w:val="24"/>
        </w:rPr>
        <w:t>anterior,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9"/>
          <w:sz w:val="24"/>
        </w:rPr>
        <w:t>se </w:t>
      </w:r>
      <w:r>
        <w:rPr>
          <w:color w:val="4B4646"/>
          <w:spacing w:val="15"/>
          <w:sz w:val="24"/>
        </w:rPr>
        <w:t>deben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6"/>
          <w:sz w:val="24"/>
        </w:rPr>
        <w:t>recibir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4"/>
          <w:sz w:val="24"/>
        </w:rPr>
        <w:t>diez</w:t>
      </w:r>
      <w:r>
        <w:rPr>
          <w:color w:val="4B4646"/>
          <w:spacing w:val="14"/>
          <w:sz w:val="24"/>
        </w:rPr>
        <w:t> </w:t>
      </w:r>
      <w:r>
        <w:rPr>
          <w:color w:val="4B4646"/>
          <w:spacing w:val="17"/>
          <w:sz w:val="24"/>
        </w:rPr>
        <w:t>partidas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en el </w:t>
      </w:r>
      <w:r>
        <w:rPr>
          <w:color w:val="4B4646"/>
          <w:spacing w:val="14"/>
          <w:sz w:val="24"/>
        </w:rPr>
        <w:t>año,</w:t>
      </w:r>
      <w:r>
        <w:rPr>
          <w:color w:val="4B4646"/>
          <w:spacing w:val="14"/>
          <w:sz w:val="24"/>
        </w:rPr>
        <w:t> </w:t>
      </w:r>
      <w:r>
        <w:rPr>
          <w:color w:val="4B4646"/>
          <w:spacing w:val="16"/>
          <w:sz w:val="24"/>
        </w:rPr>
        <w:t>previa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7"/>
          <w:sz w:val="24"/>
        </w:rPr>
        <w:t>liquidación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2"/>
          <w:sz w:val="24"/>
        </w:rPr>
        <w:t>del </w:t>
      </w:r>
      <w:r>
        <w:rPr>
          <w:color w:val="4B4646"/>
          <w:spacing w:val="15"/>
          <w:sz w:val="24"/>
        </w:rPr>
        <w:t>último</w:t>
      </w:r>
      <w:r>
        <w:rPr>
          <w:color w:val="4B4646"/>
          <w:spacing w:val="15"/>
          <w:sz w:val="24"/>
        </w:rPr>
        <w:t> fondo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7"/>
          <w:sz w:val="24"/>
        </w:rPr>
        <w:t>recibido.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6"/>
          <w:sz w:val="24"/>
        </w:rPr>
        <w:t>Incluye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un </w:t>
      </w:r>
      <w:r>
        <w:rPr>
          <w:color w:val="4B4646"/>
          <w:spacing w:val="17"/>
          <w:sz w:val="24"/>
        </w:rPr>
        <w:t>porcentaje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4"/>
          <w:sz w:val="24"/>
        </w:rPr>
        <w:t>para</w:t>
      </w:r>
      <w:r>
        <w:rPr>
          <w:color w:val="4B4646"/>
          <w:spacing w:val="14"/>
          <w:sz w:val="24"/>
        </w:rPr>
        <w:t> </w:t>
      </w:r>
      <w:r>
        <w:rPr>
          <w:color w:val="4B4646"/>
          <w:spacing w:val="12"/>
          <w:sz w:val="24"/>
        </w:rPr>
        <w:t>los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6"/>
          <w:sz w:val="24"/>
        </w:rPr>
        <w:t>centros </w:t>
      </w:r>
      <w:r>
        <w:rPr>
          <w:color w:val="4B4646"/>
          <w:spacing w:val="15"/>
          <w:sz w:val="24"/>
        </w:rPr>
        <w:t>diagnósticos.</w:t>
      </w:r>
    </w:p>
    <w:p>
      <w:pPr>
        <w:pStyle w:val="BodyText"/>
        <w:spacing w:before="23"/>
      </w:pPr>
    </w:p>
    <w:p>
      <w:pPr>
        <w:pStyle w:val="ListParagraph"/>
        <w:numPr>
          <w:ilvl w:val="0"/>
          <w:numId w:val="5"/>
        </w:numPr>
        <w:tabs>
          <w:tab w:pos="2880" w:val="left" w:leader="none"/>
        </w:tabs>
        <w:spacing w:line="360" w:lineRule="auto" w:before="0" w:after="0"/>
        <w:ind w:left="2880" w:right="2180" w:hanging="360"/>
        <w:jc w:val="both"/>
        <w:rPr>
          <w:sz w:val="24"/>
        </w:rPr>
      </w:pPr>
      <w:r>
        <w:rPr>
          <w:color w:val="4B4646"/>
          <w:spacing w:val="15"/>
          <w:sz w:val="24"/>
        </w:rPr>
        <w:t>Venta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7"/>
          <w:sz w:val="24"/>
        </w:rPr>
        <w:t>servicios.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8"/>
          <w:sz w:val="24"/>
        </w:rPr>
        <w:t>-</w:t>
      </w:r>
      <w:r>
        <w:rPr>
          <w:color w:val="4B4646"/>
          <w:spacing w:val="17"/>
          <w:sz w:val="24"/>
        </w:rPr>
        <w:t>Proveniente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la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5"/>
          <w:sz w:val="24"/>
        </w:rPr>
        <w:t>venta</w:t>
      </w:r>
      <w:r>
        <w:rPr>
          <w:color w:val="4B4646"/>
          <w:spacing w:val="15"/>
          <w:sz w:val="24"/>
        </w:rPr>
        <w:t> </w:t>
      </w:r>
      <w:r>
        <w:rPr>
          <w:color w:val="4B4646"/>
          <w:sz w:val="24"/>
        </w:rPr>
        <w:t>de </w:t>
      </w:r>
      <w:r>
        <w:rPr>
          <w:color w:val="4B4646"/>
          <w:spacing w:val="17"/>
          <w:sz w:val="24"/>
        </w:rPr>
        <w:t>servicios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al </w:t>
      </w:r>
      <w:r>
        <w:rPr>
          <w:color w:val="4B4646"/>
          <w:spacing w:val="15"/>
          <w:sz w:val="24"/>
        </w:rPr>
        <w:t>Seguro </w:t>
      </w:r>
      <w:r>
        <w:rPr>
          <w:color w:val="4B4646"/>
          <w:spacing w:val="16"/>
          <w:sz w:val="24"/>
        </w:rPr>
        <w:t>Nacional </w:t>
      </w:r>
      <w:r>
        <w:rPr>
          <w:color w:val="4B4646"/>
          <w:spacing w:val="10"/>
          <w:sz w:val="24"/>
        </w:rPr>
        <w:t>de </w:t>
      </w:r>
      <w:r>
        <w:rPr>
          <w:color w:val="4B4646"/>
          <w:spacing w:val="16"/>
          <w:sz w:val="24"/>
        </w:rPr>
        <w:t>Salud </w:t>
      </w:r>
      <w:r>
        <w:rPr>
          <w:color w:val="4B4646"/>
          <w:spacing w:val="17"/>
          <w:sz w:val="24"/>
        </w:rPr>
        <w:t>(SENASA). </w:t>
      </w:r>
      <w:r>
        <w:rPr>
          <w:color w:val="4B4646"/>
          <w:spacing w:val="10"/>
          <w:sz w:val="24"/>
        </w:rPr>
        <w:t>De </w:t>
      </w:r>
      <w:r>
        <w:rPr>
          <w:color w:val="4B4646"/>
          <w:spacing w:val="14"/>
          <w:sz w:val="24"/>
        </w:rPr>
        <w:t>esta </w:t>
      </w:r>
      <w:r>
        <w:rPr>
          <w:color w:val="4B4646"/>
          <w:spacing w:val="16"/>
          <w:sz w:val="24"/>
        </w:rPr>
        <w:t>fuente </w:t>
      </w:r>
      <w:r>
        <w:rPr>
          <w:color w:val="4B4646"/>
          <w:spacing w:val="10"/>
          <w:sz w:val="24"/>
        </w:rPr>
        <w:t>se </w:t>
      </w:r>
      <w:r>
        <w:rPr>
          <w:color w:val="4B4646"/>
          <w:spacing w:val="16"/>
          <w:sz w:val="24"/>
        </w:rPr>
        <w:t>reciben </w:t>
      </w:r>
      <w:r>
        <w:rPr>
          <w:color w:val="4B4646"/>
          <w:spacing w:val="12"/>
          <w:sz w:val="24"/>
        </w:rPr>
        <w:t>dos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7"/>
          <w:sz w:val="24"/>
        </w:rPr>
        <w:t>partidas: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3"/>
          <w:sz w:val="24"/>
        </w:rPr>
        <w:t>Una</w:t>
      </w:r>
      <w:r>
        <w:rPr>
          <w:color w:val="4B4646"/>
          <w:spacing w:val="13"/>
          <w:sz w:val="24"/>
        </w:rPr>
        <w:t> </w:t>
      </w:r>
      <w:r>
        <w:rPr>
          <w:color w:val="4B4646"/>
          <w:spacing w:val="15"/>
          <w:sz w:val="24"/>
        </w:rPr>
        <w:t>fija,</w:t>
      </w:r>
      <w:r>
        <w:rPr>
          <w:color w:val="4B4646"/>
          <w:spacing w:val="15"/>
          <w:sz w:val="24"/>
        </w:rPr>
        <w:t> </w:t>
      </w:r>
      <w:r>
        <w:rPr>
          <w:color w:val="4B4646"/>
          <w:sz w:val="24"/>
        </w:rPr>
        <w:t>y </w:t>
      </w:r>
      <w:r>
        <w:rPr>
          <w:color w:val="4B4646"/>
          <w:spacing w:val="14"/>
          <w:sz w:val="24"/>
        </w:rPr>
        <w:t>otra</w:t>
      </w:r>
      <w:r>
        <w:rPr>
          <w:color w:val="4B4646"/>
          <w:spacing w:val="14"/>
          <w:sz w:val="24"/>
        </w:rPr>
        <w:t> </w:t>
      </w:r>
      <w:r>
        <w:rPr>
          <w:color w:val="4B4646"/>
          <w:spacing w:val="13"/>
          <w:sz w:val="24"/>
        </w:rPr>
        <w:t>que</w:t>
      </w:r>
      <w:r>
        <w:rPr>
          <w:color w:val="4B4646"/>
          <w:spacing w:val="13"/>
          <w:sz w:val="24"/>
        </w:rPr>
        <w:t> </w:t>
      </w:r>
      <w:r>
        <w:rPr>
          <w:color w:val="4B4646"/>
          <w:spacing w:val="15"/>
          <w:sz w:val="24"/>
        </w:rPr>
        <w:t>varía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6"/>
          <w:sz w:val="24"/>
        </w:rPr>
        <w:t>acuerdo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12"/>
          <w:sz w:val="24"/>
        </w:rPr>
        <w:t> </w:t>
      </w:r>
      <w:r>
        <w:rPr>
          <w:color w:val="4B4646"/>
          <w:sz w:val="24"/>
        </w:rPr>
        <w:t>el </w:t>
      </w:r>
      <w:r>
        <w:rPr>
          <w:color w:val="4B4646"/>
          <w:spacing w:val="17"/>
          <w:sz w:val="24"/>
        </w:rPr>
        <w:t>cumplimiento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6"/>
          <w:sz w:val="24"/>
        </w:rPr>
        <w:t>ciertos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7"/>
          <w:sz w:val="24"/>
        </w:rPr>
        <w:t>indicadores.</w:t>
      </w:r>
    </w:p>
    <w:p>
      <w:pPr>
        <w:pStyle w:val="BodyText"/>
        <w:spacing w:before="139"/>
      </w:pPr>
    </w:p>
    <w:p>
      <w:pPr>
        <w:pStyle w:val="BodyText"/>
        <w:spacing w:line="360" w:lineRule="auto" w:before="1"/>
        <w:ind w:left="2160" w:right="2191"/>
        <w:jc w:val="both"/>
      </w:pP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17"/>
        </w:rPr>
        <w:t> siguiente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cuadro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mostramos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15"/>
        </w:rPr>
        <w:t> montos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recibidos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14"/>
        </w:rPr>
        <w:t> cada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fuente </w:t>
      </w:r>
      <w:r>
        <w:rPr>
          <w:color w:val="4B4646"/>
        </w:rPr>
        <w:t>de </w:t>
      </w:r>
      <w:r>
        <w:rPr>
          <w:color w:val="4B4646"/>
          <w:spacing w:val="18"/>
        </w:rPr>
        <w:t>financiamiento </w:t>
      </w:r>
      <w:r>
        <w:rPr>
          <w:color w:val="4B4646"/>
          <w:spacing w:val="15"/>
        </w:rPr>
        <w:t>entre Enero </w:t>
      </w:r>
      <w:r>
        <w:rPr>
          <w:color w:val="4B4646"/>
        </w:rPr>
        <w:t>a </w:t>
      </w:r>
      <w:r>
        <w:rPr>
          <w:color w:val="4B4646"/>
          <w:spacing w:val="17"/>
        </w:rPr>
        <w:t>septiembre </w:t>
      </w:r>
      <w:r>
        <w:rPr>
          <w:color w:val="4B4646"/>
          <w:spacing w:val="14"/>
        </w:rPr>
        <w:t>2025 </w:t>
      </w:r>
      <w:r>
        <w:rPr>
          <w:color w:val="4B4646"/>
          <w:spacing w:val="11"/>
        </w:rPr>
        <w:t>Se </w:t>
      </w:r>
      <w:r>
        <w:rPr>
          <w:color w:val="4B4646"/>
          <w:spacing w:val="17"/>
        </w:rPr>
        <w:t>recibieron </w:t>
      </w:r>
      <w:r>
        <w:rPr>
          <w:color w:val="4B4646"/>
          <w:spacing w:val="16"/>
        </w:rPr>
        <w:t>ingresos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13"/>
        </w:rPr>
        <w:t> </w:t>
      </w:r>
      <w:r>
        <w:rPr>
          <w:color w:val="4B4646"/>
          <w:spacing w:val="10"/>
        </w:rPr>
        <w:t>un</w:t>
      </w:r>
      <w:r>
        <w:rPr>
          <w:color w:val="4B4646"/>
          <w:spacing w:val="15"/>
        </w:rPr>
        <w:t> monto</w:t>
      </w:r>
      <w:r>
        <w:rPr>
          <w:color w:val="4B4646"/>
          <w:spacing w:val="15"/>
        </w:rPr>
        <w:t> total</w:t>
      </w:r>
      <w:r>
        <w:rPr>
          <w:color w:val="4B4646"/>
          <w:spacing w:val="15"/>
        </w:rPr>
        <w:t> </w:t>
      </w:r>
      <w:r>
        <w:rPr>
          <w:color w:val="4B4646"/>
        </w:rPr>
        <w:t>de</w:t>
      </w:r>
      <w:r>
        <w:rPr>
          <w:color w:val="4B4646"/>
          <w:spacing w:val="17"/>
        </w:rPr>
        <w:t> RD$72,648,818.11</w:t>
      </w:r>
    </w:p>
    <w:p>
      <w:pPr>
        <w:pStyle w:val="BodyText"/>
        <w:spacing w:after="0" w:line="360" w:lineRule="auto"/>
        <w:jc w:val="both"/>
        <w:sectPr>
          <w:pgSz w:w="12240" w:h="15840"/>
          <w:pgMar w:header="0" w:footer="1358" w:top="1360" w:bottom="16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5"/>
        <w:rPr>
          <w:sz w:val="20"/>
        </w:rPr>
      </w:pPr>
    </w:p>
    <w:tbl>
      <w:tblPr>
        <w:tblW w:w="0" w:type="auto"/>
        <w:jc w:val="left"/>
        <w:tblInd w:w="3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2"/>
      </w:tblGrid>
      <w:tr>
        <w:trPr>
          <w:trHeight w:val="282" w:hRule="atLeast"/>
        </w:trPr>
        <w:tc>
          <w:tcPr>
            <w:tcW w:w="6722" w:type="dxa"/>
          </w:tcPr>
          <w:p>
            <w:pPr>
              <w:pStyle w:val="TableParagraph"/>
              <w:spacing w:line="263" w:lineRule="exact"/>
              <w:ind w:left="6" w:right="6"/>
              <w:jc w:val="center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DISTRIBUCIÓN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GASTOS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POR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OBJETO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CUENTA</w:t>
            </w:r>
          </w:p>
        </w:tc>
      </w:tr>
      <w:tr>
        <w:trPr>
          <w:trHeight w:val="282" w:hRule="atLeast"/>
        </w:trPr>
        <w:tc>
          <w:tcPr>
            <w:tcW w:w="6722" w:type="dxa"/>
          </w:tcPr>
          <w:p>
            <w:pPr>
              <w:pStyle w:val="TableParagraph"/>
              <w:spacing w:line="256" w:lineRule="exact" w:before="7"/>
              <w:ind w:left="6"/>
              <w:jc w:val="center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SERVICIO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REGIONAL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SALUD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ESTE</w:t>
            </w:r>
          </w:p>
        </w:tc>
      </w:tr>
    </w:tbl>
    <w:p>
      <w:pPr>
        <w:pStyle w:val="BodyText"/>
        <w:spacing w:before="14"/>
        <w:ind w:left="737" w:right="764"/>
        <w:jc w:val="center"/>
      </w:pPr>
      <w:r>
        <w:rPr>
          <w:color w:val="4B4646"/>
          <w:spacing w:val="17"/>
        </w:rPr>
        <w:t>DESEMPEÑO</w:t>
      </w:r>
      <w:r>
        <w:rPr>
          <w:color w:val="4B4646"/>
          <w:spacing w:val="37"/>
        </w:rPr>
        <w:t> </w:t>
      </w:r>
      <w:r>
        <w:rPr>
          <w:color w:val="4B4646"/>
          <w:spacing w:val="15"/>
        </w:rPr>
        <w:t>PRESUPUESTARIO</w:t>
      </w:r>
    </w:p>
    <w:p>
      <w:pPr>
        <w:pStyle w:val="BodyText"/>
        <w:ind w:left="739" w:right="764"/>
        <w:jc w:val="center"/>
      </w:pPr>
      <w:r>
        <w:rPr>
          <w:color w:val="4B4646"/>
          <w:spacing w:val="14"/>
        </w:rPr>
        <w:t>Enero</w:t>
      </w:r>
      <w:r>
        <w:rPr>
          <w:color w:val="4B4646"/>
          <w:spacing w:val="44"/>
        </w:rPr>
        <w:t> </w:t>
      </w:r>
      <w:r>
        <w:rPr>
          <w:color w:val="4B4646"/>
        </w:rPr>
        <w:t>a</w:t>
      </w:r>
      <w:r>
        <w:rPr>
          <w:color w:val="4B4646"/>
          <w:spacing w:val="39"/>
        </w:rPr>
        <w:t> </w:t>
      </w:r>
      <w:r>
        <w:rPr>
          <w:color w:val="4B4646"/>
          <w:spacing w:val="17"/>
        </w:rPr>
        <w:t>septiembre</w:t>
      </w:r>
      <w:r>
        <w:rPr>
          <w:color w:val="4B4646"/>
          <w:spacing w:val="42"/>
        </w:rPr>
        <w:t> </w:t>
      </w:r>
      <w:r>
        <w:rPr>
          <w:color w:val="4B4646"/>
          <w:spacing w:val="10"/>
        </w:rPr>
        <w:t>2025</w:t>
      </w:r>
    </w:p>
    <w:p>
      <w:pPr>
        <w:pStyle w:val="BodyText"/>
        <w:spacing w:before="53" w:after="1"/>
        <w:rPr>
          <w:sz w:val="20"/>
        </w:rPr>
      </w:pPr>
    </w:p>
    <w:tbl>
      <w:tblPr>
        <w:tblW w:w="0" w:type="auto"/>
        <w:jc w:val="left"/>
        <w:tblInd w:w="2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430"/>
        <w:gridCol w:w="432"/>
        <w:gridCol w:w="430"/>
        <w:gridCol w:w="517"/>
        <w:gridCol w:w="3855"/>
        <w:gridCol w:w="2410"/>
      </w:tblGrid>
      <w:tr>
        <w:trPr>
          <w:trHeight w:val="553" w:hRule="atLeast"/>
        </w:trPr>
        <w:tc>
          <w:tcPr>
            <w:tcW w:w="2239" w:type="dxa"/>
            <w:gridSpan w:val="5"/>
            <w:shd w:val="clear" w:color="auto" w:fill="99CCFF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Código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Presupuestario</w:t>
            </w:r>
          </w:p>
        </w:tc>
        <w:tc>
          <w:tcPr>
            <w:tcW w:w="3855" w:type="dxa"/>
            <w:vMerge w:val="restart"/>
            <w:shd w:val="clear" w:color="auto" w:fill="99CCFF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 w:before="46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 w:before="1"/>
              <w:ind w:left="72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Descripción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Gasto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por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Cuenta</w:t>
            </w:r>
          </w:p>
        </w:tc>
        <w:tc>
          <w:tcPr>
            <w:tcW w:w="2410" w:type="dxa"/>
            <w:vMerge w:val="restart"/>
            <w:shd w:val="clear" w:color="auto" w:fill="99CCFF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 w:before="46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 w:before="1"/>
              <w:ind w:left="67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TOTAL</w:t>
            </w:r>
          </w:p>
        </w:tc>
      </w:tr>
      <w:tr>
        <w:trPr>
          <w:trHeight w:val="926" w:hRule="atLeast"/>
        </w:trPr>
        <w:tc>
          <w:tcPr>
            <w:tcW w:w="430" w:type="dxa"/>
            <w:shd w:val="clear" w:color="auto" w:fill="99CCFF"/>
            <w:textDirection w:val="btLr"/>
          </w:tcPr>
          <w:p>
            <w:pPr>
              <w:pStyle w:val="TableParagraph"/>
              <w:spacing w:line="240" w:lineRule="auto" w:before="75"/>
              <w:ind w:left="-1"/>
              <w:rPr>
                <w:sz w:val="24"/>
              </w:rPr>
            </w:pPr>
            <w:r>
              <w:rPr>
                <w:color w:val="4B4646"/>
                <w:spacing w:val="9"/>
                <w:sz w:val="24"/>
              </w:rPr>
              <w:t>Tipo</w:t>
            </w:r>
          </w:p>
        </w:tc>
        <w:tc>
          <w:tcPr>
            <w:tcW w:w="430" w:type="dxa"/>
            <w:shd w:val="clear" w:color="auto" w:fill="99CCFF"/>
            <w:textDirection w:val="btLr"/>
          </w:tcPr>
          <w:p>
            <w:pPr>
              <w:pStyle w:val="TableParagraph"/>
              <w:spacing w:line="240" w:lineRule="auto" w:before="75"/>
              <w:ind w:left="-1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Objeto</w:t>
            </w:r>
          </w:p>
        </w:tc>
        <w:tc>
          <w:tcPr>
            <w:tcW w:w="432" w:type="dxa"/>
            <w:shd w:val="clear" w:color="auto" w:fill="99CCFF"/>
            <w:textDirection w:val="btLr"/>
          </w:tcPr>
          <w:p>
            <w:pPr>
              <w:pStyle w:val="TableParagraph"/>
              <w:spacing w:line="240" w:lineRule="auto" w:before="75"/>
              <w:ind w:left="-1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Cuenta</w:t>
            </w:r>
          </w:p>
        </w:tc>
        <w:tc>
          <w:tcPr>
            <w:tcW w:w="430" w:type="dxa"/>
            <w:shd w:val="clear" w:color="auto" w:fill="99CCFF"/>
            <w:textDirection w:val="btLr"/>
          </w:tcPr>
          <w:p>
            <w:pPr>
              <w:pStyle w:val="TableParagraph"/>
              <w:spacing w:line="240" w:lineRule="auto" w:before="70"/>
              <w:ind w:left="-1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Sub-</w:t>
            </w:r>
          </w:p>
        </w:tc>
        <w:tc>
          <w:tcPr>
            <w:tcW w:w="517" w:type="dxa"/>
            <w:shd w:val="clear" w:color="auto" w:fill="99CCFF"/>
            <w:textDirection w:val="btLr"/>
          </w:tcPr>
          <w:p>
            <w:pPr>
              <w:pStyle w:val="TableParagraph"/>
              <w:spacing w:line="280" w:lineRule="atLeast" w:before="26"/>
              <w:ind w:left="-1" w:right="59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Auxilia </w:t>
            </w:r>
            <w:r>
              <w:rPr>
                <w:color w:val="4B4646"/>
                <w:spacing w:val="-10"/>
                <w:sz w:val="24"/>
              </w:rPr>
              <w:t>r</w:t>
            </w:r>
          </w:p>
        </w:tc>
        <w:tc>
          <w:tcPr>
            <w:tcW w:w="3855" w:type="dxa"/>
            <w:vMerge/>
            <w:tcBorders>
              <w:top w:val="nil"/>
            </w:tcBorders>
            <w:shd w:val="clear" w:color="auto" w:fill="99CC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99CCF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" w:hRule="atLeast"/>
        </w:trPr>
        <w:tc>
          <w:tcPr>
            <w:tcW w:w="430" w:type="dxa"/>
            <w:tcBorders>
              <w:bottom w:val="double" w:sz="6" w:space="0" w:color="000000"/>
            </w:tcBorders>
            <w:shd w:val="clear" w:color="auto" w:fill="339966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  <w:tcBorders>
              <w:bottom w:val="double" w:sz="6" w:space="0" w:color="000000"/>
            </w:tcBorders>
            <w:shd w:val="clear" w:color="auto" w:fill="339966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32" w:type="dxa"/>
            <w:tcBorders>
              <w:bottom w:val="double" w:sz="6" w:space="0" w:color="000000"/>
            </w:tcBorders>
            <w:shd w:val="clear" w:color="auto" w:fill="339966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30" w:type="dxa"/>
            <w:tcBorders>
              <w:bottom w:val="double" w:sz="6" w:space="0" w:color="000000"/>
            </w:tcBorders>
            <w:shd w:val="clear" w:color="auto" w:fill="339966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7" w:type="dxa"/>
            <w:tcBorders>
              <w:bottom w:val="double" w:sz="6" w:space="0" w:color="000000"/>
            </w:tcBorders>
            <w:shd w:val="clear" w:color="auto" w:fill="339966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5" w:type="dxa"/>
            <w:tcBorders>
              <w:bottom w:val="double" w:sz="6" w:space="0" w:color="000000"/>
            </w:tcBorders>
            <w:shd w:val="clear" w:color="auto" w:fill="339966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Gastos</w:t>
            </w:r>
          </w:p>
        </w:tc>
        <w:tc>
          <w:tcPr>
            <w:tcW w:w="2410" w:type="dxa"/>
            <w:tcBorders>
              <w:bottom w:val="double" w:sz="6" w:space="0" w:color="000000"/>
            </w:tcBorders>
            <w:shd w:val="clear" w:color="auto" w:fill="339966"/>
          </w:tcPr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72,648,818.</w:t>
            </w:r>
            <w:r>
              <w:rPr>
                <w:color w:val="4B4646"/>
                <w:spacing w:val="-37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30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7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5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69" w:lineRule="exact"/>
              <w:ind w:left="72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Servicios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Personales</w:t>
            </w:r>
          </w:p>
        </w:tc>
        <w:tc>
          <w:tcPr>
            <w:tcW w:w="2410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264" w:lineRule="exact" w:before="32"/>
              <w:ind w:left="305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23,999,</w:t>
            </w:r>
            <w:r>
              <w:rPr>
                <w:color w:val="4B4646"/>
                <w:spacing w:val="-37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219.70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5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Remuneraciones</w:t>
            </w:r>
          </w:p>
        </w:tc>
        <w:tc>
          <w:tcPr>
            <w:tcW w:w="2410" w:type="dxa"/>
          </w:tcPr>
          <w:p>
            <w:pPr>
              <w:pStyle w:val="TableParagraph"/>
              <w:spacing w:line="264" w:lineRule="exact" w:before="15"/>
              <w:ind w:left="305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15,453,</w:t>
            </w:r>
            <w:r>
              <w:rPr>
                <w:color w:val="4B4646"/>
                <w:spacing w:val="-37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756.98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7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5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Remuneraciones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z w:val="24"/>
              </w:rPr>
              <w:t>al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personal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fijo</w:t>
            </w:r>
          </w:p>
        </w:tc>
        <w:tc>
          <w:tcPr>
            <w:tcW w:w="2410" w:type="dxa"/>
          </w:tcPr>
          <w:p>
            <w:pPr>
              <w:pStyle w:val="TableParagraph"/>
              <w:spacing w:line="264" w:lineRule="exact" w:before="15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7,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506,194.22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7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5" w:type="dxa"/>
          </w:tcPr>
          <w:p>
            <w:pPr>
              <w:pStyle w:val="TableParagraph"/>
              <w:ind w:left="151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Sueldos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z w:val="24"/>
              </w:rPr>
              <w:t>a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empleados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fijos</w:t>
            </w:r>
          </w:p>
        </w:tc>
        <w:tc>
          <w:tcPr>
            <w:tcW w:w="2410" w:type="dxa"/>
          </w:tcPr>
          <w:p>
            <w:pPr>
              <w:pStyle w:val="TableParagraph"/>
              <w:spacing w:line="264" w:lineRule="exact" w:before="15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7,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506,194.22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7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5" w:type="dxa"/>
          </w:tcPr>
          <w:p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Sueldos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z w:val="24"/>
              </w:rPr>
              <w:t>a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médicos</w:t>
            </w:r>
          </w:p>
        </w:tc>
        <w:tc>
          <w:tcPr>
            <w:tcW w:w="2410" w:type="dxa"/>
          </w:tcPr>
          <w:p>
            <w:pPr>
              <w:pStyle w:val="TableParagraph"/>
              <w:spacing w:line="264" w:lineRule="exact" w:before="18"/>
              <w:ind w:left="0" w:right="171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7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03</w:t>
            </w:r>
          </w:p>
        </w:tc>
        <w:tc>
          <w:tcPr>
            <w:tcW w:w="3855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Ascensos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z w:val="24"/>
              </w:rPr>
              <w:t>a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militares</w:t>
            </w:r>
          </w:p>
        </w:tc>
        <w:tc>
          <w:tcPr>
            <w:tcW w:w="2410" w:type="dxa"/>
          </w:tcPr>
          <w:p>
            <w:pPr>
              <w:pStyle w:val="TableParagraph"/>
              <w:spacing w:line="264" w:lineRule="exact" w:before="15"/>
              <w:ind w:left="0" w:right="171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7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04</w:t>
            </w:r>
          </w:p>
        </w:tc>
        <w:tc>
          <w:tcPr>
            <w:tcW w:w="3855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Nuevas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plazas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maestros</w:t>
            </w:r>
          </w:p>
        </w:tc>
        <w:tc>
          <w:tcPr>
            <w:tcW w:w="2410" w:type="dxa"/>
          </w:tcPr>
          <w:p>
            <w:pPr>
              <w:pStyle w:val="TableParagraph"/>
              <w:spacing w:line="264" w:lineRule="exact" w:before="15"/>
              <w:ind w:left="0" w:right="171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7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05</w:t>
            </w:r>
          </w:p>
        </w:tc>
        <w:tc>
          <w:tcPr>
            <w:tcW w:w="3855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Incentivos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escalafón</w:t>
            </w:r>
          </w:p>
        </w:tc>
        <w:tc>
          <w:tcPr>
            <w:tcW w:w="2410" w:type="dxa"/>
          </w:tcPr>
          <w:p>
            <w:pPr>
              <w:pStyle w:val="TableParagraph"/>
              <w:spacing w:line="264" w:lineRule="exact" w:before="16"/>
              <w:ind w:left="0" w:right="171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7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06</w:t>
            </w:r>
          </w:p>
        </w:tc>
        <w:tc>
          <w:tcPr>
            <w:tcW w:w="3855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Nuevas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plazas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z w:val="24"/>
              </w:rPr>
              <w:t>a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médicos</w:t>
            </w:r>
          </w:p>
        </w:tc>
        <w:tc>
          <w:tcPr>
            <w:tcW w:w="2410" w:type="dxa"/>
          </w:tcPr>
          <w:p>
            <w:pPr>
              <w:pStyle w:val="TableParagraph"/>
              <w:spacing w:line="264" w:lineRule="exact" w:before="15"/>
              <w:ind w:left="0" w:right="171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7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5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Remuneraciones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z w:val="24"/>
              </w:rPr>
              <w:t>al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personal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pacing w:val="8"/>
                <w:sz w:val="24"/>
              </w:rPr>
              <w:t>con</w:t>
            </w:r>
          </w:p>
          <w:p>
            <w:pPr>
              <w:pStyle w:val="TableParagraph"/>
              <w:spacing w:line="264" w:lineRule="exact"/>
              <w:ind w:left="72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carácter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transitorio</w:t>
            </w:r>
          </w:p>
        </w:tc>
        <w:tc>
          <w:tcPr>
            <w:tcW w:w="2410" w:type="dxa"/>
          </w:tcPr>
          <w:p>
            <w:pPr>
              <w:pStyle w:val="TableParagraph"/>
              <w:spacing w:line="264" w:lineRule="exact" w:before="267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7,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783,412.48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7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03</w:t>
            </w:r>
          </w:p>
        </w:tc>
        <w:tc>
          <w:tcPr>
            <w:tcW w:w="3855" w:type="dxa"/>
          </w:tcPr>
          <w:p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Suplencias</w:t>
            </w:r>
          </w:p>
        </w:tc>
        <w:tc>
          <w:tcPr>
            <w:tcW w:w="2410" w:type="dxa"/>
          </w:tcPr>
          <w:p>
            <w:pPr>
              <w:pStyle w:val="TableParagraph"/>
              <w:spacing w:line="264" w:lineRule="exact" w:before="18"/>
              <w:ind w:left="0" w:right="171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7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05</w:t>
            </w:r>
          </w:p>
        </w:tc>
        <w:tc>
          <w:tcPr>
            <w:tcW w:w="3855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Sueldo</w:t>
            </w:r>
            <w:r>
              <w:rPr>
                <w:color w:val="4B4646"/>
                <w:spacing w:val="72"/>
                <w:w w:val="150"/>
                <w:sz w:val="24"/>
              </w:rPr>
              <w:t> </w:t>
            </w:r>
            <w:r>
              <w:rPr>
                <w:color w:val="4B4646"/>
                <w:sz w:val="24"/>
              </w:rPr>
              <w:t>al</w:t>
            </w:r>
            <w:r>
              <w:rPr>
                <w:color w:val="4B4646"/>
                <w:spacing w:val="76"/>
                <w:w w:val="150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personal</w:t>
            </w:r>
            <w:r>
              <w:rPr>
                <w:color w:val="4B4646"/>
                <w:spacing w:val="74"/>
                <w:w w:val="150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nominal</w:t>
            </w:r>
            <w:r>
              <w:rPr>
                <w:color w:val="4B4646"/>
                <w:spacing w:val="76"/>
                <w:w w:val="150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en</w:t>
            </w:r>
          </w:p>
          <w:p>
            <w:pPr>
              <w:pStyle w:val="TableParagraph"/>
              <w:spacing w:line="264" w:lineRule="exact"/>
              <w:ind w:left="72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período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probatorio</w:t>
            </w:r>
          </w:p>
        </w:tc>
        <w:tc>
          <w:tcPr>
            <w:tcW w:w="2410" w:type="dxa"/>
          </w:tcPr>
          <w:p>
            <w:pPr>
              <w:pStyle w:val="TableParagraph"/>
              <w:spacing w:line="264" w:lineRule="exact" w:before="267"/>
              <w:ind w:left="0" w:right="171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7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06</w:t>
            </w:r>
          </w:p>
        </w:tc>
        <w:tc>
          <w:tcPr>
            <w:tcW w:w="3855" w:type="dxa"/>
          </w:tcPr>
          <w:p>
            <w:pPr>
              <w:pStyle w:val="TableParagraph"/>
              <w:ind w:left="151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Jornales</w:t>
            </w:r>
          </w:p>
        </w:tc>
        <w:tc>
          <w:tcPr>
            <w:tcW w:w="2410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833,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720.00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7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08</w:t>
            </w:r>
          </w:p>
        </w:tc>
        <w:tc>
          <w:tcPr>
            <w:tcW w:w="3855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Empleados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temporales</w:t>
            </w:r>
          </w:p>
        </w:tc>
        <w:tc>
          <w:tcPr>
            <w:tcW w:w="2410" w:type="dxa"/>
          </w:tcPr>
          <w:p>
            <w:pPr>
              <w:pStyle w:val="TableParagraph"/>
              <w:spacing w:line="264" w:lineRule="exact" w:before="15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6,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949,692.48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7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09</w:t>
            </w:r>
          </w:p>
        </w:tc>
        <w:tc>
          <w:tcPr>
            <w:tcW w:w="3855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Personal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51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carácter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eventual</w:t>
            </w:r>
          </w:p>
        </w:tc>
        <w:tc>
          <w:tcPr>
            <w:tcW w:w="2410" w:type="dxa"/>
          </w:tcPr>
          <w:p>
            <w:pPr>
              <w:pStyle w:val="TableParagraph"/>
              <w:spacing w:line="264" w:lineRule="exact" w:before="15"/>
              <w:ind w:left="0" w:right="171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7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11</w:t>
            </w:r>
          </w:p>
        </w:tc>
        <w:tc>
          <w:tcPr>
            <w:tcW w:w="3855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Interinato</w:t>
            </w:r>
          </w:p>
        </w:tc>
        <w:tc>
          <w:tcPr>
            <w:tcW w:w="2410" w:type="dxa"/>
          </w:tcPr>
          <w:p>
            <w:pPr>
              <w:pStyle w:val="TableParagraph"/>
              <w:spacing w:line="264" w:lineRule="exact" w:before="15"/>
              <w:ind w:left="0" w:right="171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4" w:hRule="atLeast"/>
        </w:trPr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7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5" w:type="dxa"/>
          </w:tcPr>
          <w:p>
            <w:pPr>
              <w:pStyle w:val="TableParagraph"/>
              <w:tabs>
                <w:tab w:pos="1205" w:val="left" w:leader="none"/>
                <w:tab w:pos="1653" w:val="left" w:leader="none"/>
                <w:tab w:pos="2861" w:val="left" w:leader="none"/>
                <w:tab w:pos="3510" w:val="left" w:leader="none"/>
              </w:tabs>
              <w:spacing w:line="270" w:lineRule="exact"/>
              <w:ind w:left="72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Sueldos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personal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0"/>
                <w:sz w:val="24"/>
              </w:rPr>
              <w:t>fijo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en</w:t>
            </w:r>
          </w:p>
          <w:p>
            <w:pPr>
              <w:pStyle w:val="TableParagraph"/>
              <w:spacing w:line="264" w:lineRule="exact"/>
              <w:ind w:left="72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trámite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pensiones</w:t>
            </w:r>
          </w:p>
        </w:tc>
        <w:tc>
          <w:tcPr>
            <w:tcW w:w="2410" w:type="dxa"/>
          </w:tcPr>
          <w:p>
            <w:pPr>
              <w:pStyle w:val="TableParagraph"/>
              <w:spacing w:line="264" w:lineRule="exact" w:before="270"/>
              <w:ind w:left="0" w:right="171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7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5" w:type="dxa"/>
          </w:tcPr>
          <w:p>
            <w:pPr>
              <w:pStyle w:val="TableParagraph"/>
              <w:tabs>
                <w:tab w:pos="1205" w:val="left" w:leader="none"/>
                <w:tab w:pos="1653" w:val="left" w:leader="none"/>
                <w:tab w:pos="2861" w:val="left" w:leader="none"/>
                <w:tab w:pos="3510" w:val="left" w:leader="none"/>
              </w:tabs>
              <w:ind w:left="72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Sueldos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personal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0"/>
                <w:sz w:val="24"/>
              </w:rPr>
              <w:t>fijo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en</w:t>
            </w:r>
          </w:p>
          <w:p>
            <w:pPr>
              <w:pStyle w:val="TableParagraph"/>
              <w:spacing w:line="264" w:lineRule="exact"/>
              <w:ind w:left="72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trámite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pensiones</w:t>
            </w:r>
          </w:p>
        </w:tc>
        <w:tc>
          <w:tcPr>
            <w:tcW w:w="2410" w:type="dxa"/>
          </w:tcPr>
          <w:p>
            <w:pPr>
              <w:pStyle w:val="TableParagraph"/>
              <w:spacing w:line="264" w:lineRule="exact" w:before="267"/>
              <w:ind w:left="0" w:right="171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7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5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Sueldo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anual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no.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5"/>
                <w:sz w:val="24"/>
              </w:rPr>
              <w:t>13</w:t>
            </w:r>
          </w:p>
        </w:tc>
        <w:tc>
          <w:tcPr>
            <w:tcW w:w="2410" w:type="dxa"/>
          </w:tcPr>
          <w:p>
            <w:pPr>
              <w:pStyle w:val="TableParagraph"/>
              <w:spacing w:line="264" w:lineRule="exact" w:before="15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17,062.52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7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5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Sueldo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anual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no.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5"/>
                <w:sz w:val="24"/>
              </w:rPr>
              <w:t>13</w:t>
            </w:r>
          </w:p>
        </w:tc>
        <w:tc>
          <w:tcPr>
            <w:tcW w:w="2410" w:type="dxa"/>
          </w:tcPr>
          <w:p>
            <w:pPr>
              <w:pStyle w:val="TableParagraph"/>
              <w:spacing w:line="264" w:lineRule="exact" w:before="15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17,062.52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7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5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Prestaciones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económicas</w:t>
            </w:r>
          </w:p>
        </w:tc>
        <w:tc>
          <w:tcPr>
            <w:tcW w:w="2410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147,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087.76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7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5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Prestaciones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económicas</w:t>
            </w:r>
          </w:p>
        </w:tc>
        <w:tc>
          <w:tcPr>
            <w:tcW w:w="2410" w:type="dxa"/>
          </w:tcPr>
          <w:p>
            <w:pPr>
              <w:pStyle w:val="TableParagraph"/>
              <w:spacing w:line="266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147,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087.76</w:t>
            </w:r>
          </w:p>
        </w:tc>
      </w:tr>
    </w:tbl>
    <w:p>
      <w:pPr>
        <w:pStyle w:val="TableParagraph"/>
        <w:spacing w:after="0" w:line="266" w:lineRule="exact"/>
        <w:rPr>
          <w:sz w:val="24"/>
        </w:rPr>
        <w:sectPr>
          <w:pgSz w:w="12240" w:h="15840"/>
          <w:pgMar w:header="0" w:footer="1358" w:top="1820" w:bottom="1680" w:left="0" w:right="0"/>
        </w:sectPr>
      </w:pPr>
    </w:p>
    <w:tbl>
      <w:tblPr>
        <w:tblW w:w="0" w:type="auto"/>
        <w:jc w:val="left"/>
        <w:tblInd w:w="2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430"/>
        <w:gridCol w:w="432"/>
        <w:gridCol w:w="430"/>
        <w:gridCol w:w="519"/>
        <w:gridCol w:w="3853"/>
        <w:gridCol w:w="2411"/>
      </w:tblGrid>
      <w:tr>
        <w:trPr>
          <w:trHeight w:val="552" w:hRule="atLeast"/>
        </w:trPr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  <w:tcBorders>
              <w:top w:val="nil"/>
            </w:tcBorders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  <w:tcBorders>
              <w:top w:val="nil"/>
            </w:tcBorders>
          </w:tcPr>
          <w:p>
            <w:pPr>
              <w:pStyle w:val="TableParagraph"/>
              <w:tabs>
                <w:tab w:pos="1062" w:val="left" w:leader="none"/>
                <w:tab w:pos="1762" w:val="left" w:leader="none"/>
                <w:tab w:pos="3396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9"/>
                <w:sz w:val="24"/>
              </w:rPr>
              <w:t>Pago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porcentaje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8"/>
                <w:sz w:val="24"/>
              </w:rPr>
              <w:t>por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desvinculación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cargo</w:t>
            </w:r>
          </w:p>
        </w:tc>
        <w:tc>
          <w:tcPr>
            <w:tcW w:w="2411" w:type="dxa"/>
            <w:tcBorders>
              <w:top w:val="nil"/>
            </w:tcBorders>
          </w:tcPr>
          <w:p>
            <w:pPr>
              <w:pStyle w:val="TableParagraph"/>
              <w:spacing w:line="264" w:lineRule="exact" w:before="26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03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927" w:val="left" w:leader="none"/>
                <w:tab w:pos="3394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Prestación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laboral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8"/>
                <w:sz w:val="24"/>
              </w:rPr>
              <w:t>por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desvinculación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04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548" w:val="left" w:leader="none"/>
                <w:tab w:pos="2027" w:val="left" w:leader="none"/>
                <w:tab w:pos="3493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Proporción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vacaciones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no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disfrutadas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Sobresueldos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5,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610,014.20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Primas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por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antigüedad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Primas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por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antigüedad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Compensación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5,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610,014.20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958" w:val="left" w:leader="none"/>
                <w:tab w:pos="2567" w:val="left" w:leader="none"/>
                <w:tab w:pos="3508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Compensación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8"/>
                <w:sz w:val="24"/>
              </w:rPr>
              <w:t>por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gastos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alimentación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03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Pago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horas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extraordinarias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6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04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Prima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transporte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4" w:hRule="atLeast"/>
        </w:trPr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05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2104" w:val="left" w:leader="none"/>
                <w:tab w:pos="3506" w:val="left" w:leader="none"/>
              </w:tabs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Compensación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servicios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Seguridad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70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06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546" w:val="left" w:leader="none"/>
                <w:tab w:pos="2315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Incentivo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8"/>
                <w:sz w:val="24"/>
              </w:rPr>
              <w:t>por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Rendimiento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Individual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5,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610,014.20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07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Compensación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por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distancia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08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Compensaciones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especiales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09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115" w:val="left" w:leader="none"/>
                <w:tab w:pos="1942" w:val="left" w:leader="none"/>
                <w:tab w:pos="3649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Bono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8"/>
                <w:sz w:val="24"/>
              </w:rPr>
              <w:t>por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desempeño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a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servidores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carrera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2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10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3396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Compensación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8"/>
                <w:sz w:val="24"/>
              </w:rPr>
              <w:t>por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cumplimiento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indicadores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1" w:lineRule="exact" w:before="270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403" w:val="left" w:leader="none"/>
                <w:tab w:pos="2137" w:val="left" w:leader="none"/>
                <w:tab w:pos="3510" w:val="left" w:leader="none"/>
              </w:tabs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Dietas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Gastos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</w:p>
          <w:p>
            <w:pPr>
              <w:pStyle w:val="TableParagraph"/>
              <w:spacing w:line="261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Representación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1" w:lineRule="exact" w:before="270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8"/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Dietas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Dietas</w:t>
            </w:r>
            <w:r>
              <w:rPr>
                <w:color w:val="4B4646"/>
                <w:spacing w:val="53"/>
                <w:sz w:val="24"/>
              </w:rPr>
              <w:t> </w:t>
            </w:r>
            <w:r>
              <w:rPr>
                <w:color w:val="4B4646"/>
                <w:sz w:val="24"/>
              </w:rPr>
              <w:t>en</w:t>
            </w:r>
            <w:r>
              <w:rPr>
                <w:color w:val="4B4646"/>
                <w:spacing w:val="53"/>
                <w:sz w:val="24"/>
              </w:rPr>
              <w:t> </w:t>
            </w:r>
            <w:r>
              <w:rPr>
                <w:color w:val="4B4646"/>
                <w:sz w:val="24"/>
              </w:rPr>
              <w:t>el</w:t>
            </w:r>
            <w:r>
              <w:rPr>
                <w:color w:val="4B4646"/>
                <w:spacing w:val="54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país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Dietas</w:t>
            </w:r>
            <w:r>
              <w:rPr>
                <w:color w:val="4B4646"/>
                <w:spacing w:val="53"/>
                <w:sz w:val="24"/>
              </w:rPr>
              <w:t> </w:t>
            </w:r>
            <w:r>
              <w:rPr>
                <w:color w:val="4B4646"/>
                <w:sz w:val="24"/>
              </w:rPr>
              <w:t>en</w:t>
            </w:r>
            <w:r>
              <w:rPr>
                <w:color w:val="4B4646"/>
                <w:spacing w:val="53"/>
                <w:sz w:val="24"/>
              </w:rPr>
              <w:t> </w:t>
            </w:r>
            <w:r>
              <w:rPr>
                <w:color w:val="4B4646"/>
                <w:sz w:val="24"/>
              </w:rPr>
              <w:t>el</w:t>
            </w:r>
            <w:r>
              <w:rPr>
                <w:color w:val="4B4646"/>
                <w:spacing w:val="54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exterior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Gastos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representación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Gastos</w:t>
            </w:r>
            <w:r>
              <w:rPr>
                <w:color w:val="4B4646"/>
                <w:spacing w:val="62"/>
                <w:w w:val="150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61"/>
                <w:w w:val="15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representación</w:t>
            </w:r>
            <w:r>
              <w:rPr>
                <w:color w:val="4B4646"/>
                <w:spacing w:val="62"/>
                <w:w w:val="150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en</w:t>
            </w:r>
            <w:r>
              <w:rPr>
                <w:color w:val="4B4646"/>
                <w:spacing w:val="63"/>
                <w:w w:val="150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el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9"/>
                <w:sz w:val="24"/>
              </w:rPr>
              <w:t>país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Gastos</w:t>
            </w:r>
            <w:r>
              <w:rPr>
                <w:color w:val="4B4646"/>
                <w:spacing w:val="62"/>
                <w:w w:val="150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61"/>
                <w:w w:val="15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representación</w:t>
            </w:r>
            <w:r>
              <w:rPr>
                <w:color w:val="4B4646"/>
                <w:spacing w:val="62"/>
                <w:w w:val="150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en</w:t>
            </w:r>
            <w:r>
              <w:rPr>
                <w:color w:val="4B4646"/>
                <w:spacing w:val="63"/>
                <w:w w:val="150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el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exterior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4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70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3642" w:val="left" w:leader="none"/>
              </w:tabs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Gratificaciones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Bonificaciones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70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Bonificaciones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Bonificaciones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281" w:val="left" w:leader="none"/>
                <w:tab w:pos="3638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Otras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Gratificaciones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Bonificaciones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Bono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escolar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Gratificaciones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pacing w:val="12"/>
                <w:sz w:val="24"/>
              </w:rPr>
              <w:t>por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pasantías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6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</w:tbl>
    <w:p>
      <w:pPr>
        <w:pStyle w:val="TableParagraph"/>
        <w:spacing w:after="0" w:line="266" w:lineRule="exact"/>
        <w:jc w:val="right"/>
        <w:rPr>
          <w:sz w:val="24"/>
        </w:rPr>
        <w:sectPr>
          <w:type w:val="continuous"/>
          <w:pgSz w:w="12240" w:h="15840"/>
          <w:pgMar w:header="0" w:footer="1358" w:top="1420" w:bottom="1888" w:left="0" w:right="0"/>
        </w:sectPr>
      </w:pPr>
    </w:p>
    <w:tbl>
      <w:tblPr>
        <w:tblW w:w="0" w:type="auto"/>
        <w:jc w:val="left"/>
        <w:tblInd w:w="2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430"/>
        <w:gridCol w:w="432"/>
        <w:gridCol w:w="430"/>
        <w:gridCol w:w="519"/>
        <w:gridCol w:w="3853"/>
        <w:gridCol w:w="2411"/>
      </w:tblGrid>
      <w:tr>
        <w:trPr>
          <w:trHeight w:val="552" w:hRule="atLeast"/>
        </w:trPr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  <w:tcBorders>
              <w:top w:val="nil"/>
            </w:tcBorders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03</w:t>
            </w:r>
          </w:p>
        </w:tc>
        <w:tc>
          <w:tcPr>
            <w:tcW w:w="3853" w:type="dxa"/>
            <w:tcBorders>
              <w:top w:val="nil"/>
            </w:tcBorders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Gratificaciones</w:t>
            </w:r>
            <w:r>
              <w:rPr>
                <w:color w:val="4B4646"/>
                <w:spacing w:val="74"/>
                <w:w w:val="150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por</w:t>
            </w:r>
            <w:r>
              <w:rPr>
                <w:color w:val="4B4646"/>
                <w:spacing w:val="77"/>
                <w:w w:val="15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aniversario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5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institución</w:t>
            </w:r>
          </w:p>
        </w:tc>
        <w:tc>
          <w:tcPr>
            <w:tcW w:w="2411" w:type="dxa"/>
            <w:tcBorders>
              <w:top w:val="nil"/>
            </w:tcBorders>
          </w:tcPr>
          <w:p>
            <w:pPr>
              <w:pStyle w:val="TableParagraph"/>
              <w:spacing w:line="264" w:lineRule="exact" w:before="26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Contribuciones</w:t>
            </w:r>
            <w:r>
              <w:rPr>
                <w:color w:val="4B4646"/>
                <w:spacing w:val="30"/>
                <w:sz w:val="24"/>
              </w:rPr>
              <w:t>  </w:t>
            </w:r>
            <w:r>
              <w:rPr>
                <w:color w:val="4B4646"/>
                <w:sz w:val="24"/>
              </w:rPr>
              <w:t>a</w:t>
            </w:r>
            <w:r>
              <w:rPr>
                <w:color w:val="4B4646"/>
                <w:spacing w:val="30"/>
                <w:sz w:val="24"/>
              </w:rPr>
              <w:t>  </w:t>
            </w:r>
            <w:r>
              <w:rPr>
                <w:color w:val="4B4646"/>
                <w:spacing w:val="9"/>
                <w:sz w:val="24"/>
              </w:rPr>
              <w:t>la</w:t>
            </w:r>
            <w:r>
              <w:rPr>
                <w:color w:val="4B4646"/>
                <w:spacing w:val="30"/>
                <w:sz w:val="24"/>
              </w:rPr>
              <w:t>  </w:t>
            </w:r>
            <w:r>
              <w:rPr>
                <w:color w:val="4B4646"/>
                <w:spacing w:val="15"/>
                <w:sz w:val="24"/>
              </w:rPr>
              <w:t>Seguridad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Social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Riesgo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Laboral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2,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935,448.52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2053" w:val="left" w:leader="none"/>
                <w:tab w:pos="2509" w:val="left" w:leader="none"/>
                <w:tab w:pos="3508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Contribuciones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seguro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salud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482,491.01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2053" w:val="left" w:leader="none"/>
                <w:tab w:pos="2509" w:val="left" w:leader="none"/>
                <w:tab w:pos="3508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Contribuciones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seguro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salud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482,491.01</w:t>
            </w:r>
          </w:p>
        </w:tc>
      </w:tr>
      <w:tr>
        <w:trPr>
          <w:trHeight w:val="553" w:hRule="atLeast"/>
        </w:trPr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2053" w:val="left" w:leader="none"/>
                <w:tab w:pos="2509" w:val="left" w:leader="none"/>
                <w:tab w:pos="3508" w:val="left" w:leader="none"/>
              </w:tabs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Contribuciones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seguro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pensiones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70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244,032.13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2053" w:val="left" w:leader="none"/>
                <w:tab w:pos="2509" w:val="left" w:leader="none"/>
                <w:tab w:pos="3508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Contribuciones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seguro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pensiones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244,032.13</w:t>
            </w:r>
          </w:p>
        </w:tc>
      </w:tr>
      <w:tr>
        <w:trPr>
          <w:trHeight w:val="552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2053" w:val="left" w:leader="none"/>
                <w:tab w:pos="2509" w:val="left" w:leader="none"/>
                <w:tab w:pos="3508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Contribuciones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seguro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riesgo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laboral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8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208,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925.38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2053" w:val="left" w:leader="none"/>
                <w:tab w:pos="2509" w:val="left" w:leader="none"/>
                <w:tab w:pos="3508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Contribuciones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seguro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riesgo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laboral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208,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925.38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Contribuciones</w:t>
            </w:r>
            <w:r>
              <w:rPr>
                <w:color w:val="4B4646"/>
                <w:spacing w:val="54"/>
                <w:sz w:val="24"/>
              </w:rPr>
              <w:t> </w:t>
            </w:r>
            <w:r>
              <w:rPr>
                <w:color w:val="4B4646"/>
                <w:sz w:val="24"/>
              </w:rPr>
              <w:t>al</w:t>
            </w:r>
            <w:r>
              <w:rPr>
                <w:color w:val="4B4646"/>
                <w:spacing w:val="56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plan</w:t>
            </w:r>
            <w:r>
              <w:rPr>
                <w:color w:val="4B4646"/>
                <w:spacing w:val="55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54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retiro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complementario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Contribuciones</w:t>
            </w:r>
            <w:r>
              <w:rPr>
                <w:color w:val="4B4646"/>
                <w:spacing w:val="54"/>
                <w:sz w:val="24"/>
              </w:rPr>
              <w:t> </w:t>
            </w:r>
            <w:r>
              <w:rPr>
                <w:color w:val="4B4646"/>
                <w:sz w:val="24"/>
              </w:rPr>
              <w:t>al</w:t>
            </w:r>
            <w:r>
              <w:rPr>
                <w:color w:val="4B4646"/>
                <w:spacing w:val="56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plan</w:t>
            </w:r>
            <w:r>
              <w:rPr>
                <w:color w:val="4B4646"/>
                <w:spacing w:val="55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54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retiro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complementario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Servicios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z w:val="24"/>
              </w:rPr>
              <w:t>No</w:t>
            </w:r>
            <w:r>
              <w:rPr>
                <w:color w:val="4B4646"/>
                <w:spacing w:val="5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Personales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305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17,888,</w:t>
            </w:r>
            <w:r>
              <w:rPr>
                <w:color w:val="4B4646"/>
                <w:spacing w:val="-37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073.87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8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Servicios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Básicos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244,465.57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Radiocomunicación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Radiocomunicación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349" w:val="left" w:leader="none"/>
                <w:tab w:pos="2717" w:val="left" w:leader="none"/>
                <w:tab w:pos="3194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Servicios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telefónico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1"/>
                <w:sz w:val="24"/>
              </w:rPr>
              <w:t>larga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distancia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349" w:val="left" w:leader="none"/>
                <w:tab w:pos="2717" w:val="left" w:leader="none"/>
                <w:tab w:pos="3194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Servicios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telefónico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1"/>
                <w:sz w:val="24"/>
              </w:rPr>
              <w:t>larga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distancia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Teléfono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local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7,943.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22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8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Teléfono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local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7,943.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22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Telefax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correos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Telefax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correos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Servicio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Internet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televisión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>por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cable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391,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124.69</w:t>
            </w:r>
          </w:p>
        </w:tc>
      </w:tr>
      <w:tr>
        <w:trPr>
          <w:trHeight w:val="55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Servicio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Internet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televisión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>por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cable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391,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124.69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Electricidad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19,047.66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8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Energía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eléctrica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19,047.66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Electricidad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z w:val="24"/>
              </w:rPr>
              <w:t>no</w:t>
            </w:r>
            <w:r>
              <w:rPr>
                <w:color w:val="4B4646"/>
                <w:spacing w:val="53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cortable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Agua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826,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350.00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Agua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826,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350.00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Recolección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residuos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sólidos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66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6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Recolección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residuos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sólidos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6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</w:tbl>
    <w:p>
      <w:pPr>
        <w:pStyle w:val="TableParagraph"/>
        <w:spacing w:after="0" w:line="266" w:lineRule="exact"/>
        <w:jc w:val="right"/>
        <w:rPr>
          <w:sz w:val="24"/>
        </w:rPr>
        <w:sectPr>
          <w:type w:val="continuous"/>
          <w:pgSz w:w="12240" w:h="15840"/>
          <w:pgMar w:header="0" w:footer="1358" w:top="1420" w:bottom="1600" w:left="0" w:right="0"/>
        </w:sectPr>
      </w:pPr>
    </w:p>
    <w:tbl>
      <w:tblPr>
        <w:tblW w:w="0" w:type="auto"/>
        <w:jc w:val="left"/>
        <w:tblInd w:w="2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430"/>
        <w:gridCol w:w="432"/>
        <w:gridCol w:w="430"/>
        <w:gridCol w:w="519"/>
        <w:gridCol w:w="3853"/>
        <w:gridCol w:w="2411"/>
      </w:tblGrid>
      <w:tr>
        <w:trPr>
          <w:trHeight w:val="552" w:hRule="atLeast"/>
        </w:trPr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spacing w:line="264" w:lineRule="exact" w:before="2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  <w:tcBorders>
              <w:top w:val="nil"/>
            </w:tcBorders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  <w:tcBorders>
              <w:top w:val="nil"/>
            </w:tcBorders>
          </w:tcPr>
          <w:p>
            <w:pPr>
              <w:pStyle w:val="TableParagraph"/>
              <w:tabs>
                <w:tab w:pos="1891" w:val="left" w:leader="none"/>
                <w:tab w:pos="3638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Publicidad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Impresión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Encuadernación</w:t>
            </w:r>
          </w:p>
        </w:tc>
        <w:tc>
          <w:tcPr>
            <w:tcW w:w="2411" w:type="dxa"/>
            <w:tcBorders>
              <w:top w:val="nil"/>
            </w:tcBorders>
          </w:tcPr>
          <w:p>
            <w:pPr>
              <w:pStyle w:val="TableParagraph"/>
              <w:spacing w:line="264" w:lineRule="exact" w:before="268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780,333.39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Publicidad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propaganda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236,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624.20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Publicidad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propaganda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236,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624.20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Impresión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encuadernación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543,709.19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8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Impresión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encuadernación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543,709.19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Viáticos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830,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302.00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Viáticos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dentro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del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país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829,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502.00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Viáticos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dentro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del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país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829,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502.00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Viáticos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fuera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del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país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212"/>
              <w:jc w:val="right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800.00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Viáticos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fuera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del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país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212"/>
              <w:jc w:val="right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800.00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8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Transporte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Almacenaje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171,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275.00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Pasajes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6,000.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Pasajes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6,000.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Fletes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5,275.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Fletes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5,275.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Almacenaje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8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Almacenaje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Peaje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160,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000.00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Peaje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160,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000.00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Alquileres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Rentas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6,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237,755.64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Alquileres</w:t>
            </w:r>
            <w:r>
              <w:rPr>
                <w:color w:val="4B4646"/>
                <w:spacing w:val="68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62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rentas</w:t>
            </w:r>
            <w:r>
              <w:rPr>
                <w:color w:val="4B4646"/>
                <w:spacing w:val="69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65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edificios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5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locales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8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6,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233,778.69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Alquileres</w:t>
            </w:r>
            <w:r>
              <w:rPr>
                <w:color w:val="4B4646"/>
                <w:spacing w:val="68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62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rentas</w:t>
            </w:r>
            <w:r>
              <w:rPr>
                <w:color w:val="4B4646"/>
                <w:spacing w:val="69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65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edificios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5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locales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6,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233,778.69</w:t>
            </w:r>
          </w:p>
        </w:tc>
      </w:tr>
      <w:tr>
        <w:trPr>
          <w:trHeight w:val="553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70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630" w:val="left" w:leader="none"/>
                <w:tab w:pos="2260" w:val="left" w:leader="none"/>
                <w:tab w:pos="3509" w:val="left" w:leader="none"/>
              </w:tabs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Alquileres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equipos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producción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70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Alquileres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equipos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eléctricos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(plantas)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502" w:val="left" w:leader="none"/>
                <w:tab w:pos="2006" w:val="left" w:leader="none"/>
                <w:tab w:pos="3637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Alquileres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maquinarias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equipos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Alquiler</w:t>
            </w:r>
            <w:r>
              <w:rPr>
                <w:color w:val="4B4646"/>
                <w:spacing w:val="48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equipo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educacional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Alquiler</w:t>
            </w:r>
            <w:r>
              <w:rPr>
                <w:color w:val="4B4646"/>
                <w:spacing w:val="22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2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equipo</w:t>
            </w:r>
            <w:r>
              <w:rPr>
                <w:color w:val="4B4646"/>
                <w:spacing w:val="24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2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tecnología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8"/>
                <w:sz w:val="24"/>
              </w:rPr>
              <w:t>almacenamiento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datos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03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508" w:val="left" w:leader="none"/>
                <w:tab w:pos="2256" w:val="left" w:leader="none"/>
                <w:tab w:pos="3507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Alquiler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equipo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comunicación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1" w:lineRule="exact" w:before="270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04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Alquiler</w:t>
            </w:r>
            <w:r>
              <w:rPr>
                <w:color w:val="4B4646"/>
                <w:spacing w:val="60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6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equipo</w:t>
            </w:r>
            <w:r>
              <w:rPr>
                <w:color w:val="4B4646"/>
                <w:spacing w:val="61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61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oficina</w:t>
            </w:r>
            <w:r>
              <w:rPr>
                <w:color w:val="4B4646"/>
                <w:spacing w:val="66"/>
                <w:sz w:val="24"/>
              </w:rPr>
              <w:t> </w:t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1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muebles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1" w:lineRule="exact" w:before="270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3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70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05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Alquiler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51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equipos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sanitarios</w:t>
            </w:r>
            <w:r>
              <w:rPr>
                <w:color w:val="4B4646"/>
                <w:spacing w:val="55"/>
                <w:sz w:val="24"/>
              </w:rPr>
              <w:t> </w:t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5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laboratorios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70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630" w:val="left" w:leader="none"/>
                <w:tab w:pos="2260" w:val="left" w:leader="none"/>
                <w:tab w:pos="3509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Alquileres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equipos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transporte,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tracción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elevación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</w:tbl>
    <w:p>
      <w:pPr>
        <w:pStyle w:val="TableParagraph"/>
        <w:spacing w:after="0" w:line="264" w:lineRule="exact"/>
        <w:jc w:val="right"/>
        <w:rPr>
          <w:sz w:val="24"/>
        </w:rPr>
        <w:sectPr>
          <w:type w:val="continuous"/>
          <w:pgSz w:w="12240" w:h="15840"/>
          <w:pgMar w:header="0" w:footer="1358" w:top="1420" w:bottom="1778" w:left="0" w:right="0"/>
        </w:sectPr>
      </w:pPr>
    </w:p>
    <w:tbl>
      <w:tblPr>
        <w:tblW w:w="0" w:type="auto"/>
        <w:jc w:val="left"/>
        <w:tblInd w:w="2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430"/>
        <w:gridCol w:w="432"/>
        <w:gridCol w:w="430"/>
        <w:gridCol w:w="519"/>
        <w:gridCol w:w="3853"/>
        <w:gridCol w:w="2411"/>
      </w:tblGrid>
      <w:tr>
        <w:trPr>
          <w:trHeight w:val="552" w:hRule="atLeast"/>
        </w:trPr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spacing w:line="264" w:lineRule="exact" w:before="2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  <w:tcBorders>
              <w:top w:val="nil"/>
            </w:tcBorders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  <w:tcBorders>
              <w:top w:val="nil"/>
            </w:tcBorders>
          </w:tcPr>
          <w:p>
            <w:pPr>
              <w:pStyle w:val="TableParagraph"/>
              <w:tabs>
                <w:tab w:pos="1630" w:val="left" w:leader="none"/>
                <w:tab w:pos="2260" w:val="left" w:leader="none"/>
                <w:tab w:pos="3509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Alquileres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equipos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transporte,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tracción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elevación</w:t>
            </w:r>
          </w:p>
        </w:tc>
        <w:tc>
          <w:tcPr>
            <w:tcW w:w="2411" w:type="dxa"/>
            <w:tcBorders>
              <w:top w:val="nil"/>
            </w:tcBorders>
          </w:tcPr>
          <w:p>
            <w:pPr>
              <w:pStyle w:val="TableParagraph"/>
              <w:spacing w:line="264" w:lineRule="exact" w:before="26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Alquiler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51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tierras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3,976.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95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Alquiler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51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tierras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3,976.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95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Alquileres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terrenos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8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Alquileres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terrenos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827" w:hRule="atLeast"/>
        </w:trPr>
        <w:tc>
          <w:tcPr>
            <w:tcW w:w="430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630" w:val="left" w:leader="none"/>
                <w:tab w:pos="2260" w:val="left" w:leader="none"/>
                <w:tab w:pos="3509" w:val="left" w:leader="none"/>
              </w:tabs>
              <w:spacing w:line="240" w:lineRule="auto"/>
              <w:ind w:left="70" w:right="8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Alquileres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4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equipos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>de </w:t>
            </w:r>
            <w:r>
              <w:rPr>
                <w:color w:val="4B4646"/>
                <w:spacing w:val="17"/>
                <w:sz w:val="24"/>
              </w:rPr>
              <w:t>construcción</w:t>
            </w:r>
            <w:r>
              <w:rPr>
                <w:color w:val="4B4646"/>
                <w:spacing w:val="32"/>
                <w:sz w:val="24"/>
              </w:rPr>
              <w:t> 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29"/>
                <w:sz w:val="24"/>
              </w:rPr>
              <w:t>  </w:t>
            </w:r>
            <w:r>
              <w:rPr>
                <w:color w:val="4B4646"/>
                <w:spacing w:val="17"/>
                <w:sz w:val="24"/>
              </w:rPr>
              <w:t>movimiento</w:t>
            </w:r>
            <w:r>
              <w:rPr>
                <w:color w:val="4B4646"/>
                <w:spacing w:val="31"/>
                <w:sz w:val="24"/>
              </w:rPr>
              <w:t>  </w:t>
            </w:r>
            <w:r>
              <w:rPr>
                <w:color w:val="4B4646"/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tierras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827" w:hRule="atLeast"/>
        </w:trPr>
        <w:tc>
          <w:tcPr>
            <w:tcW w:w="430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630" w:val="left" w:leader="none"/>
                <w:tab w:pos="2264" w:val="left" w:leader="none"/>
                <w:tab w:pos="3512" w:val="left" w:leader="none"/>
              </w:tabs>
              <w:spacing w:line="240" w:lineRule="auto"/>
              <w:ind w:left="70" w:right="82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Alquileres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4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equipos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>de </w:t>
            </w:r>
            <w:r>
              <w:rPr>
                <w:color w:val="4B4646"/>
                <w:spacing w:val="17"/>
                <w:sz w:val="24"/>
              </w:rPr>
              <w:t>construcción</w:t>
            </w:r>
            <w:r>
              <w:rPr>
                <w:color w:val="4B4646"/>
                <w:spacing w:val="32"/>
                <w:sz w:val="24"/>
              </w:rPr>
              <w:t> 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29"/>
                <w:sz w:val="24"/>
              </w:rPr>
              <w:t>  </w:t>
            </w:r>
            <w:r>
              <w:rPr>
                <w:color w:val="4B4646"/>
                <w:spacing w:val="17"/>
                <w:sz w:val="24"/>
              </w:rPr>
              <w:t>movimiento</w:t>
            </w:r>
            <w:r>
              <w:rPr>
                <w:color w:val="4B4646"/>
                <w:spacing w:val="31"/>
                <w:sz w:val="24"/>
              </w:rPr>
              <w:t>  </w:t>
            </w:r>
            <w:r>
              <w:rPr>
                <w:color w:val="4B4646"/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tierras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6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6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Otros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alquileres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6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Otros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alquileres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Derechos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8"/>
                <w:sz w:val="24"/>
              </w:rPr>
              <w:t>uso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8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Licencias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informáticas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Seguros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485,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470.03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Seguro</w:t>
            </w:r>
            <w:r>
              <w:rPr>
                <w:color w:val="4B4646"/>
                <w:spacing w:val="28"/>
                <w:sz w:val="24"/>
              </w:rPr>
              <w:t> 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28"/>
                <w:sz w:val="24"/>
              </w:rPr>
              <w:t>  </w:t>
            </w:r>
            <w:r>
              <w:rPr>
                <w:color w:val="4B4646"/>
                <w:spacing w:val="15"/>
                <w:sz w:val="24"/>
              </w:rPr>
              <w:t>bienes</w:t>
            </w:r>
            <w:r>
              <w:rPr>
                <w:color w:val="4B4646"/>
                <w:spacing w:val="27"/>
                <w:sz w:val="24"/>
              </w:rPr>
              <w:t>  </w:t>
            </w:r>
            <w:r>
              <w:rPr>
                <w:color w:val="4B4646"/>
                <w:spacing w:val="17"/>
                <w:sz w:val="24"/>
              </w:rPr>
              <w:t>inmuebles</w:t>
            </w:r>
            <w:r>
              <w:rPr>
                <w:color w:val="4B4646"/>
                <w:spacing w:val="29"/>
                <w:sz w:val="24"/>
              </w:rPr>
              <w:t>  </w:t>
            </w:r>
            <w:r>
              <w:rPr>
                <w:color w:val="4B4646"/>
                <w:spacing w:val="-10"/>
                <w:sz w:val="24"/>
              </w:rPr>
              <w:t>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infraestructura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Seguro</w:t>
            </w:r>
            <w:r>
              <w:rPr>
                <w:color w:val="4B4646"/>
                <w:spacing w:val="28"/>
                <w:sz w:val="24"/>
              </w:rPr>
              <w:t> 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28"/>
                <w:sz w:val="24"/>
              </w:rPr>
              <w:t>  </w:t>
            </w:r>
            <w:r>
              <w:rPr>
                <w:color w:val="4B4646"/>
                <w:spacing w:val="15"/>
                <w:sz w:val="24"/>
              </w:rPr>
              <w:t>bienes</w:t>
            </w:r>
            <w:r>
              <w:rPr>
                <w:color w:val="4B4646"/>
                <w:spacing w:val="27"/>
                <w:sz w:val="24"/>
              </w:rPr>
              <w:t>  </w:t>
            </w:r>
            <w:r>
              <w:rPr>
                <w:color w:val="4B4646"/>
                <w:spacing w:val="17"/>
                <w:sz w:val="24"/>
              </w:rPr>
              <w:t>inmuebles</w:t>
            </w:r>
            <w:r>
              <w:rPr>
                <w:color w:val="4B4646"/>
                <w:spacing w:val="29"/>
                <w:sz w:val="24"/>
              </w:rPr>
              <w:t>  </w:t>
            </w:r>
            <w:r>
              <w:rPr>
                <w:color w:val="4B4646"/>
                <w:spacing w:val="-10"/>
                <w:sz w:val="24"/>
              </w:rPr>
              <w:t>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infraestructura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Seguro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bienes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muebles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485,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470.03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Seguro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bienes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muebles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485,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470.03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spacing w:line="271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8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Seguros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personas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Seguros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personas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326" w:val="left" w:leader="none"/>
                <w:tab w:pos="1937" w:val="left" w:leader="none"/>
                <w:tab w:pos="2498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Seguros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la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producción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agrícola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326" w:val="left" w:leader="none"/>
                <w:tab w:pos="1937" w:val="left" w:leader="none"/>
                <w:tab w:pos="2498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Seguros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la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producción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agrícola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827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505" w:val="left" w:leader="none"/>
                <w:tab w:pos="2133" w:val="left" w:leader="none"/>
                <w:tab w:pos="3648" w:val="left" w:leader="none"/>
              </w:tabs>
              <w:spacing w:line="240" w:lineRule="auto"/>
              <w:ind w:left="70" w:right="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Servicios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4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Conservación, Reparaciones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Menores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Instalaciones</w:t>
            </w:r>
            <w:r>
              <w:rPr>
                <w:color w:val="4B4646"/>
                <w:spacing w:val="4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Temporales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6,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838,156.10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Obras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Menores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698,039.01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64" w:lineRule="exact" w:before="15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Obras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menores</w:t>
            </w:r>
            <w:r>
              <w:rPr>
                <w:color w:val="4B4646"/>
                <w:spacing w:val="48"/>
                <w:sz w:val="24"/>
              </w:rPr>
              <w:t> </w:t>
            </w:r>
            <w:r>
              <w:rPr>
                <w:color w:val="4B4646"/>
                <w:sz w:val="24"/>
              </w:rPr>
              <w:t>en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edificaciones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780,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151.63</w:t>
            </w:r>
          </w:p>
        </w:tc>
      </w:tr>
      <w:tr>
        <w:trPr>
          <w:trHeight w:val="554" w:hRule="atLeast"/>
        </w:trPr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740" w:val="left" w:leader="none"/>
                <w:tab w:pos="3509" w:val="left" w:leader="none"/>
              </w:tabs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Servicios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especiales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mantenimiento</w:t>
            </w:r>
            <w:r>
              <w:rPr>
                <w:color w:val="4B4646"/>
                <w:spacing w:val="48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reparación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70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774,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932.38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03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Limpieza,</w:t>
            </w:r>
            <w:r>
              <w:rPr>
                <w:color w:val="4B4646"/>
                <w:spacing w:val="32"/>
                <w:sz w:val="24"/>
              </w:rPr>
              <w:t>  </w:t>
            </w:r>
            <w:r>
              <w:rPr>
                <w:color w:val="4B4646"/>
                <w:spacing w:val="18"/>
                <w:sz w:val="24"/>
              </w:rPr>
              <w:t>desmalezamiento</w:t>
            </w:r>
            <w:r>
              <w:rPr>
                <w:color w:val="4B4646"/>
                <w:spacing w:val="33"/>
                <w:sz w:val="24"/>
              </w:rPr>
              <w:t>  </w:t>
            </w:r>
            <w:r>
              <w:rPr>
                <w:color w:val="4B4646"/>
                <w:spacing w:val="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tierras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4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terrenos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80,100.00</w:t>
            </w:r>
          </w:p>
        </w:tc>
      </w:tr>
      <w:tr>
        <w:trPr>
          <w:trHeight w:val="827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04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Mantenimiento</w:t>
            </w:r>
            <w:r>
              <w:rPr>
                <w:color w:val="4B4646"/>
                <w:spacing w:val="59"/>
                <w:w w:val="150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50"/>
                <w:w w:val="15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reparación</w:t>
            </w:r>
            <w:r>
              <w:rPr>
                <w:color w:val="4B4646"/>
                <w:spacing w:val="56"/>
                <w:w w:val="150"/>
                <w:sz w:val="24"/>
              </w:rPr>
              <w:t> </w:t>
            </w:r>
            <w:r>
              <w:rPr>
                <w:color w:val="4B4646"/>
                <w:spacing w:val="5"/>
                <w:sz w:val="24"/>
              </w:rPr>
              <w:t>de</w:t>
            </w:r>
          </w:p>
          <w:p>
            <w:pPr>
              <w:pStyle w:val="TableParagraph"/>
              <w:tabs>
                <w:tab w:pos="875" w:val="left" w:leader="none"/>
                <w:tab w:pos="1826" w:val="left" w:leader="none"/>
                <w:tab w:pos="2276" w:val="left" w:leader="none"/>
              </w:tabs>
              <w:spacing w:line="270" w:lineRule="atLeast"/>
              <w:ind w:left="70" w:right="89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>obras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civiles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>en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instalaciones </w:t>
            </w:r>
            <w:r>
              <w:rPr>
                <w:color w:val="4B4646"/>
                <w:spacing w:val="13"/>
                <w:sz w:val="24"/>
              </w:rPr>
              <w:t>varias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05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949" w:val="left" w:leader="none"/>
                <w:tab w:pos="1421" w:val="left" w:leader="none"/>
                <w:tab w:pos="2361" w:val="left" w:leader="none"/>
                <w:tab w:pos="2835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Obras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en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bienes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dominio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público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</w:tbl>
    <w:p>
      <w:pPr>
        <w:pStyle w:val="TableParagraph"/>
        <w:spacing w:after="0" w:line="264" w:lineRule="exact"/>
        <w:jc w:val="right"/>
        <w:rPr>
          <w:sz w:val="24"/>
        </w:rPr>
        <w:sectPr>
          <w:type w:val="continuous"/>
          <w:pgSz w:w="12240" w:h="15840"/>
          <w:pgMar w:header="0" w:footer="1358" w:top="1420" w:bottom="1784" w:left="0" w:right="0"/>
        </w:sectPr>
      </w:pPr>
    </w:p>
    <w:tbl>
      <w:tblPr>
        <w:tblW w:w="0" w:type="auto"/>
        <w:jc w:val="left"/>
        <w:tblInd w:w="2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430"/>
        <w:gridCol w:w="432"/>
        <w:gridCol w:w="430"/>
        <w:gridCol w:w="519"/>
        <w:gridCol w:w="3853"/>
        <w:gridCol w:w="2411"/>
      </w:tblGrid>
      <w:tr>
        <w:trPr>
          <w:trHeight w:val="300" w:hRule="atLeast"/>
        </w:trPr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  <w:tcBorders>
              <w:top w:val="nil"/>
            </w:tcBorders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06</w:t>
            </w:r>
          </w:p>
        </w:tc>
        <w:tc>
          <w:tcPr>
            <w:tcW w:w="3853" w:type="dxa"/>
            <w:tcBorders>
              <w:top w:val="nil"/>
            </w:tcBorders>
          </w:tcPr>
          <w:p>
            <w:pPr>
              <w:pStyle w:val="TableParagraph"/>
              <w:spacing w:line="264" w:lineRule="exact" w:before="16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Instalaciones</w:t>
            </w:r>
            <w:r>
              <w:rPr>
                <w:color w:val="4B4646"/>
                <w:spacing w:val="4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eléctricas</w:t>
            </w:r>
          </w:p>
        </w:tc>
        <w:tc>
          <w:tcPr>
            <w:tcW w:w="2411" w:type="dxa"/>
            <w:tcBorders>
              <w:top w:val="nil"/>
            </w:tcBorders>
          </w:tcPr>
          <w:p>
            <w:pPr>
              <w:pStyle w:val="TableParagraph"/>
              <w:spacing w:line="264" w:lineRule="exact" w:before="16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4,200.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>
        <w:trPr>
          <w:trHeight w:val="827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07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371" w:val="left" w:leader="none"/>
                <w:tab w:pos="1908" w:val="left" w:leader="none"/>
                <w:tab w:pos="2485" w:val="left" w:leader="none"/>
                <w:tab w:pos="3000" w:val="left" w:leader="none"/>
                <w:tab w:pos="3407" w:val="left" w:leader="none"/>
              </w:tabs>
              <w:spacing w:line="240" w:lineRule="auto"/>
              <w:ind w:left="70" w:right="85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Mantenimiento,</w:t>
            </w:r>
            <w:r>
              <w:rPr>
                <w:color w:val="4B4646"/>
                <w:sz w:val="24"/>
              </w:rPr>
              <w:tab/>
              <w:tab/>
            </w:r>
            <w:r>
              <w:rPr>
                <w:color w:val="4B4646"/>
                <w:spacing w:val="13"/>
                <w:sz w:val="24"/>
              </w:rPr>
              <w:t>reparación, </w:t>
            </w:r>
            <w:r>
              <w:rPr>
                <w:color w:val="4B4646"/>
                <w:spacing w:val="15"/>
                <w:sz w:val="24"/>
              </w:rPr>
              <w:t>servicios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pintura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sus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derivados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58,655.00</w:t>
            </w:r>
          </w:p>
        </w:tc>
      </w:tr>
      <w:tr>
        <w:trPr>
          <w:trHeight w:val="827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99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885" w:val="left" w:leader="none"/>
              </w:tabs>
              <w:spacing w:line="240" w:lineRule="auto"/>
              <w:ind w:left="70" w:right="84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Otros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6"/>
                <w:sz w:val="24"/>
              </w:rPr>
              <w:t>mantenimientos, </w:t>
            </w:r>
            <w:r>
              <w:rPr>
                <w:color w:val="4B4646"/>
                <w:spacing w:val="17"/>
                <w:sz w:val="24"/>
              </w:rPr>
              <w:t>reparaciones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2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sus</w:t>
            </w:r>
            <w:r>
              <w:rPr>
                <w:color w:val="4B4646"/>
                <w:spacing w:val="31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derivados,</w:t>
            </w:r>
            <w:r>
              <w:rPr>
                <w:color w:val="4B4646"/>
                <w:spacing w:val="31"/>
                <w:sz w:val="24"/>
              </w:rPr>
              <w:t> </w:t>
            </w:r>
            <w:r>
              <w:rPr>
                <w:color w:val="4B4646"/>
                <w:spacing w:val="5"/>
                <w:sz w:val="24"/>
              </w:rPr>
              <w:t>no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identificados</w:t>
            </w:r>
            <w:r>
              <w:rPr>
                <w:color w:val="4B4646"/>
                <w:spacing w:val="48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precedentemente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Reparaciones</w:t>
            </w:r>
            <w:r>
              <w:rPr>
                <w:color w:val="4B4646"/>
                <w:spacing w:val="67"/>
                <w:w w:val="150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64"/>
                <w:w w:val="15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maquinarias</w:t>
            </w:r>
            <w:r>
              <w:rPr>
                <w:color w:val="4B4646"/>
                <w:spacing w:val="70"/>
                <w:w w:val="150"/>
                <w:sz w:val="24"/>
              </w:rPr>
              <w:t> </w:t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equipos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5,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140,117.09</w:t>
            </w:r>
          </w:p>
        </w:tc>
      </w:tr>
      <w:tr>
        <w:trPr>
          <w:trHeight w:val="553" w:hRule="atLeast"/>
        </w:trPr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Mantenimiento</w:t>
            </w:r>
            <w:r>
              <w:rPr>
                <w:color w:val="4B4646"/>
                <w:spacing w:val="59"/>
                <w:w w:val="150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50"/>
                <w:w w:val="15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reparación</w:t>
            </w:r>
            <w:r>
              <w:rPr>
                <w:color w:val="4B4646"/>
                <w:spacing w:val="56"/>
                <w:w w:val="150"/>
                <w:sz w:val="24"/>
              </w:rPr>
              <w:t> </w:t>
            </w:r>
            <w:r>
              <w:rPr>
                <w:color w:val="4B4646"/>
                <w:spacing w:val="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equipo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oficina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muebles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70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6,500.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>
        <w:trPr>
          <w:trHeight w:val="552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Mantenimiento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Rep.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equipo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tecnología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z w:val="24"/>
              </w:rPr>
              <w:t>e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informática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8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439,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730.06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03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Mantenimiento</w:t>
            </w:r>
            <w:r>
              <w:rPr>
                <w:color w:val="4B4646"/>
                <w:spacing w:val="59"/>
                <w:w w:val="150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50"/>
                <w:w w:val="15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reparación</w:t>
            </w:r>
            <w:r>
              <w:rPr>
                <w:color w:val="4B4646"/>
                <w:spacing w:val="56"/>
                <w:w w:val="150"/>
                <w:sz w:val="24"/>
              </w:rPr>
              <w:t> </w:t>
            </w:r>
            <w:r>
              <w:rPr>
                <w:color w:val="4B4646"/>
                <w:spacing w:val="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equipo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educacional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827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04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386" w:val="left" w:leader="none"/>
                <w:tab w:pos="2940" w:val="left" w:leader="none"/>
                <w:tab w:pos="3506" w:val="left" w:leader="none"/>
              </w:tabs>
              <w:spacing w:line="240" w:lineRule="auto"/>
              <w:ind w:left="70" w:right="85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Mantenimiento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reparación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 </w:t>
            </w:r>
            <w:r>
              <w:rPr>
                <w:color w:val="4B4646"/>
                <w:spacing w:val="14"/>
                <w:sz w:val="24"/>
              </w:rPr>
              <w:t>equipos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sanitarios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laboratorio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609,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171.00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05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Mantenimiento</w:t>
            </w:r>
            <w:r>
              <w:rPr>
                <w:color w:val="4B4646"/>
                <w:spacing w:val="59"/>
                <w:w w:val="150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50"/>
                <w:w w:val="15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reparación</w:t>
            </w:r>
            <w:r>
              <w:rPr>
                <w:color w:val="4B4646"/>
                <w:spacing w:val="56"/>
                <w:w w:val="150"/>
                <w:sz w:val="24"/>
              </w:rPr>
              <w:t> </w:t>
            </w:r>
            <w:r>
              <w:rPr>
                <w:color w:val="4B4646"/>
                <w:spacing w:val="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equipo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comunicación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827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06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Mantenimiento</w:t>
            </w:r>
            <w:r>
              <w:rPr>
                <w:color w:val="4B4646"/>
                <w:spacing w:val="59"/>
                <w:w w:val="150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50"/>
                <w:w w:val="15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reparación</w:t>
            </w:r>
            <w:r>
              <w:rPr>
                <w:color w:val="4B4646"/>
                <w:spacing w:val="56"/>
                <w:w w:val="150"/>
                <w:sz w:val="24"/>
              </w:rPr>
              <w:t> </w:t>
            </w:r>
            <w:r>
              <w:rPr>
                <w:color w:val="4B4646"/>
                <w:spacing w:val="5"/>
                <w:sz w:val="24"/>
              </w:rPr>
              <w:t>de</w:t>
            </w:r>
          </w:p>
          <w:p>
            <w:pPr>
              <w:pStyle w:val="TableParagraph"/>
              <w:spacing w:line="270" w:lineRule="atLeas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equipos </w:t>
            </w:r>
            <w:r>
              <w:rPr>
                <w:color w:val="4B4646"/>
                <w:spacing w:val="10"/>
                <w:sz w:val="24"/>
              </w:rPr>
              <w:t>de </w:t>
            </w:r>
            <w:r>
              <w:rPr>
                <w:color w:val="4B4646"/>
                <w:spacing w:val="17"/>
                <w:sz w:val="24"/>
              </w:rPr>
              <w:t>transporte,</w:t>
            </w:r>
            <w:r>
              <w:rPr>
                <w:color w:val="4B4646"/>
                <w:spacing w:val="14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tracción </w:t>
            </w:r>
            <w:r>
              <w:rPr>
                <w:color w:val="4B4646"/>
                <w:sz w:val="24"/>
              </w:rPr>
              <w:t>y </w:t>
            </w:r>
            <w:r>
              <w:rPr>
                <w:color w:val="4B4646"/>
                <w:spacing w:val="15"/>
                <w:sz w:val="24"/>
              </w:rPr>
              <w:t>elevación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602,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405.77</w:t>
            </w:r>
          </w:p>
        </w:tc>
      </w:tr>
      <w:tr>
        <w:trPr>
          <w:trHeight w:val="552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07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Mant.</w:t>
            </w:r>
            <w:r>
              <w:rPr>
                <w:color w:val="4B4646"/>
                <w:spacing w:val="55"/>
                <w:w w:val="150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56"/>
                <w:w w:val="15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reparación</w:t>
            </w:r>
            <w:r>
              <w:rPr>
                <w:color w:val="4B4646"/>
                <w:spacing w:val="57"/>
                <w:w w:val="150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56"/>
                <w:w w:val="150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equipos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industriales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producción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3" w:hRule="atLeast"/>
        </w:trPr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08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Servicios</w:t>
            </w:r>
            <w:r>
              <w:rPr>
                <w:color w:val="4B4646"/>
                <w:spacing w:val="79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79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Mant.</w:t>
            </w:r>
            <w:r>
              <w:rPr>
                <w:color w:val="4B4646"/>
                <w:spacing w:val="50"/>
                <w:w w:val="15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Reparación,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desmonte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z w:val="24"/>
              </w:rPr>
              <w:t>e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instalación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70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3,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458,010.26</w:t>
            </w:r>
          </w:p>
        </w:tc>
      </w:tr>
      <w:tr>
        <w:trPr>
          <w:trHeight w:val="1103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99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590" w:val="left" w:leader="none"/>
                <w:tab w:pos="3510" w:val="left" w:leader="none"/>
              </w:tabs>
              <w:spacing w:line="240" w:lineRule="auto"/>
              <w:ind w:left="70" w:right="79"/>
              <w:jc w:val="both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Otros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servicios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>de </w:t>
            </w:r>
            <w:r>
              <w:rPr>
                <w:color w:val="4B4646"/>
                <w:spacing w:val="17"/>
                <w:sz w:val="24"/>
              </w:rPr>
              <w:t>mantenimiento</w:t>
            </w:r>
            <w:r>
              <w:rPr>
                <w:color w:val="4B4646"/>
                <w:spacing w:val="17"/>
                <w:sz w:val="24"/>
              </w:rPr>
              <w:t> </w:t>
            </w:r>
            <w:r>
              <w:rPr>
                <w:color w:val="4B4646"/>
                <w:sz w:val="24"/>
              </w:rPr>
              <w:t>y </w:t>
            </w:r>
            <w:r>
              <w:rPr>
                <w:color w:val="4B4646"/>
                <w:spacing w:val="17"/>
                <w:sz w:val="24"/>
              </w:rPr>
              <w:t>reparación</w:t>
            </w:r>
            <w:r>
              <w:rPr>
                <w:color w:val="4B4646"/>
                <w:spacing w:val="17"/>
                <w:sz w:val="24"/>
              </w:rPr>
              <w:t> </w:t>
            </w:r>
            <w:r>
              <w:rPr>
                <w:color w:val="4B4646"/>
                <w:sz w:val="24"/>
              </w:rPr>
              <w:t>de </w:t>
            </w:r>
            <w:r>
              <w:rPr>
                <w:color w:val="4B4646"/>
                <w:spacing w:val="17"/>
                <w:sz w:val="24"/>
              </w:rPr>
              <w:t>maquinaria</w:t>
            </w:r>
            <w:r>
              <w:rPr>
                <w:color w:val="4B4646"/>
                <w:spacing w:val="64"/>
                <w:sz w:val="24"/>
              </w:rPr>
              <w:t>  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62"/>
                <w:sz w:val="24"/>
              </w:rPr>
              <w:t>   </w:t>
            </w:r>
            <w:r>
              <w:rPr>
                <w:color w:val="4B4646"/>
                <w:spacing w:val="16"/>
                <w:sz w:val="24"/>
              </w:rPr>
              <w:t>equipos,</w:t>
            </w:r>
            <w:r>
              <w:rPr>
                <w:color w:val="4B4646"/>
                <w:spacing w:val="66"/>
                <w:sz w:val="24"/>
              </w:rPr>
              <w:t>   </w:t>
            </w:r>
            <w:r>
              <w:rPr>
                <w:color w:val="4B4646"/>
                <w:spacing w:val="5"/>
                <w:sz w:val="24"/>
              </w:rPr>
              <w:t>no</w:t>
            </w:r>
          </w:p>
          <w:p>
            <w:pPr>
              <w:pStyle w:val="TableParagraph"/>
              <w:spacing w:line="264" w:lineRule="exact"/>
              <w:ind w:left="70"/>
              <w:jc w:val="both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identificados</w:t>
            </w:r>
            <w:r>
              <w:rPr>
                <w:color w:val="4B4646"/>
                <w:spacing w:val="4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anteriormente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24,300.00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Instalaciones</w:t>
            </w:r>
            <w:r>
              <w:rPr>
                <w:color w:val="4B4646"/>
                <w:spacing w:val="4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temporales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Instalaciones</w:t>
            </w:r>
            <w:r>
              <w:rPr>
                <w:color w:val="4B4646"/>
                <w:spacing w:val="4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temporales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Otros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Servicios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No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Personales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300,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316.14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Gastos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judiciales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34,810.00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Gastos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judiciales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34,810.00</w:t>
            </w:r>
          </w:p>
        </w:tc>
      </w:tr>
      <w:tr>
        <w:trPr>
          <w:trHeight w:val="300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Comisiones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5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gastos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bancarios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6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116,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876.18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Comisiones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5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gastos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bancarios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116,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876.18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Servicios</w:t>
            </w:r>
            <w:r>
              <w:rPr>
                <w:color w:val="4B4646"/>
                <w:spacing w:val="78"/>
                <w:w w:val="15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sanitarios</w:t>
            </w:r>
            <w:r>
              <w:rPr>
                <w:color w:val="4B4646"/>
                <w:spacing w:val="29"/>
                <w:sz w:val="24"/>
              </w:rPr>
              <w:t>  </w:t>
            </w:r>
            <w:r>
              <w:rPr>
                <w:color w:val="4B4646"/>
                <w:spacing w:val="16"/>
                <w:sz w:val="24"/>
              </w:rPr>
              <w:t>médicos</w:t>
            </w:r>
            <w:r>
              <w:rPr>
                <w:color w:val="4B4646"/>
                <w:spacing w:val="27"/>
                <w:sz w:val="24"/>
              </w:rPr>
              <w:t>  </w:t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veterinarios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Servicios</w:t>
            </w:r>
            <w:r>
              <w:rPr>
                <w:color w:val="4B4646"/>
                <w:spacing w:val="78"/>
                <w:w w:val="15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sanitarios</w:t>
            </w:r>
            <w:r>
              <w:rPr>
                <w:color w:val="4B4646"/>
                <w:spacing w:val="25"/>
                <w:sz w:val="24"/>
              </w:rPr>
              <w:t>  </w:t>
            </w:r>
            <w:r>
              <w:rPr>
                <w:color w:val="4B4646"/>
                <w:spacing w:val="16"/>
                <w:sz w:val="24"/>
              </w:rPr>
              <w:t>médicos</w:t>
            </w:r>
            <w:r>
              <w:rPr>
                <w:color w:val="4B4646"/>
                <w:spacing w:val="28"/>
                <w:sz w:val="24"/>
              </w:rPr>
              <w:t>  </w:t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veterinarios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342" w:val="left" w:leader="none"/>
                <w:tab w:pos="2717" w:val="left" w:leader="none"/>
                <w:tab w:pos="3055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Servicios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funerarios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gastos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conexos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8,850.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</w:tbl>
    <w:p>
      <w:pPr>
        <w:pStyle w:val="TableParagraph"/>
        <w:spacing w:after="0" w:line="264" w:lineRule="exact"/>
        <w:rPr>
          <w:sz w:val="24"/>
        </w:rPr>
        <w:sectPr>
          <w:type w:val="continuous"/>
          <w:pgSz w:w="12240" w:h="15840"/>
          <w:pgMar w:header="0" w:footer="1358" w:top="1420" w:bottom="1600" w:left="0" w:right="0"/>
        </w:sectPr>
      </w:pPr>
    </w:p>
    <w:tbl>
      <w:tblPr>
        <w:tblW w:w="0" w:type="auto"/>
        <w:jc w:val="left"/>
        <w:tblInd w:w="2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430"/>
        <w:gridCol w:w="432"/>
        <w:gridCol w:w="430"/>
        <w:gridCol w:w="519"/>
        <w:gridCol w:w="3853"/>
        <w:gridCol w:w="2411"/>
      </w:tblGrid>
      <w:tr>
        <w:trPr>
          <w:trHeight w:val="552" w:hRule="atLeast"/>
        </w:trPr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  <w:tcBorders>
              <w:top w:val="nil"/>
            </w:tcBorders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  <w:tcBorders>
              <w:top w:val="nil"/>
            </w:tcBorders>
          </w:tcPr>
          <w:p>
            <w:pPr>
              <w:pStyle w:val="TableParagraph"/>
              <w:tabs>
                <w:tab w:pos="1342" w:val="left" w:leader="none"/>
                <w:tab w:pos="2717" w:val="left" w:leader="none"/>
                <w:tab w:pos="3055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Servicios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funerarios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gastos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conexos</w:t>
            </w:r>
          </w:p>
        </w:tc>
        <w:tc>
          <w:tcPr>
            <w:tcW w:w="2411" w:type="dxa"/>
            <w:tcBorders>
              <w:top w:val="nil"/>
            </w:tcBorders>
          </w:tcPr>
          <w:p>
            <w:pPr>
              <w:pStyle w:val="TableParagraph"/>
              <w:spacing w:line="264" w:lineRule="exact" w:before="268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8,850.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2498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Fumigación,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lavandería,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limpieza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z w:val="24"/>
              </w:rPr>
              <w:t>e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higiene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17,700.00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Fumigación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17,700.00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Lavandería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03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Limpieza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z w:val="24"/>
              </w:rPr>
              <w:t>e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higiene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898" w:val="left" w:leader="none"/>
                <w:tab w:pos="2464" w:val="left" w:leader="none"/>
                <w:tab w:pos="3638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Organización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eventos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festividades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Eventos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generales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Festividades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03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Actuaciones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deportivas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04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Actuaciones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artísticas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6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4" w:hRule="atLeast"/>
        </w:trPr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875" w:val="left" w:leader="none"/>
                <w:tab w:pos="3639" w:val="left" w:leader="none"/>
              </w:tabs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Servicios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Técnicos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Profesionales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70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122,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079.96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496" w:val="left" w:leader="none"/>
                <w:tab w:pos="3637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Estudios,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investigaciones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análisis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factibilidad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7,080.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Servicios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jurídicos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87,999.96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03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407" w:val="left" w:leader="none"/>
                <w:tab w:pos="1944" w:val="left" w:leader="none"/>
                <w:tab w:pos="3637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Servicios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contabilidad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auditoria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04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Servicios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capacitación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27,000.00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05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440" w:val="left" w:leader="none"/>
                <w:tab w:pos="2008" w:val="left" w:leader="none"/>
                <w:tab w:pos="3637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Servicios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informática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sistemas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computarizados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4" w:hRule="atLeast"/>
        </w:trPr>
        <w:tc>
          <w:tcPr>
            <w:tcW w:w="430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spacing w:line="271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06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249" w:val="left" w:leader="none"/>
                <w:tab w:pos="2829" w:val="left" w:leader="none"/>
              </w:tabs>
              <w:spacing w:line="271" w:lineRule="exact"/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Otros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servicios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técnicos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profesionales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70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Impuestos,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derechos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tasas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Impuestos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Derechos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03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Tasas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240" w:val="left" w:leader="none"/>
                <w:tab w:pos="3506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Otras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Contrataciones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Servicios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Servicios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alimentación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1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Servicios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alimentación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03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Servicios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catering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Materiales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4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Suministros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305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26,292,</w:t>
            </w:r>
            <w:r>
              <w:rPr>
                <w:color w:val="4B4646"/>
                <w:spacing w:val="-37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968.63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875" w:val="left" w:leader="none"/>
                <w:tab w:pos="2637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Alimentos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Productos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Agroforestales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2,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059,529.01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591" w:val="left" w:leader="none"/>
                <w:tab w:pos="2069" w:val="left" w:leader="none"/>
                <w:tab w:pos="3281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Alimentos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bebidas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0"/>
                <w:sz w:val="24"/>
              </w:rPr>
              <w:t>para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personas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842,950.98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591" w:val="left" w:leader="none"/>
                <w:tab w:pos="2069" w:val="left" w:leader="none"/>
                <w:tab w:pos="3281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Alimentos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bebidas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0"/>
                <w:sz w:val="24"/>
              </w:rPr>
              <w:t>para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personas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611,866.34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Desayuno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escolar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231,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084.64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Alimentos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para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animales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</w:tbl>
    <w:p>
      <w:pPr>
        <w:pStyle w:val="TableParagraph"/>
        <w:spacing w:after="0" w:line="264" w:lineRule="exact"/>
        <w:jc w:val="right"/>
        <w:rPr>
          <w:sz w:val="24"/>
        </w:rPr>
        <w:sectPr>
          <w:type w:val="continuous"/>
          <w:pgSz w:w="12240" w:h="15840"/>
          <w:pgMar w:header="0" w:footer="1358" w:top="1420" w:bottom="1600" w:left="0" w:right="0"/>
        </w:sectPr>
      </w:pPr>
    </w:p>
    <w:tbl>
      <w:tblPr>
        <w:tblW w:w="0" w:type="auto"/>
        <w:jc w:val="left"/>
        <w:tblInd w:w="2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430"/>
        <w:gridCol w:w="432"/>
        <w:gridCol w:w="430"/>
        <w:gridCol w:w="519"/>
        <w:gridCol w:w="3853"/>
        <w:gridCol w:w="2411"/>
      </w:tblGrid>
      <w:tr>
        <w:trPr>
          <w:trHeight w:val="300" w:hRule="atLeast"/>
        </w:trPr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spacing w:line="264" w:lineRule="exact" w:before="16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  <w:tcBorders>
              <w:top w:val="nil"/>
            </w:tcBorders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  <w:tcBorders>
              <w:top w:val="nil"/>
            </w:tcBorders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Alimentos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para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animales</w:t>
            </w:r>
          </w:p>
        </w:tc>
        <w:tc>
          <w:tcPr>
            <w:tcW w:w="2411" w:type="dxa"/>
            <w:tcBorders>
              <w:top w:val="nil"/>
            </w:tcBorders>
          </w:tcPr>
          <w:p>
            <w:pPr>
              <w:pStyle w:val="TableParagraph"/>
              <w:spacing w:line="264" w:lineRule="exact" w:before="16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608" w:val="left" w:leader="none"/>
                <w:tab w:pos="3637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Productos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agroforestales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pecuarios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pecuarios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agrícolas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03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forestales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501" w:val="left" w:leader="none"/>
                <w:tab w:pos="2773" w:val="left" w:leader="none"/>
                <w:tab w:pos="3409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Madera,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corcho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7"/>
                <w:sz w:val="24"/>
              </w:rPr>
              <w:t>sus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manufacturas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216,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578.03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501" w:val="left" w:leader="none"/>
                <w:tab w:pos="2773" w:val="left" w:leader="none"/>
                <w:tab w:pos="3409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Madera,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corcho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7"/>
                <w:sz w:val="24"/>
              </w:rPr>
              <w:t>sus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manufacturas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216,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578.03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Textiles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Vestuarios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21,554.73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Hilados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5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telas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18,804.73</w:t>
            </w:r>
          </w:p>
        </w:tc>
      </w:tr>
      <w:tr>
        <w:trPr>
          <w:trHeight w:val="300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6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Hilados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5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telas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6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18,804.73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Acabados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textiles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2,750.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Acabados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textiles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2,750.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Prendas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vestir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Prendas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vestir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37"/>
                <w:sz w:val="24"/>
              </w:rPr>
              <w:t> 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6"/>
                <w:sz w:val="24"/>
              </w:rPr>
              <w:t>  </w:t>
            </w:r>
            <w:r>
              <w:rPr>
                <w:color w:val="4B4646"/>
                <w:spacing w:val="16"/>
                <w:sz w:val="24"/>
              </w:rPr>
              <w:t>Papel,</w:t>
            </w:r>
            <w:r>
              <w:rPr>
                <w:color w:val="4B4646"/>
                <w:spacing w:val="37"/>
                <w:sz w:val="24"/>
              </w:rPr>
              <w:t>  </w:t>
            </w:r>
            <w:r>
              <w:rPr>
                <w:color w:val="4B4646"/>
                <w:spacing w:val="16"/>
                <w:sz w:val="24"/>
              </w:rPr>
              <w:t>Cartón</w:t>
            </w:r>
            <w:r>
              <w:rPr>
                <w:color w:val="4B4646"/>
                <w:spacing w:val="38"/>
                <w:sz w:val="24"/>
              </w:rPr>
              <w:t>  </w:t>
            </w:r>
            <w:r>
              <w:rPr>
                <w:color w:val="4B4646"/>
                <w:spacing w:val="-10"/>
                <w:sz w:val="24"/>
              </w:rPr>
              <w:t>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Impresos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607,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972.36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Papel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escritorio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513,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518.58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Papel</w:t>
            </w:r>
            <w:r>
              <w:rPr>
                <w:color w:val="4B4646"/>
                <w:spacing w:val="51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escritorio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513,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518.58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Papel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cartón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94,453.78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Papel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cartón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94,453.78</w:t>
            </w:r>
          </w:p>
        </w:tc>
      </w:tr>
      <w:tr>
        <w:trPr>
          <w:trHeight w:val="300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6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48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artes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gráficas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6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48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artes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gráficas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Libros,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revistas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periódicos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Libros,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revistas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periódicos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Textos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enseñanza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Textos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enseñanza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Especies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timbrados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valoradas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Especies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timbrados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valoradas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Farmacéuticos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709,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749.54</w:t>
            </w:r>
          </w:p>
        </w:tc>
      </w:tr>
      <w:tr>
        <w:trPr>
          <w:trHeight w:val="554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70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69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medicinales</w:t>
            </w:r>
            <w:r>
              <w:rPr>
                <w:color w:val="4B4646"/>
                <w:spacing w:val="7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para</w:t>
            </w:r>
            <w:r>
              <w:rPr>
                <w:color w:val="4B4646"/>
                <w:spacing w:val="69"/>
                <w:sz w:val="24"/>
              </w:rPr>
              <w:t> </w:t>
            </w:r>
            <w:r>
              <w:rPr>
                <w:color w:val="4B4646"/>
                <w:spacing w:val="8"/>
                <w:sz w:val="24"/>
              </w:rPr>
              <w:t>uso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humano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70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709,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749.54</w:t>
            </w:r>
          </w:p>
        </w:tc>
      </w:tr>
      <w:tr>
        <w:trPr>
          <w:trHeight w:val="55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69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medicinales</w:t>
            </w:r>
            <w:r>
              <w:rPr>
                <w:color w:val="4B4646"/>
                <w:spacing w:val="7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para</w:t>
            </w:r>
            <w:r>
              <w:rPr>
                <w:color w:val="4B4646"/>
                <w:spacing w:val="69"/>
                <w:sz w:val="24"/>
              </w:rPr>
              <w:t> </w:t>
            </w:r>
            <w:r>
              <w:rPr>
                <w:color w:val="4B4646"/>
                <w:spacing w:val="8"/>
                <w:sz w:val="24"/>
              </w:rPr>
              <w:t>uso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humano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8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709,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749.54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69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medicinales</w:t>
            </w:r>
            <w:r>
              <w:rPr>
                <w:color w:val="4B4646"/>
                <w:spacing w:val="7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para</w:t>
            </w:r>
            <w:r>
              <w:rPr>
                <w:color w:val="4B4646"/>
                <w:spacing w:val="69"/>
                <w:sz w:val="24"/>
              </w:rPr>
              <w:t> </w:t>
            </w:r>
            <w:r>
              <w:rPr>
                <w:color w:val="4B4646"/>
                <w:spacing w:val="8"/>
                <w:sz w:val="24"/>
              </w:rPr>
              <w:t>uso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veterinario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69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medicinales</w:t>
            </w:r>
            <w:r>
              <w:rPr>
                <w:color w:val="4B4646"/>
                <w:spacing w:val="7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para</w:t>
            </w:r>
            <w:r>
              <w:rPr>
                <w:color w:val="4B4646"/>
                <w:spacing w:val="76"/>
                <w:sz w:val="24"/>
              </w:rPr>
              <w:t> </w:t>
            </w:r>
            <w:r>
              <w:rPr>
                <w:color w:val="4B4646"/>
                <w:spacing w:val="8"/>
                <w:sz w:val="24"/>
              </w:rPr>
              <w:t>uso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veterinario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67"/>
                <w:w w:val="150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66"/>
                <w:w w:val="150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Cuero,</w:t>
            </w:r>
            <w:r>
              <w:rPr>
                <w:color w:val="4B4646"/>
                <w:spacing w:val="67"/>
                <w:w w:val="150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Caucho</w:t>
            </w:r>
            <w:r>
              <w:rPr>
                <w:color w:val="4B4646"/>
                <w:spacing w:val="73"/>
                <w:w w:val="150"/>
                <w:sz w:val="24"/>
              </w:rPr>
              <w:t> </w:t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Plásticos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918,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170.27</w:t>
            </w:r>
          </w:p>
        </w:tc>
      </w:tr>
    </w:tbl>
    <w:p>
      <w:pPr>
        <w:pStyle w:val="TableParagraph"/>
        <w:spacing w:after="0" w:line="264" w:lineRule="exact"/>
        <w:rPr>
          <w:sz w:val="24"/>
        </w:rPr>
        <w:sectPr>
          <w:type w:val="continuous"/>
          <w:pgSz w:w="12240" w:h="15840"/>
          <w:pgMar w:header="0" w:footer="1358" w:top="1420" w:bottom="1786" w:left="0" w:right="0"/>
        </w:sectPr>
      </w:pPr>
    </w:p>
    <w:tbl>
      <w:tblPr>
        <w:tblW w:w="0" w:type="auto"/>
        <w:jc w:val="left"/>
        <w:tblInd w:w="2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430"/>
        <w:gridCol w:w="432"/>
        <w:gridCol w:w="430"/>
        <w:gridCol w:w="519"/>
        <w:gridCol w:w="3853"/>
        <w:gridCol w:w="2411"/>
      </w:tblGrid>
      <w:tr>
        <w:trPr>
          <w:trHeight w:val="300" w:hRule="atLeast"/>
        </w:trPr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spacing w:line="264" w:lineRule="exact" w:before="16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  <w:tcBorders>
              <w:top w:val="nil"/>
            </w:tcBorders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  <w:tcBorders>
              <w:top w:val="nil"/>
            </w:tcBorders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Cueros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pieles</w:t>
            </w:r>
          </w:p>
        </w:tc>
        <w:tc>
          <w:tcPr>
            <w:tcW w:w="2411" w:type="dxa"/>
            <w:tcBorders>
              <w:top w:val="nil"/>
            </w:tcBorders>
          </w:tcPr>
          <w:p>
            <w:pPr>
              <w:pStyle w:val="TableParagraph"/>
              <w:spacing w:line="264" w:lineRule="exact" w:before="16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Cueros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pieles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Artículos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cuero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35,280.00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Artículos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cuero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35,280.00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Llantas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neumáticos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345,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729.90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Llantas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neumáticos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345,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729.90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Artículos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caucho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1,599.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99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Artículos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caucho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1,599.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99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Artículos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plástico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535,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560.38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Artículos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plástico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535,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560.38</w:t>
            </w:r>
          </w:p>
        </w:tc>
      </w:tr>
      <w:tr>
        <w:trPr>
          <w:trHeight w:val="55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748" w:val="left" w:leader="none"/>
                <w:tab w:pos="2558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Productos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Minerales,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Metálicos</w:t>
            </w:r>
            <w:r>
              <w:rPr>
                <w:color w:val="4B4646"/>
                <w:spacing w:val="54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z w:val="24"/>
              </w:rPr>
              <w:t>No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Metálicos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8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781,801.12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493" w:val="left" w:leader="none"/>
                <w:tab w:pos="2042" w:val="left" w:leader="none"/>
                <w:tab w:pos="3357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Productos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cemento,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0"/>
                <w:sz w:val="24"/>
              </w:rPr>
              <w:t>cal,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asbesto,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yeso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arcilla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53,715.22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cemento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53,715.22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pacing w:val="7"/>
                <w:sz w:val="24"/>
              </w:rPr>
              <w:t>cal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03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asbestos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04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57"/>
                <w:sz w:val="24"/>
              </w:rPr>
              <w:t> </w:t>
            </w:r>
            <w:r>
              <w:rPr>
                <w:color w:val="4B4646"/>
                <w:spacing w:val="9"/>
                <w:sz w:val="24"/>
              </w:rPr>
              <w:t>yeso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05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arcilla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derivados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433" w:val="left" w:leader="none"/>
                <w:tab w:pos="1927" w:val="left" w:leader="none"/>
                <w:tab w:pos="2928" w:val="left" w:leader="none"/>
                <w:tab w:pos="3640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Productos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vidrio,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0"/>
                <w:sz w:val="24"/>
              </w:rPr>
              <w:t>loza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porcelana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121,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276.00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vidrio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8,620.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>
        <w:trPr>
          <w:trHeight w:val="300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loza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2,700.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03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porcelana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109,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956.00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527" w:val="left" w:leader="none"/>
                <w:tab w:pos="2952" w:val="left" w:leader="none"/>
                <w:tab w:pos="3408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Productos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metálicos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7"/>
                <w:sz w:val="24"/>
              </w:rPr>
              <w:t>sus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derivados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543,835.40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04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Herramientas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menores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2,645.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05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55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hojalata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06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Accesorios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metal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541,190.40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Minerales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62,974.50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Minerales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metalíferos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Petróleo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crudo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03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Carbón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mineral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04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Piedra,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arcilla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arena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62,974.50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05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aislantes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06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abrasivos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07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Otros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minerales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Otros</w:t>
            </w:r>
            <w:r>
              <w:rPr>
                <w:color w:val="4B4646"/>
                <w:spacing w:val="35"/>
                <w:sz w:val="24"/>
              </w:rPr>
              <w:t>  </w:t>
            </w:r>
            <w:r>
              <w:rPr>
                <w:color w:val="4B4646"/>
                <w:spacing w:val="17"/>
                <w:sz w:val="24"/>
              </w:rPr>
              <w:t>Productos</w:t>
            </w:r>
            <w:r>
              <w:rPr>
                <w:color w:val="4B4646"/>
                <w:spacing w:val="36"/>
                <w:sz w:val="24"/>
              </w:rPr>
              <w:t>  </w:t>
            </w:r>
            <w:r>
              <w:rPr>
                <w:color w:val="4B4646"/>
                <w:spacing w:val="17"/>
                <w:sz w:val="24"/>
              </w:rPr>
              <w:t>Minerales</w:t>
            </w:r>
            <w:r>
              <w:rPr>
                <w:color w:val="4B4646"/>
                <w:spacing w:val="36"/>
                <w:sz w:val="24"/>
              </w:rPr>
              <w:t>  </w:t>
            </w:r>
            <w:r>
              <w:rPr>
                <w:color w:val="4B4646"/>
                <w:spacing w:val="-5"/>
                <w:sz w:val="24"/>
              </w:rPr>
              <w:t>no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metálicos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Otros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productos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no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metálicos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2347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Combustibles,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Lubricantes,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Químicos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Conexos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305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11,257,</w:t>
            </w:r>
            <w:r>
              <w:rPr>
                <w:color w:val="4B4646"/>
                <w:spacing w:val="-37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497.56</w:t>
            </w:r>
          </w:p>
        </w:tc>
      </w:tr>
    </w:tbl>
    <w:p>
      <w:pPr>
        <w:pStyle w:val="TableParagraph"/>
        <w:spacing w:after="0" w:line="264" w:lineRule="exact"/>
        <w:rPr>
          <w:sz w:val="24"/>
        </w:rPr>
        <w:sectPr>
          <w:type w:val="continuous"/>
          <w:pgSz w:w="12240" w:h="15840"/>
          <w:pgMar w:header="0" w:footer="1358" w:top="1420" w:bottom="1600" w:left="0" w:right="0"/>
        </w:sectPr>
      </w:pPr>
    </w:p>
    <w:tbl>
      <w:tblPr>
        <w:tblW w:w="0" w:type="auto"/>
        <w:jc w:val="left"/>
        <w:tblInd w:w="2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430"/>
        <w:gridCol w:w="432"/>
        <w:gridCol w:w="430"/>
        <w:gridCol w:w="519"/>
        <w:gridCol w:w="3853"/>
        <w:gridCol w:w="2411"/>
      </w:tblGrid>
      <w:tr>
        <w:trPr>
          <w:trHeight w:val="300" w:hRule="atLeast"/>
        </w:trPr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spacing w:line="264" w:lineRule="exact" w:before="16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  <w:tcBorders>
              <w:top w:val="nil"/>
            </w:tcBorders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  <w:tcBorders>
              <w:top w:val="nil"/>
            </w:tcBorders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Combustibles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lubricantes</w:t>
            </w:r>
          </w:p>
        </w:tc>
        <w:tc>
          <w:tcPr>
            <w:tcW w:w="2411" w:type="dxa"/>
            <w:tcBorders>
              <w:top w:val="nil"/>
            </w:tcBorders>
          </w:tcPr>
          <w:p>
            <w:pPr>
              <w:pStyle w:val="TableParagraph"/>
              <w:spacing w:line="264" w:lineRule="exact" w:before="16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4,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742,609.55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Gasolina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382,260.20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Gasoil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551,301.80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03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Kerosén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100,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500.00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04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>Gas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8"/>
                <w:sz w:val="24"/>
              </w:rPr>
              <w:t>GLP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551,914.04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05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Aceites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Grasas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155,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143.51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06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Lubricantes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1,490.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07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2"/>
                <w:sz w:val="24"/>
              </w:rPr>
              <w:t>Gas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Natural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químicos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conexos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6,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514,888.01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810" w:val="left" w:leader="none"/>
                <w:tab w:pos="3639" w:val="left" w:leader="none"/>
              </w:tabs>
              <w:spacing w:line="269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Productos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explosivos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3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Pirotecnia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12,400.00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Fotoquímicos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17,000.00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03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479" w:val="left" w:leader="none"/>
                <w:tab w:pos="2842" w:val="left" w:leader="none"/>
                <w:tab w:pos="3381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Productos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Químicos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7"/>
                <w:sz w:val="24"/>
              </w:rPr>
              <w:t>uso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Personal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Laboratorio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6,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197,190.17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04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Abonos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Fertilizantes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05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923" w:val="left" w:leader="none"/>
                <w:tab w:pos="3641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Insecticidas,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Fumigantes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Otros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20,938.00</w:t>
            </w:r>
          </w:p>
        </w:tc>
      </w:tr>
      <w:tr>
        <w:trPr>
          <w:trHeight w:val="827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06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527" w:val="left" w:leader="none"/>
                <w:tab w:pos="2696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Pinturas,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Lacas,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Barnices,</w:t>
            </w:r>
          </w:p>
          <w:p>
            <w:pPr>
              <w:pStyle w:val="TableParagraph"/>
              <w:spacing w:line="270" w:lineRule="atLeas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Diluyentes</w:t>
            </w:r>
            <w:r>
              <w:rPr>
                <w:color w:val="4B4646"/>
                <w:spacing w:val="80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8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Absorbentes</w:t>
            </w:r>
            <w:r>
              <w:rPr>
                <w:color w:val="4B4646"/>
                <w:spacing w:val="80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para Pintura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267,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359.84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99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935" w:val="left" w:leader="none"/>
                <w:tab w:pos="2308" w:val="left" w:leader="none"/>
                <w:tab w:pos="3638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Otros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Productos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Químicos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Conexos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830" w:hRule="atLeast"/>
        </w:trPr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Gastos</w:t>
            </w:r>
            <w:r>
              <w:rPr>
                <w:color w:val="4B4646"/>
                <w:spacing w:val="51"/>
                <w:sz w:val="24"/>
              </w:rPr>
              <w:t> </w:t>
            </w:r>
            <w:r>
              <w:rPr>
                <w:color w:val="4B4646"/>
                <w:sz w:val="24"/>
              </w:rPr>
              <w:t>a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ser</w:t>
            </w:r>
            <w:r>
              <w:rPr>
                <w:color w:val="4B4646"/>
                <w:spacing w:val="51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Asignados</w:t>
            </w:r>
            <w:r>
              <w:rPr>
                <w:color w:val="4B4646"/>
                <w:spacing w:val="58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Durante</w:t>
            </w:r>
          </w:p>
          <w:p>
            <w:pPr>
              <w:pStyle w:val="TableParagraph"/>
              <w:spacing w:line="270" w:lineRule="atLeast"/>
              <w:ind w:left="70" w:right="84"/>
              <w:rPr>
                <w:sz w:val="24"/>
              </w:rPr>
            </w:pPr>
            <w:r>
              <w:rPr>
                <w:color w:val="4B4646"/>
                <w:sz w:val="24"/>
              </w:rPr>
              <w:t>el</w:t>
            </w:r>
            <w:r>
              <w:rPr>
                <w:color w:val="4B4646"/>
                <w:spacing w:val="17"/>
                <w:sz w:val="24"/>
              </w:rPr>
              <w:t> Ejercicio</w:t>
            </w:r>
            <w:r>
              <w:rPr>
                <w:color w:val="4B4646"/>
                <w:spacing w:val="17"/>
                <w:sz w:val="24"/>
              </w:rPr>
              <w:t> </w:t>
            </w:r>
            <w:r>
              <w:rPr>
                <w:color w:val="4B4646"/>
                <w:sz w:val="24"/>
              </w:rPr>
              <w:t>(</w:t>
            </w:r>
            <w:r>
              <w:rPr>
                <w:color w:val="4B4646"/>
                <w:spacing w:val="-40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ART.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32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z w:val="24"/>
              </w:rPr>
              <w:t>33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2"/>
                <w:sz w:val="24"/>
              </w:rPr>
              <w:t>Ley </w:t>
            </w:r>
            <w:r>
              <w:rPr>
                <w:color w:val="4B4646"/>
                <w:spacing w:val="15"/>
                <w:sz w:val="24"/>
              </w:rPr>
              <w:t>423-</w:t>
            </w:r>
            <w:r>
              <w:rPr>
                <w:color w:val="4B4646"/>
                <w:spacing w:val="13"/>
                <w:sz w:val="24"/>
              </w:rPr>
              <w:t>06)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 w:before="270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z w:val="24"/>
              </w:rPr>
              <w:t>5%</w:t>
            </w:r>
            <w:r>
              <w:rPr>
                <w:color w:val="4B4646"/>
                <w:spacing w:val="71"/>
                <w:w w:val="150"/>
                <w:sz w:val="24"/>
              </w:rPr>
              <w:t> </w:t>
            </w:r>
            <w:r>
              <w:rPr>
                <w:color w:val="4B4646"/>
                <w:sz w:val="24"/>
              </w:rPr>
              <w:t>a</w:t>
            </w:r>
            <w:r>
              <w:rPr>
                <w:color w:val="4B4646"/>
                <w:spacing w:val="69"/>
                <w:w w:val="150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ser</w:t>
            </w:r>
            <w:r>
              <w:rPr>
                <w:color w:val="4B4646"/>
                <w:spacing w:val="68"/>
                <w:w w:val="15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asignados</w:t>
            </w:r>
            <w:r>
              <w:rPr>
                <w:color w:val="4B4646"/>
                <w:spacing w:val="73"/>
                <w:w w:val="150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durante</w:t>
            </w:r>
            <w:r>
              <w:rPr>
                <w:color w:val="4B4646"/>
                <w:spacing w:val="71"/>
                <w:w w:val="150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el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ejercicio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para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gastos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corrientes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z w:val="24"/>
              </w:rPr>
              <w:t>5%</w:t>
            </w:r>
            <w:r>
              <w:rPr>
                <w:color w:val="4B4646"/>
                <w:spacing w:val="71"/>
                <w:w w:val="150"/>
                <w:sz w:val="24"/>
              </w:rPr>
              <w:t> </w:t>
            </w:r>
            <w:r>
              <w:rPr>
                <w:color w:val="4B4646"/>
                <w:sz w:val="24"/>
              </w:rPr>
              <w:t>a</w:t>
            </w:r>
            <w:r>
              <w:rPr>
                <w:color w:val="4B4646"/>
                <w:spacing w:val="69"/>
                <w:w w:val="150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ser</w:t>
            </w:r>
            <w:r>
              <w:rPr>
                <w:color w:val="4B4646"/>
                <w:spacing w:val="68"/>
                <w:w w:val="15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asignados</w:t>
            </w:r>
            <w:r>
              <w:rPr>
                <w:color w:val="4B4646"/>
                <w:spacing w:val="73"/>
                <w:w w:val="150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durante</w:t>
            </w:r>
            <w:r>
              <w:rPr>
                <w:color w:val="4B4646"/>
                <w:spacing w:val="71"/>
                <w:w w:val="150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el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ejercicio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para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gastos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corrientes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827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885" w:val="left" w:leader="none"/>
                <w:tab w:pos="1927" w:val="left" w:leader="none"/>
                <w:tab w:pos="3393" w:val="left" w:leader="none"/>
              </w:tabs>
              <w:spacing w:line="240" w:lineRule="auto"/>
              <w:ind w:left="70" w:right="89"/>
              <w:rPr>
                <w:sz w:val="24"/>
              </w:rPr>
            </w:pPr>
            <w:r>
              <w:rPr>
                <w:color w:val="4B4646"/>
                <w:sz w:val="24"/>
              </w:rPr>
              <w:t>1% a </w:t>
            </w:r>
            <w:r>
              <w:rPr>
                <w:color w:val="4B4646"/>
                <w:spacing w:val="13"/>
                <w:sz w:val="24"/>
              </w:rPr>
              <w:t>ser </w:t>
            </w:r>
            <w:r>
              <w:rPr>
                <w:color w:val="4B4646"/>
                <w:spacing w:val="16"/>
                <w:sz w:val="24"/>
              </w:rPr>
              <w:t>asignados durante </w:t>
            </w:r>
            <w:r>
              <w:rPr>
                <w:color w:val="4B4646"/>
                <w:sz w:val="24"/>
              </w:rPr>
              <w:t>el </w:t>
            </w:r>
            <w:r>
              <w:rPr>
                <w:color w:val="4B4646"/>
                <w:spacing w:val="12"/>
                <w:sz w:val="24"/>
              </w:rPr>
              <w:t>ej. </w:t>
            </w:r>
            <w:r>
              <w:rPr>
                <w:color w:val="4B4646"/>
                <w:spacing w:val="10"/>
                <w:sz w:val="24"/>
              </w:rPr>
              <w:t>para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gastos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corrientes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por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calamidad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pública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827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885" w:val="left" w:leader="none"/>
                <w:tab w:pos="1927" w:val="left" w:leader="none"/>
                <w:tab w:pos="3393" w:val="left" w:leader="none"/>
              </w:tabs>
              <w:spacing w:line="240" w:lineRule="auto"/>
              <w:ind w:left="70" w:right="89"/>
              <w:rPr>
                <w:sz w:val="24"/>
              </w:rPr>
            </w:pPr>
            <w:r>
              <w:rPr>
                <w:color w:val="4B4646"/>
                <w:sz w:val="24"/>
              </w:rPr>
              <w:t>1% a </w:t>
            </w:r>
            <w:r>
              <w:rPr>
                <w:color w:val="4B4646"/>
                <w:spacing w:val="13"/>
                <w:sz w:val="24"/>
              </w:rPr>
              <w:t>ser </w:t>
            </w:r>
            <w:r>
              <w:rPr>
                <w:color w:val="4B4646"/>
                <w:spacing w:val="16"/>
                <w:sz w:val="24"/>
              </w:rPr>
              <w:t>asignados durante </w:t>
            </w:r>
            <w:r>
              <w:rPr>
                <w:color w:val="4B4646"/>
                <w:sz w:val="24"/>
              </w:rPr>
              <w:t>el </w:t>
            </w:r>
            <w:r>
              <w:rPr>
                <w:color w:val="4B4646"/>
                <w:spacing w:val="12"/>
                <w:sz w:val="24"/>
              </w:rPr>
              <w:t>ej. </w:t>
            </w:r>
            <w:r>
              <w:rPr>
                <w:color w:val="4B4646"/>
                <w:spacing w:val="10"/>
                <w:sz w:val="24"/>
              </w:rPr>
              <w:t>para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gastos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corrientes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por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calamidad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pública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Útiles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Varios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6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8,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936,694.04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Material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para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limpieza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283,655.95</w:t>
            </w:r>
          </w:p>
        </w:tc>
      </w:tr>
      <w:tr>
        <w:trPr>
          <w:trHeight w:val="554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70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Útiles</w:t>
            </w:r>
            <w:r>
              <w:rPr>
                <w:color w:val="4B4646"/>
                <w:spacing w:val="51"/>
                <w:w w:val="150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7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materiales</w:t>
            </w:r>
            <w:r>
              <w:rPr>
                <w:color w:val="4B4646"/>
                <w:spacing w:val="78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75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limpieza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z w:val="24"/>
              </w:rPr>
              <w:t>e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higiene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70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263,815.11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Útiles</w:t>
            </w:r>
            <w:r>
              <w:rPr>
                <w:color w:val="4B4646"/>
                <w:spacing w:val="51"/>
                <w:w w:val="150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7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materiales</w:t>
            </w:r>
            <w:r>
              <w:rPr>
                <w:color w:val="4B4646"/>
                <w:spacing w:val="78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75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limpieza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z w:val="24"/>
              </w:rPr>
              <w:t>e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higiene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personal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19,840.84</w:t>
            </w:r>
          </w:p>
        </w:tc>
      </w:tr>
    </w:tbl>
    <w:p>
      <w:pPr>
        <w:pStyle w:val="TableParagraph"/>
        <w:spacing w:after="0" w:line="264" w:lineRule="exact"/>
        <w:rPr>
          <w:sz w:val="24"/>
        </w:rPr>
        <w:sectPr>
          <w:type w:val="continuous"/>
          <w:pgSz w:w="12240" w:h="15840"/>
          <w:pgMar w:header="0" w:footer="1358" w:top="1420" w:bottom="2139" w:left="0" w:right="0"/>
        </w:sectPr>
      </w:pPr>
    </w:p>
    <w:tbl>
      <w:tblPr>
        <w:tblW w:w="0" w:type="auto"/>
        <w:jc w:val="left"/>
        <w:tblInd w:w="2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430"/>
        <w:gridCol w:w="432"/>
        <w:gridCol w:w="430"/>
        <w:gridCol w:w="519"/>
        <w:gridCol w:w="3853"/>
        <w:gridCol w:w="2411"/>
      </w:tblGrid>
      <w:tr>
        <w:trPr>
          <w:trHeight w:val="828" w:hRule="atLeast"/>
        </w:trPr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spacing w:line="240" w:lineRule="auto" w:before="268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  <w:tcBorders>
              <w:top w:val="nil"/>
            </w:tcBorders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  <w:tcBorders>
              <w:top w:val="nil"/>
            </w:tcBorders>
          </w:tcPr>
          <w:p>
            <w:pPr>
              <w:pStyle w:val="TableParagraph"/>
              <w:tabs>
                <w:tab w:pos="985" w:val="left" w:leader="none"/>
                <w:tab w:pos="1479" w:val="left" w:leader="none"/>
                <w:tab w:pos="2887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Útiles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escritorio,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oficina,</w:t>
            </w:r>
          </w:p>
          <w:p>
            <w:pPr>
              <w:pStyle w:val="TableParagraph"/>
              <w:tabs>
                <w:tab w:pos="1751" w:val="left" w:leader="none"/>
                <w:tab w:pos="3091" w:val="left" w:leader="none"/>
                <w:tab w:pos="3505" w:val="left" w:leader="none"/>
              </w:tabs>
              <w:spacing w:line="270" w:lineRule="atLeast"/>
              <w:ind w:left="70" w:right="8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informática,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escolares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>de </w:t>
            </w:r>
            <w:r>
              <w:rPr>
                <w:color w:val="4B4646"/>
                <w:spacing w:val="15"/>
                <w:sz w:val="24"/>
              </w:rPr>
              <w:t>enseñanza</w:t>
            </w:r>
          </w:p>
        </w:tc>
        <w:tc>
          <w:tcPr>
            <w:tcW w:w="2411" w:type="dxa"/>
            <w:tcBorders>
              <w:top w:val="nil"/>
            </w:tcBorders>
          </w:tcPr>
          <w:p>
            <w:pPr>
              <w:pStyle w:val="TableParagraph"/>
              <w:spacing w:line="240" w:lineRule="auto" w:before="268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227,606.40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239" w:val="left" w:leader="none"/>
                <w:tab w:pos="1849" w:val="left" w:leader="none"/>
                <w:tab w:pos="3506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Útiles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materiales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escritorio,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oficina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z w:val="24"/>
              </w:rPr>
              <w:t>e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informática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227,606.40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379" w:val="left" w:leader="none"/>
                <w:tab w:pos="2955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Útiles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menores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médico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quirúrgicos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463,084.13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379" w:val="left" w:leader="none"/>
                <w:tab w:pos="2951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Útiles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menores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médico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quirúrgicos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463,084.13</w:t>
            </w:r>
          </w:p>
        </w:tc>
      </w:tr>
      <w:tr>
        <w:trPr>
          <w:trHeight w:val="553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70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Útiles</w:t>
            </w:r>
            <w:r>
              <w:rPr>
                <w:color w:val="4B4646"/>
                <w:spacing w:val="57"/>
                <w:w w:val="15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destinados</w:t>
            </w:r>
            <w:r>
              <w:rPr>
                <w:color w:val="4B4646"/>
                <w:spacing w:val="58"/>
                <w:w w:val="150"/>
                <w:sz w:val="24"/>
              </w:rPr>
              <w:t> </w:t>
            </w:r>
            <w:r>
              <w:rPr>
                <w:color w:val="4B4646"/>
                <w:sz w:val="24"/>
              </w:rPr>
              <w:t>a</w:t>
            </w:r>
            <w:r>
              <w:rPr>
                <w:color w:val="4B4646"/>
                <w:spacing w:val="61"/>
                <w:w w:val="15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actividades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deportivas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recreativas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70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Útiles</w:t>
            </w:r>
            <w:r>
              <w:rPr>
                <w:color w:val="4B4646"/>
                <w:spacing w:val="57"/>
                <w:w w:val="15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destinados</w:t>
            </w:r>
            <w:r>
              <w:rPr>
                <w:color w:val="4B4646"/>
                <w:spacing w:val="58"/>
                <w:w w:val="150"/>
                <w:sz w:val="24"/>
              </w:rPr>
              <w:t> </w:t>
            </w:r>
            <w:r>
              <w:rPr>
                <w:color w:val="4B4646"/>
                <w:sz w:val="24"/>
              </w:rPr>
              <w:t>a</w:t>
            </w:r>
            <w:r>
              <w:rPr>
                <w:color w:val="4B4646"/>
                <w:spacing w:val="61"/>
                <w:w w:val="15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actividades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deportivas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recreativas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Útiles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cocina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comedor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Útiles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cocina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comedor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eléctricos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afines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3,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411,611.16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eléctricos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afines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3,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411,611.16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útiles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veterinarios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útiles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veterinarios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Repuestos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accesorios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menores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344,776.33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Repuestos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1,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335,461.33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Accesorios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9,315.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útiles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varios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n.i.p.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205,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960.07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line="271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519" w:type="dxa"/>
          </w:tcPr>
          <w:p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71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útiles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varios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n.i.p.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175,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960.07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04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Productos</w:t>
            </w:r>
            <w:r>
              <w:rPr>
                <w:color w:val="4B4646"/>
                <w:spacing w:val="65"/>
                <w:w w:val="150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57"/>
                <w:w w:val="150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útiles</w:t>
            </w:r>
            <w:r>
              <w:rPr>
                <w:color w:val="4B4646"/>
                <w:spacing w:val="62"/>
                <w:w w:val="150"/>
                <w:sz w:val="24"/>
              </w:rPr>
              <w:t> </w:t>
            </w:r>
            <w:r>
              <w:rPr>
                <w:color w:val="4B4646"/>
                <w:sz w:val="24"/>
              </w:rPr>
              <w:t>e</w:t>
            </w:r>
            <w:r>
              <w:rPr>
                <w:color w:val="4B4646"/>
                <w:spacing w:val="61"/>
                <w:w w:val="150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defensa</w:t>
            </w:r>
            <w:r>
              <w:rPr>
                <w:color w:val="4B4646"/>
                <w:spacing w:val="65"/>
                <w:w w:val="150"/>
                <w:sz w:val="24"/>
              </w:rPr>
              <w:t> </w:t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seguridad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30,000.00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Ayudas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4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donaciones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z w:val="24"/>
              </w:rPr>
              <w:t>a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personas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827" w:hRule="atLeast"/>
        </w:trPr>
        <w:tc>
          <w:tcPr>
            <w:tcW w:w="430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643" w:val="left" w:leader="none"/>
                <w:tab w:pos="1891" w:val="left" w:leader="none"/>
                <w:tab w:pos="2385" w:val="left" w:leader="none"/>
                <w:tab w:pos="2499" w:val="left" w:leader="none"/>
                <w:tab w:pos="3638" w:val="left" w:leader="none"/>
              </w:tabs>
              <w:spacing w:line="240" w:lineRule="auto"/>
              <w:ind w:left="70" w:right="82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Ayudas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  <w:tab/>
              <w:tab/>
            </w:r>
            <w:r>
              <w:rPr>
                <w:color w:val="4B4646"/>
                <w:spacing w:val="15"/>
                <w:sz w:val="24"/>
              </w:rPr>
              <w:t>donaciones programadas</w:t>
            </w:r>
            <w:r>
              <w:rPr>
                <w:color w:val="4B4646"/>
                <w:sz w:val="24"/>
              </w:rPr>
              <w:tab/>
              <w:tab/>
            </w:r>
            <w:r>
              <w:rPr>
                <w:color w:val="4B4646"/>
                <w:spacing w:val="-10"/>
                <w:sz w:val="24"/>
              </w:rPr>
              <w:t>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hogares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personas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827" w:hRule="atLeast"/>
        </w:trPr>
        <w:tc>
          <w:tcPr>
            <w:tcW w:w="430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643" w:val="left" w:leader="none"/>
                <w:tab w:pos="1802" w:val="left" w:leader="none"/>
                <w:tab w:pos="2339" w:val="left" w:leader="none"/>
                <w:tab w:pos="2502" w:val="left" w:leader="none"/>
                <w:tab w:pos="3638" w:val="left" w:leader="none"/>
              </w:tabs>
              <w:spacing w:line="240" w:lineRule="auto"/>
              <w:ind w:left="70" w:right="82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Ayudas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  <w:tab/>
              <w:tab/>
            </w:r>
            <w:r>
              <w:rPr>
                <w:color w:val="4B4646"/>
                <w:spacing w:val="13"/>
                <w:sz w:val="24"/>
              </w:rPr>
              <w:t>donaciones </w:t>
            </w:r>
            <w:r>
              <w:rPr>
                <w:color w:val="4B4646"/>
                <w:spacing w:val="15"/>
                <w:sz w:val="24"/>
              </w:rPr>
              <w:t>ocasionales</w:t>
            </w:r>
            <w:r>
              <w:rPr>
                <w:color w:val="4B4646"/>
                <w:sz w:val="24"/>
              </w:rPr>
              <w:tab/>
              <w:tab/>
            </w:r>
            <w:r>
              <w:rPr>
                <w:color w:val="4B4646"/>
                <w:spacing w:val="-10"/>
                <w:sz w:val="24"/>
              </w:rPr>
              <w:t>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hogares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personas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03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Programa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repitencia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escolar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04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Subsidio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obreros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portuarios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pacing w:val="8"/>
                <w:sz w:val="24"/>
              </w:rPr>
              <w:t>Ley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9"/>
                <w:sz w:val="24"/>
              </w:rPr>
              <w:t>199-</w:t>
            </w: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3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70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05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685" w:val="left" w:leader="none"/>
                <w:tab w:pos="2680" w:val="left" w:leader="none"/>
              </w:tabs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Subsidios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0"/>
                <w:sz w:val="24"/>
              </w:rPr>
              <w:t>para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viviendas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económicas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70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035" w:val="left" w:leader="none"/>
                <w:tab w:pos="2276" w:val="left" w:leader="none"/>
                <w:tab w:pos="3649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Bienes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Muebles,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Inmuebles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Intangibles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4,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468,555.91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Mobiliario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Equipo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3,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987,976.25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Muebles,</w:t>
            </w:r>
            <w:r>
              <w:rPr>
                <w:color w:val="4B4646"/>
                <w:spacing w:val="76"/>
                <w:w w:val="15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equipos</w:t>
            </w:r>
            <w:r>
              <w:rPr>
                <w:color w:val="4B4646"/>
                <w:spacing w:val="77"/>
                <w:w w:val="150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73"/>
                <w:w w:val="150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oficina</w:t>
            </w:r>
            <w:r>
              <w:rPr>
                <w:color w:val="4B4646"/>
                <w:spacing w:val="79"/>
                <w:w w:val="150"/>
                <w:sz w:val="24"/>
              </w:rPr>
              <w:t> </w:t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estantería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130,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200.00</w:t>
            </w:r>
          </w:p>
        </w:tc>
      </w:tr>
    </w:tbl>
    <w:p>
      <w:pPr>
        <w:pStyle w:val="TableParagraph"/>
        <w:spacing w:after="0" w:line="264" w:lineRule="exact"/>
        <w:rPr>
          <w:sz w:val="24"/>
        </w:rPr>
        <w:sectPr>
          <w:type w:val="continuous"/>
          <w:pgSz w:w="12240" w:h="15840"/>
          <w:pgMar w:header="0" w:footer="1358" w:top="1420" w:bottom="1600" w:left="0" w:right="0"/>
        </w:sectPr>
      </w:pPr>
    </w:p>
    <w:tbl>
      <w:tblPr>
        <w:tblW w:w="0" w:type="auto"/>
        <w:jc w:val="left"/>
        <w:tblInd w:w="2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430"/>
        <w:gridCol w:w="432"/>
        <w:gridCol w:w="430"/>
        <w:gridCol w:w="519"/>
        <w:gridCol w:w="3853"/>
        <w:gridCol w:w="2411"/>
      </w:tblGrid>
      <w:tr>
        <w:trPr>
          <w:trHeight w:val="552" w:hRule="atLeast"/>
        </w:trPr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  <w:tcBorders>
              <w:top w:val="nil"/>
            </w:tcBorders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  <w:tcBorders>
              <w:top w:val="nil"/>
            </w:tcBorders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Muebles,</w:t>
            </w:r>
            <w:r>
              <w:rPr>
                <w:color w:val="4B4646"/>
                <w:spacing w:val="76"/>
                <w:w w:val="15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equipos</w:t>
            </w:r>
            <w:r>
              <w:rPr>
                <w:color w:val="4B4646"/>
                <w:spacing w:val="77"/>
                <w:w w:val="150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73"/>
                <w:w w:val="150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oficina</w:t>
            </w:r>
            <w:r>
              <w:rPr>
                <w:color w:val="4B4646"/>
                <w:spacing w:val="79"/>
                <w:w w:val="150"/>
                <w:sz w:val="24"/>
              </w:rPr>
              <w:t> </w:t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estantería</w:t>
            </w:r>
          </w:p>
        </w:tc>
        <w:tc>
          <w:tcPr>
            <w:tcW w:w="2411" w:type="dxa"/>
            <w:tcBorders>
              <w:top w:val="nil"/>
            </w:tcBorders>
          </w:tcPr>
          <w:p>
            <w:pPr>
              <w:pStyle w:val="TableParagraph"/>
              <w:spacing w:line="264" w:lineRule="exact" w:before="268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130,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200.00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556" w:val="left" w:leader="none"/>
                <w:tab w:pos="2345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Muebles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alojamiento,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excepto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oficina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estantería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3,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240,001.52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556" w:val="left" w:leader="none"/>
                <w:tab w:pos="2345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Muebles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alojamiento,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excepto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oficina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estantería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466"/>
              <w:rPr>
                <w:sz w:val="24"/>
              </w:rPr>
            </w:pPr>
            <w:r>
              <w:rPr>
                <w:color w:val="4B4646"/>
                <w:sz w:val="24"/>
              </w:rPr>
              <w:t>3,</w:t>
            </w:r>
            <w:r>
              <w:rPr>
                <w:color w:val="4B4646"/>
                <w:spacing w:val="-2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240,001.52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117" w:val="left" w:leader="none"/>
                <w:tab w:pos="1620" w:val="left" w:leader="none"/>
                <w:tab w:pos="3057" w:val="left" w:leader="none"/>
                <w:tab w:pos="3561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Equipo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tecnología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4"/>
                <w:sz w:val="24"/>
              </w:rPr>
              <w:t>la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información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comunicación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3" w:hRule="atLeast"/>
        </w:trPr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117" w:val="left" w:leader="none"/>
                <w:tab w:pos="1620" w:val="left" w:leader="none"/>
                <w:tab w:pos="3057" w:val="left" w:leader="none"/>
                <w:tab w:pos="3561" w:val="left" w:leader="none"/>
              </w:tabs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Equipo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tecnología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4"/>
                <w:sz w:val="24"/>
              </w:rPr>
              <w:t>la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información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comunicación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70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Electrodomésticos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448,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999.73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Electrodomésticos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448,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999.73</w:t>
            </w:r>
          </w:p>
        </w:tc>
      </w:tr>
      <w:tr>
        <w:trPr>
          <w:trHeight w:val="552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Otros</w:t>
            </w:r>
            <w:r>
              <w:rPr>
                <w:color w:val="4B4646"/>
                <w:spacing w:val="75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mobiliarios</w:t>
            </w:r>
            <w:r>
              <w:rPr>
                <w:color w:val="4B4646"/>
                <w:spacing w:val="79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72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equipos</w:t>
            </w:r>
            <w:r>
              <w:rPr>
                <w:color w:val="4B4646"/>
                <w:spacing w:val="76"/>
                <w:sz w:val="24"/>
              </w:rPr>
              <w:t> </w:t>
            </w:r>
            <w:r>
              <w:rPr>
                <w:color w:val="4B4646"/>
                <w:spacing w:val="5"/>
                <w:sz w:val="24"/>
              </w:rPr>
              <w:t>no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identificados</w:t>
            </w:r>
            <w:r>
              <w:rPr>
                <w:color w:val="4B4646"/>
                <w:spacing w:val="48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precedentemente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8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168,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775.00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Otros</w:t>
            </w:r>
            <w:r>
              <w:rPr>
                <w:color w:val="4B4646"/>
                <w:spacing w:val="75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mobiliarios</w:t>
            </w:r>
            <w:r>
              <w:rPr>
                <w:color w:val="4B4646"/>
                <w:spacing w:val="79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72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equipos</w:t>
            </w:r>
            <w:r>
              <w:rPr>
                <w:color w:val="4B4646"/>
                <w:spacing w:val="76"/>
                <w:sz w:val="24"/>
              </w:rPr>
              <w:t> </w:t>
            </w:r>
            <w:r>
              <w:rPr>
                <w:color w:val="4B4646"/>
                <w:spacing w:val="5"/>
                <w:sz w:val="24"/>
              </w:rPr>
              <w:t>no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identificados</w:t>
            </w:r>
            <w:r>
              <w:rPr>
                <w:color w:val="4B4646"/>
                <w:spacing w:val="48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precedentemente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168,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775.00</w:t>
            </w:r>
          </w:p>
        </w:tc>
      </w:tr>
      <w:tr>
        <w:trPr>
          <w:trHeight w:val="827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524" w:val="left" w:leader="none"/>
                <w:tab w:pos="1888" w:val="left" w:leader="none"/>
                <w:tab w:pos="2502" w:val="left" w:leader="none"/>
                <w:tab w:pos="3001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Mobiliario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2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7"/>
                <w:sz w:val="24"/>
              </w:rPr>
              <w:t>Eq.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Audio,</w:t>
            </w:r>
          </w:p>
          <w:p>
            <w:pPr>
              <w:pStyle w:val="TableParagraph"/>
              <w:tabs>
                <w:tab w:pos="1968" w:val="left" w:leader="none"/>
                <w:tab w:pos="3638" w:val="left" w:leader="none"/>
              </w:tabs>
              <w:spacing w:line="270" w:lineRule="atLeast"/>
              <w:ind w:left="70" w:right="82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Audiovisual,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Recreativo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 </w:t>
            </w:r>
            <w:r>
              <w:rPr>
                <w:color w:val="4B4646"/>
                <w:spacing w:val="15"/>
                <w:sz w:val="24"/>
              </w:rPr>
              <w:t>Educacional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839" w:val="left" w:leader="none"/>
                <w:tab w:pos="2820" w:val="left" w:leader="none"/>
              </w:tabs>
              <w:spacing w:line="269" w:lineRule="exact"/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Equipos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aparatos</w:t>
            </w:r>
          </w:p>
          <w:p>
            <w:pPr>
              <w:pStyle w:val="TableParagraph"/>
              <w:spacing w:line="263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audiovisuales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4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70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839" w:val="left" w:leader="none"/>
                <w:tab w:pos="2820" w:val="left" w:leader="none"/>
              </w:tabs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Equipos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aparatos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audiovisuales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70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Aparatos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deportivos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6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Aparatos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deportivos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6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Cámaras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fotográficas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2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video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Cámaras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fotográficas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2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video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Mobiliario</w:t>
            </w:r>
            <w:r>
              <w:rPr>
                <w:color w:val="4B4646"/>
                <w:spacing w:val="33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23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equipo</w:t>
            </w:r>
            <w:r>
              <w:rPr>
                <w:color w:val="4B4646"/>
                <w:spacing w:val="29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educacional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recreativo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3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70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Mobiliario</w:t>
            </w:r>
            <w:r>
              <w:rPr>
                <w:color w:val="4B4646"/>
                <w:spacing w:val="33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23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equipo</w:t>
            </w:r>
            <w:r>
              <w:rPr>
                <w:color w:val="4B4646"/>
                <w:spacing w:val="29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educacional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recreativo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70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501" w:val="left" w:leader="none"/>
                <w:tab w:pos="2247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Equipo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Instrumental,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Científico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Laboratorio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435,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879.63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Equipo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médico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laboratorio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429,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749.63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Equipo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médico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laboratorio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78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429,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749.63</w:t>
            </w:r>
          </w:p>
        </w:tc>
      </w:tr>
      <w:tr>
        <w:trPr>
          <w:trHeight w:val="55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859" w:val="left" w:leader="none"/>
                <w:tab w:pos="3029" w:val="left" w:leader="none"/>
                <w:tab w:pos="3506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Instrumental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médico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laboratorio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8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6,130.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859" w:val="left" w:leader="none"/>
                <w:tab w:pos="3029" w:val="left" w:leader="none"/>
                <w:tab w:pos="3506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Instrumental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médico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laboratorio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6,130.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00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Equipo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veterinario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Equipo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veterinario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223" w:val="left" w:leader="none"/>
                <w:tab w:pos="1688" w:val="left" w:leader="none"/>
                <w:tab w:pos="3508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Equipo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instrumentos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medición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científica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</w:tbl>
    <w:p>
      <w:pPr>
        <w:pStyle w:val="TableParagraph"/>
        <w:spacing w:after="0" w:line="264" w:lineRule="exact"/>
        <w:jc w:val="right"/>
        <w:rPr>
          <w:sz w:val="24"/>
        </w:rPr>
        <w:sectPr>
          <w:type w:val="continuous"/>
          <w:pgSz w:w="12240" w:h="15840"/>
          <w:pgMar w:header="0" w:footer="1358" w:top="1420" w:bottom="1787" w:left="0" w:right="0"/>
        </w:sectPr>
      </w:pPr>
    </w:p>
    <w:tbl>
      <w:tblPr>
        <w:tblW w:w="0" w:type="auto"/>
        <w:jc w:val="left"/>
        <w:tblInd w:w="2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430"/>
        <w:gridCol w:w="432"/>
        <w:gridCol w:w="430"/>
        <w:gridCol w:w="519"/>
        <w:gridCol w:w="3853"/>
        <w:gridCol w:w="2411"/>
      </w:tblGrid>
      <w:tr>
        <w:trPr>
          <w:trHeight w:val="552" w:hRule="atLeast"/>
        </w:trPr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spacing w:line="264" w:lineRule="exact" w:before="2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  <w:tcBorders>
              <w:top w:val="nil"/>
            </w:tcBorders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  <w:tcBorders>
              <w:top w:val="nil"/>
            </w:tcBorders>
          </w:tcPr>
          <w:p>
            <w:pPr>
              <w:pStyle w:val="TableParagraph"/>
              <w:tabs>
                <w:tab w:pos="1223" w:val="left" w:leader="none"/>
                <w:tab w:pos="1690" w:val="left" w:leader="none"/>
                <w:tab w:pos="3511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Equipo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instrumentos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medición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científica</w:t>
            </w:r>
          </w:p>
        </w:tc>
        <w:tc>
          <w:tcPr>
            <w:tcW w:w="2411" w:type="dxa"/>
            <w:tcBorders>
              <w:top w:val="nil"/>
            </w:tcBorders>
          </w:tcPr>
          <w:p>
            <w:pPr>
              <w:pStyle w:val="TableParagraph"/>
              <w:spacing w:line="264" w:lineRule="exact" w:before="26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827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671" w:val="left" w:leader="none"/>
                <w:tab w:pos="2004" w:val="left" w:leader="none"/>
                <w:tab w:pos="2251" w:val="left" w:leader="none"/>
                <w:tab w:pos="3509" w:val="left" w:leader="none"/>
                <w:tab w:pos="3638" w:val="left" w:leader="none"/>
              </w:tabs>
              <w:spacing w:line="240" w:lineRule="auto"/>
              <w:ind w:left="70" w:right="82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Vehículos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  <w:tab/>
            </w:r>
            <w:r>
              <w:rPr>
                <w:color w:val="4B4646"/>
                <w:spacing w:val="13"/>
                <w:sz w:val="24"/>
              </w:rPr>
              <w:t>Equipo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>de </w:t>
            </w:r>
            <w:r>
              <w:rPr>
                <w:color w:val="4B4646"/>
                <w:spacing w:val="15"/>
                <w:sz w:val="24"/>
              </w:rPr>
              <w:t>Transporte,</w:t>
            </w:r>
            <w:r>
              <w:rPr>
                <w:color w:val="4B4646"/>
                <w:sz w:val="24"/>
              </w:rPr>
              <w:tab/>
              <w:tab/>
            </w:r>
            <w:r>
              <w:rPr>
                <w:color w:val="4B4646"/>
                <w:spacing w:val="15"/>
                <w:sz w:val="24"/>
              </w:rPr>
              <w:t>Tracción</w:t>
            </w:r>
            <w:r>
              <w:rPr>
                <w:color w:val="4B4646"/>
                <w:sz w:val="24"/>
              </w:rPr>
              <w:tab/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Elevación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Automóviles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camiones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Automóviles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camiones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Carrocerías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remolques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Carrocerías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remolques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Equipo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aeronáutico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Equipo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aeronáutico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Equipo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ferroviario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6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Equipo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ferroviario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6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Embarcaciones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Embarcaciones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Equipo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tracción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Equipo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tracción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Equipo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elevación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Equipo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elevación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Otros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equipos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transporte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Otros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equipos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transporte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661" w:val="left" w:leader="none"/>
                <w:tab w:pos="2502" w:val="left" w:leader="none"/>
                <w:tab w:pos="3637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Maquinaria,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1"/>
                <w:sz w:val="24"/>
              </w:rPr>
              <w:t>Otros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Equipos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Herramientas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38,200.00</w:t>
            </w:r>
          </w:p>
        </w:tc>
      </w:tr>
      <w:tr>
        <w:trPr>
          <w:trHeight w:val="552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2122" w:val="left" w:leader="none"/>
                <w:tab w:pos="3002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Maquinaria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equipo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agropecuario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2122" w:val="left" w:leader="none"/>
                <w:tab w:pos="3002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Maquinaria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equipo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agropecuario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Maquinaria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equipo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industrial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Maquinaria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equipo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industrial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783" w:val="left" w:leader="none"/>
                <w:tab w:pos="2328" w:val="left" w:leader="none"/>
                <w:tab w:pos="3509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Maquinaria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equipo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construcción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783" w:val="left" w:leader="none"/>
                <w:tab w:pos="2328" w:val="left" w:leader="none"/>
                <w:tab w:pos="3509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Maquinaria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equipo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construcción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2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551" w:val="left" w:leader="none"/>
                <w:tab w:pos="2155" w:val="left" w:leader="none"/>
                <w:tab w:pos="3509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Sistemas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equipos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climatización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551" w:val="left" w:leader="none"/>
                <w:tab w:pos="2155" w:val="left" w:leader="none"/>
                <w:tab w:pos="3509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Sistemas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equipos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climatización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827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362" w:val="left" w:leader="none"/>
                <w:tab w:pos="2112" w:val="left" w:leader="none"/>
                <w:tab w:pos="3642" w:val="left" w:leader="none"/>
              </w:tabs>
              <w:spacing w:line="240" w:lineRule="auto"/>
              <w:ind w:left="70" w:right="78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Equipo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4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comunicación, </w:t>
            </w:r>
            <w:r>
              <w:rPr>
                <w:color w:val="4B4646"/>
                <w:spacing w:val="16"/>
                <w:sz w:val="24"/>
              </w:rPr>
              <w:t>telecomunicaciones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señalamiento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82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362" w:val="left" w:leader="none"/>
                <w:tab w:pos="2112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Equipo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comunicación,</w:t>
            </w:r>
          </w:p>
          <w:p>
            <w:pPr>
              <w:pStyle w:val="TableParagraph"/>
              <w:tabs>
                <w:tab w:pos="3642" w:val="left" w:leader="none"/>
              </w:tabs>
              <w:spacing w:line="270" w:lineRule="atLeast"/>
              <w:ind w:left="70" w:right="78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telecomunicaciones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 </w:t>
            </w:r>
            <w:r>
              <w:rPr>
                <w:color w:val="4B4646"/>
                <w:spacing w:val="15"/>
                <w:sz w:val="24"/>
              </w:rPr>
              <w:t>señalamiento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6" w:lineRule="exact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</w:tbl>
    <w:p>
      <w:pPr>
        <w:pStyle w:val="TableParagraph"/>
        <w:spacing w:after="0" w:line="266" w:lineRule="exact"/>
        <w:jc w:val="right"/>
        <w:rPr>
          <w:sz w:val="24"/>
        </w:rPr>
        <w:sectPr>
          <w:type w:val="continuous"/>
          <w:pgSz w:w="12240" w:h="15840"/>
          <w:pgMar w:header="0" w:footer="1358" w:top="1420" w:bottom="1600" w:left="0" w:right="0"/>
        </w:sectPr>
      </w:pPr>
    </w:p>
    <w:tbl>
      <w:tblPr>
        <w:tblW w:w="0" w:type="auto"/>
        <w:jc w:val="left"/>
        <w:tblInd w:w="2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430"/>
        <w:gridCol w:w="432"/>
        <w:gridCol w:w="430"/>
        <w:gridCol w:w="519"/>
        <w:gridCol w:w="3853"/>
        <w:gridCol w:w="2411"/>
      </w:tblGrid>
      <w:tr>
        <w:trPr>
          <w:trHeight w:val="552" w:hRule="atLeast"/>
        </w:trPr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  <w:tcBorders>
              <w:top w:val="nil"/>
            </w:tcBorders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  <w:tcBorders>
              <w:top w:val="nil"/>
            </w:tcBorders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Equipo</w:t>
            </w:r>
            <w:r>
              <w:rPr>
                <w:color w:val="4B4646"/>
                <w:spacing w:val="22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22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generación</w:t>
            </w:r>
            <w:r>
              <w:rPr>
                <w:color w:val="4B4646"/>
                <w:spacing w:val="23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eléctrica</w:t>
            </w:r>
            <w:r>
              <w:rPr>
                <w:color w:val="4B4646"/>
                <w:spacing w:val="26"/>
                <w:sz w:val="24"/>
              </w:rPr>
              <w:t> </w:t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z w:val="24"/>
              </w:rPr>
              <w:t>a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fines</w:t>
            </w:r>
          </w:p>
        </w:tc>
        <w:tc>
          <w:tcPr>
            <w:tcW w:w="2411" w:type="dxa"/>
            <w:tcBorders>
              <w:top w:val="nil"/>
            </w:tcBorders>
          </w:tcPr>
          <w:p>
            <w:pPr>
              <w:pStyle w:val="TableParagraph"/>
              <w:spacing w:line="264" w:lineRule="exact" w:before="268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38,200.00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Equipo</w:t>
            </w:r>
            <w:r>
              <w:rPr>
                <w:color w:val="4B4646"/>
                <w:spacing w:val="22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22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generación</w:t>
            </w:r>
            <w:r>
              <w:rPr>
                <w:color w:val="4B4646"/>
                <w:spacing w:val="23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eléctrica</w:t>
            </w:r>
            <w:r>
              <w:rPr>
                <w:color w:val="4B4646"/>
                <w:spacing w:val="26"/>
                <w:sz w:val="24"/>
              </w:rPr>
              <w:t> </w:t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z w:val="24"/>
              </w:rPr>
              <w:t>a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fines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946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38,200.00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9"/>
                <w:sz w:val="24"/>
              </w:rPr>
              <w:t>Máquinas-</w:t>
            </w:r>
            <w:r>
              <w:rPr>
                <w:color w:val="4B4646"/>
                <w:spacing w:val="15"/>
                <w:sz w:val="24"/>
              </w:rPr>
              <w:t>herramientas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9"/>
                <w:sz w:val="24"/>
              </w:rPr>
              <w:t>Máquinas-</w:t>
            </w:r>
            <w:r>
              <w:rPr>
                <w:color w:val="4B4646"/>
                <w:spacing w:val="15"/>
                <w:sz w:val="24"/>
              </w:rPr>
              <w:t>herramientas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Otros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equipos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Otros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equipos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443" w:val="left" w:leader="none"/>
                <w:tab w:pos="2211" w:val="left" w:leader="none"/>
                <w:tab w:pos="3584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Equipos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Defensa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Seguridad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6,500.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03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Equipos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Defensa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Equipos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Defensa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6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Equipos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Seguridad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6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6,500.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03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`01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Equipos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Seguridad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1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6,500.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pacing w:val="-5"/>
                <w:sz w:val="24"/>
              </w:rPr>
              <w:t>03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Activos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Biológicos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Cultivables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Bovinos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Bovinos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Porcinos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Porcinos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Aves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Aves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Ovinos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caprinos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Ovinos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caprinos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Peces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5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acuicultura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Peces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5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acuicultura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Equinos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Equinos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515" w:val="left" w:leader="none"/>
                <w:tab w:pos="2922" w:val="left" w:leader="none"/>
                <w:tab w:pos="3507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Especies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menores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zoológico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515" w:val="left" w:leader="none"/>
                <w:tab w:pos="2922" w:val="left" w:leader="none"/>
                <w:tab w:pos="3507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Especies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menores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zoológico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019" w:val="left" w:leader="none"/>
                <w:tab w:pos="2152" w:val="left" w:leader="none"/>
                <w:tab w:pos="2878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Otros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activos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9"/>
                <w:sz w:val="24"/>
              </w:rPr>
              <w:t>que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generan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producción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recurrente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019" w:val="left" w:leader="none"/>
                <w:tab w:pos="2152" w:val="left" w:leader="none"/>
                <w:tab w:pos="2878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Otros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activos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9"/>
                <w:sz w:val="24"/>
              </w:rPr>
              <w:t>que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generan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producción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recurrente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3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70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Árboles,</w:t>
            </w:r>
            <w:r>
              <w:rPr>
                <w:color w:val="4B4646"/>
                <w:spacing w:val="74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cultivos</w:t>
            </w:r>
            <w:r>
              <w:rPr>
                <w:color w:val="4B4646"/>
                <w:spacing w:val="77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72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plantas</w:t>
            </w:r>
            <w:r>
              <w:rPr>
                <w:color w:val="4B4646"/>
                <w:spacing w:val="72"/>
                <w:sz w:val="24"/>
              </w:rPr>
              <w:t> </w:t>
            </w:r>
            <w:r>
              <w:rPr>
                <w:color w:val="4B4646"/>
                <w:spacing w:val="8"/>
                <w:sz w:val="24"/>
              </w:rPr>
              <w:t>que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generan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productos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recurrentes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70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Árboles,</w:t>
            </w:r>
            <w:r>
              <w:rPr>
                <w:color w:val="4B4646"/>
                <w:spacing w:val="74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cultivos</w:t>
            </w:r>
            <w:r>
              <w:rPr>
                <w:color w:val="4B4646"/>
                <w:spacing w:val="77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72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plantas</w:t>
            </w:r>
            <w:r>
              <w:rPr>
                <w:color w:val="4B4646"/>
                <w:spacing w:val="72"/>
                <w:sz w:val="24"/>
              </w:rPr>
              <w:t> </w:t>
            </w:r>
            <w:r>
              <w:rPr>
                <w:color w:val="4B4646"/>
                <w:spacing w:val="8"/>
                <w:sz w:val="24"/>
              </w:rPr>
              <w:t>que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generan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productos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recurrentes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Bienes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Intangibles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Investigación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desarrollo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Investigación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desarrollo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</w:tbl>
    <w:p>
      <w:pPr>
        <w:pStyle w:val="TableParagraph"/>
        <w:spacing w:after="0" w:line="264" w:lineRule="exact"/>
        <w:jc w:val="right"/>
        <w:rPr>
          <w:sz w:val="24"/>
        </w:rPr>
        <w:sectPr>
          <w:type w:val="continuous"/>
          <w:pgSz w:w="12240" w:h="15840"/>
          <w:pgMar w:header="0" w:footer="1358" w:top="1420" w:bottom="1600" w:left="0" w:right="0"/>
        </w:sectPr>
      </w:pPr>
    </w:p>
    <w:tbl>
      <w:tblPr>
        <w:tblW w:w="0" w:type="auto"/>
        <w:jc w:val="left"/>
        <w:tblInd w:w="2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430"/>
        <w:gridCol w:w="432"/>
        <w:gridCol w:w="430"/>
        <w:gridCol w:w="519"/>
        <w:gridCol w:w="3853"/>
        <w:gridCol w:w="2411"/>
      </w:tblGrid>
      <w:tr>
        <w:trPr>
          <w:trHeight w:val="552" w:hRule="atLeast"/>
        </w:trPr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spacing w:line="264" w:lineRule="exact" w:before="2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  <w:tcBorders>
              <w:top w:val="nil"/>
            </w:tcBorders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  <w:tcBorders>
              <w:top w:val="nil"/>
            </w:tcBorders>
          </w:tcPr>
          <w:p>
            <w:pPr>
              <w:pStyle w:val="TableParagraph"/>
              <w:tabs>
                <w:tab w:pos="1932" w:val="left" w:leader="none"/>
                <w:tab w:pos="2540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Exploración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evaluación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minera</w:t>
            </w:r>
          </w:p>
        </w:tc>
        <w:tc>
          <w:tcPr>
            <w:tcW w:w="2411" w:type="dxa"/>
            <w:tcBorders>
              <w:top w:val="nil"/>
            </w:tcBorders>
          </w:tcPr>
          <w:p>
            <w:pPr>
              <w:pStyle w:val="TableParagraph"/>
              <w:spacing w:line="264" w:lineRule="exact" w:before="26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932" w:val="left" w:leader="none"/>
                <w:tab w:pos="2536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Exploración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evaluación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minera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Programas</w:t>
            </w:r>
            <w:r>
              <w:rPr>
                <w:color w:val="4B4646"/>
                <w:spacing w:val="31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3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informática</w:t>
            </w:r>
            <w:r>
              <w:rPr>
                <w:color w:val="4B4646"/>
                <w:spacing w:val="35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27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base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55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datos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Programas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informática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Base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datos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Originales</w:t>
            </w:r>
            <w:r>
              <w:rPr>
                <w:color w:val="4B4646"/>
                <w:spacing w:val="32"/>
                <w:sz w:val="24"/>
              </w:rPr>
              <w:t>  </w:t>
            </w:r>
            <w:r>
              <w:rPr>
                <w:color w:val="4B4646"/>
                <w:spacing w:val="15"/>
                <w:sz w:val="24"/>
              </w:rPr>
              <w:t>para</w:t>
            </w:r>
            <w:r>
              <w:rPr>
                <w:color w:val="4B4646"/>
                <w:spacing w:val="33"/>
                <w:sz w:val="24"/>
              </w:rPr>
              <w:t>  </w:t>
            </w:r>
            <w:r>
              <w:rPr>
                <w:color w:val="4B4646"/>
                <w:spacing w:val="15"/>
                <w:sz w:val="24"/>
              </w:rPr>
              <w:t>esparcimiento,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literarios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z w:val="24"/>
              </w:rPr>
              <w:t>o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artísticos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Originales</w:t>
            </w:r>
            <w:r>
              <w:rPr>
                <w:color w:val="4B4646"/>
                <w:spacing w:val="32"/>
                <w:sz w:val="24"/>
              </w:rPr>
              <w:t>  </w:t>
            </w:r>
            <w:r>
              <w:rPr>
                <w:color w:val="4B4646"/>
                <w:spacing w:val="15"/>
                <w:sz w:val="24"/>
              </w:rPr>
              <w:t>para</w:t>
            </w:r>
            <w:r>
              <w:rPr>
                <w:color w:val="4B4646"/>
                <w:spacing w:val="33"/>
                <w:sz w:val="24"/>
              </w:rPr>
              <w:t>  </w:t>
            </w:r>
            <w:r>
              <w:rPr>
                <w:color w:val="4B4646"/>
                <w:spacing w:val="15"/>
                <w:sz w:val="24"/>
              </w:rPr>
              <w:t>esparcimiento,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literarios</w:t>
            </w:r>
            <w:r>
              <w:rPr>
                <w:color w:val="4B4646"/>
                <w:spacing w:val="36"/>
                <w:sz w:val="24"/>
              </w:rPr>
              <w:t> </w:t>
            </w:r>
            <w:r>
              <w:rPr>
                <w:color w:val="4B4646"/>
                <w:sz w:val="24"/>
              </w:rPr>
              <w:t>o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artísticos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6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Estudios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pre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inversión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6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Estudios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pre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inversión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Marcas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patentes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Marcas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patentes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Concesiones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Concesiones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2237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Licencias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6"/>
                <w:sz w:val="24"/>
              </w:rPr>
              <w:t>intelectuales,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industriales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comerciales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`02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Intelectuales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`03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Industriales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`04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Comerciales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6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Otros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activos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intangibles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6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Otros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activos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intangibles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Bienes</w:t>
            </w:r>
            <w:r>
              <w:rPr>
                <w:color w:val="4B4646"/>
                <w:spacing w:val="47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Inmuebles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2278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Edificios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residenciales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(viviendas)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2278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Edificios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residenciales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(viviendas)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1" w:lineRule="exact" w:before="270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2035" w:val="left" w:leader="none"/>
                <w:tab w:pos="2879" w:val="left" w:leader="none"/>
              </w:tabs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Adquisición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mejoras</w:t>
            </w:r>
          </w:p>
          <w:p>
            <w:pPr>
              <w:pStyle w:val="TableParagraph"/>
              <w:spacing w:line="261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residenciales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1" w:lineRule="exact" w:before="270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Edificios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z w:val="24"/>
              </w:rPr>
              <w:t>no</w:t>
            </w:r>
            <w:r>
              <w:rPr>
                <w:color w:val="4B4646"/>
                <w:spacing w:val="5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residenciales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Edificios</w:t>
            </w:r>
            <w:r>
              <w:rPr>
                <w:color w:val="4B4646"/>
                <w:spacing w:val="52"/>
                <w:sz w:val="24"/>
              </w:rPr>
              <w:t> </w:t>
            </w:r>
            <w:r>
              <w:rPr>
                <w:color w:val="4B4646"/>
                <w:sz w:val="24"/>
              </w:rPr>
              <w:t>no</w:t>
            </w:r>
            <w:r>
              <w:rPr>
                <w:color w:val="4B4646"/>
                <w:spacing w:val="5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residenciales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749" w:val="left" w:leader="none"/>
                <w:tab w:pos="2305" w:val="left" w:leader="none"/>
                <w:tab w:pos="3494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Adquisición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mejoras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no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residenciales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Terrenos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Terrenos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Tierras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Tierras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Objetos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valor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Metales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piedras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preciosas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</w:tbl>
    <w:p>
      <w:pPr>
        <w:pStyle w:val="TableParagraph"/>
        <w:spacing w:after="0" w:line="264" w:lineRule="exact"/>
        <w:jc w:val="right"/>
        <w:rPr>
          <w:sz w:val="24"/>
        </w:rPr>
        <w:sectPr>
          <w:type w:val="continuous"/>
          <w:pgSz w:w="12240" w:h="15840"/>
          <w:pgMar w:header="0" w:footer="1358" w:top="1420" w:bottom="1600" w:left="0" w:right="0"/>
        </w:sectPr>
      </w:pPr>
    </w:p>
    <w:tbl>
      <w:tblPr>
        <w:tblW w:w="0" w:type="auto"/>
        <w:jc w:val="left"/>
        <w:tblInd w:w="2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430"/>
        <w:gridCol w:w="432"/>
        <w:gridCol w:w="430"/>
        <w:gridCol w:w="519"/>
        <w:gridCol w:w="3853"/>
        <w:gridCol w:w="2411"/>
      </w:tblGrid>
      <w:tr>
        <w:trPr>
          <w:trHeight w:val="552" w:hRule="atLeast"/>
        </w:trPr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spacing w:line="264" w:lineRule="exact" w:before="2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  <w:tcBorders>
              <w:top w:val="nil"/>
            </w:tcBorders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02</w:t>
            </w:r>
          </w:p>
        </w:tc>
        <w:tc>
          <w:tcPr>
            <w:tcW w:w="3853" w:type="dxa"/>
            <w:tcBorders>
              <w:top w:val="nil"/>
            </w:tcBorders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Antigüedades,</w:t>
            </w:r>
            <w:r>
              <w:rPr>
                <w:color w:val="4B4646"/>
                <w:spacing w:val="70"/>
                <w:w w:val="150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bienes</w:t>
            </w:r>
            <w:r>
              <w:rPr>
                <w:color w:val="4B4646"/>
                <w:spacing w:val="71"/>
                <w:w w:val="15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artísticos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otros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objetos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arte</w:t>
            </w:r>
          </w:p>
        </w:tc>
        <w:tc>
          <w:tcPr>
            <w:tcW w:w="2411" w:type="dxa"/>
            <w:tcBorders>
              <w:top w:val="nil"/>
            </w:tcBorders>
          </w:tcPr>
          <w:p>
            <w:pPr>
              <w:pStyle w:val="TableParagraph"/>
              <w:spacing w:line="264" w:lineRule="exact" w:before="26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03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Objetos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del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patrimonio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cultural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Otras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estructuras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Otras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estructuras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Obras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Obras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En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Edificaciones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369" w:val="left" w:leader="none"/>
                <w:tab w:pos="2491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Obras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0"/>
                <w:sz w:val="24"/>
              </w:rPr>
              <w:t>para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edificación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residencial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(viviendas)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369" w:val="left" w:leader="none"/>
                <w:tab w:pos="2491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Obras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0"/>
                <w:sz w:val="24"/>
              </w:rPr>
              <w:t>para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edificación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residencial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(viviendas)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067" w:val="left" w:leader="none"/>
                <w:tab w:pos="1887" w:val="left" w:leader="none"/>
                <w:tab w:pos="3494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Obras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0"/>
                <w:sz w:val="24"/>
              </w:rPr>
              <w:t>para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edificación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no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residencial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067" w:val="left" w:leader="none"/>
                <w:tab w:pos="1887" w:val="left" w:leader="none"/>
                <w:tab w:pos="3494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Obras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0"/>
                <w:sz w:val="24"/>
              </w:rPr>
              <w:t>para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edificación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no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residencial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3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70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Obras</w:t>
            </w:r>
            <w:r>
              <w:rPr>
                <w:color w:val="4B4646"/>
                <w:spacing w:val="66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para</w:t>
            </w:r>
            <w:r>
              <w:rPr>
                <w:color w:val="4B4646"/>
                <w:spacing w:val="69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edificación</w:t>
            </w:r>
            <w:r>
              <w:rPr>
                <w:color w:val="4B4646"/>
                <w:spacing w:val="66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69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otras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estructuras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70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Obras</w:t>
            </w:r>
            <w:r>
              <w:rPr>
                <w:color w:val="4B4646"/>
                <w:spacing w:val="66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para</w:t>
            </w:r>
            <w:r>
              <w:rPr>
                <w:color w:val="4B4646"/>
                <w:spacing w:val="69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edificación</w:t>
            </w:r>
            <w:r>
              <w:rPr>
                <w:color w:val="4B4646"/>
                <w:spacing w:val="66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69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otras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estructuras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Mejoras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tierras</w:t>
            </w:r>
            <w:r>
              <w:rPr>
                <w:color w:val="4B4646"/>
                <w:spacing w:val="48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terrenos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Mejoras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tierras</w:t>
            </w:r>
            <w:r>
              <w:rPr>
                <w:color w:val="4B4646"/>
                <w:spacing w:val="48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terrenos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Infraestructura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Obras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Hidráulicas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Sanitarias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spacing w:line="271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71" w:lineRule="exact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`01</w:t>
            </w:r>
          </w:p>
        </w:tc>
        <w:tc>
          <w:tcPr>
            <w:tcW w:w="3853" w:type="dxa"/>
          </w:tcPr>
          <w:p>
            <w:pPr>
              <w:pStyle w:val="TableParagraph"/>
              <w:spacing w:line="271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Obras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Hidráulicas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Sanitarias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Obras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Energía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Obras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Energía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Obras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telecomunicaciones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Obras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telecomunicaciones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8"/>
                <w:sz w:val="24"/>
              </w:rPr>
              <w:t>Infraestructura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terrestre</w:t>
            </w:r>
            <w:r>
              <w:rPr>
                <w:color w:val="4B4646"/>
                <w:spacing w:val="54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obras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anexas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1" w:lineRule="exact" w:before="270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`01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8"/>
                <w:sz w:val="24"/>
              </w:rPr>
              <w:t>Infraestructura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terrestre</w:t>
            </w:r>
            <w:r>
              <w:rPr>
                <w:color w:val="4B4646"/>
                <w:spacing w:val="54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obras</w:t>
            </w:r>
          </w:p>
          <w:p>
            <w:pPr>
              <w:pStyle w:val="TableParagraph"/>
              <w:spacing w:line="261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anexas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1" w:lineRule="exact" w:before="270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8"/>
                <w:sz w:val="24"/>
              </w:rPr>
              <w:t>Infraestructura</w:t>
            </w:r>
            <w:r>
              <w:rPr>
                <w:color w:val="4B4646"/>
                <w:spacing w:val="32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marítima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1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aérea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8"/>
                <w:sz w:val="24"/>
              </w:rPr>
              <w:t>Infraestructura</w:t>
            </w:r>
            <w:r>
              <w:rPr>
                <w:color w:val="4B4646"/>
                <w:spacing w:val="32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marítima</w:t>
            </w:r>
            <w:r>
              <w:rPr>
                <w:color w:val="4B4646"/>
                <w:spacing w:val="37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1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aérea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991" w:val="left" w:leader="none"/>
                <w:tab w:pos="2336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Infraestructura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plantaciones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agrícolas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6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`01</w:t>
            </w:r>
          </w:p>
        </w:tc>
        <w:tc>
          <w:tcPr>
            <w:tcW w:w="3853" w:type="dxa"/>
          </w:tcPr>
          <w:p>
            <w:pPr>
              <w:pStyle w:val="TableParagraph"/>
              <w:tabs>
                <w:tab w:pos="1991" w:val="left" w:leader="none"/>
                <w:tab w:pos="2336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Infraestructura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plantaciones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agrícolas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Obras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urbanísticas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Obras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urbanísticas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30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Obras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z w:val="24"/>
              </w:rPr>
              <w:t>en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cementerios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299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8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Obras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z w:val="24"/>
              </w:rPr>
              <w:t>en</w:t>
            </w:r>
            <w:r>
              <w:rPr>
                <w:color w:val="4B4646"/>
                <w:spacing w:val="5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cementerios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15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</w:tbl>
    <w:p>
      <w:pPr>
        <w:pStyle w:val="TableParagraph"/>
        <w:spacing w:after="0" w:line="264" w:lineRule="exact"/>
        <w:jc w:val="right"/>
        <w:rPr>
          <w:sz w:val="24"/>
        </w:rPr>
        <w:sectPr>
          <w:type w:val="continuous"/>
          <w:pgSz w:w="12240" w:h="15840"/>
          <w:pgMar w:header="0" w:footer="1358" w:top="1420" w:bottom="1776" w:left="0" w:right="0"/>
        </w:sectPr>
      </w:pPr>
    </w:p>
    <w:tbl>
      <w:tblPr>
        <w:tblW w:w="0" w:type="auto"/>
        <w:jc w:val="left"/>
        <w:tblInd w:w="2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430"/>
        <w:gridCol w:w="432"/>
        <w:gridCol w:w="430"/>
        <w:gridCol w:w="519"/>
        <w:gridCol w:w="3853"/>
        <w:gridCol w:w="2411"/>
      </w:tblGrid>
      <w:tr>
        <w:trPr>
          <w:trHeight w:val="552" w:hRule="atLeast"/>
        </w:trPr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spacing w:line="264" w:lineRule="exact" w:before="2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  <w:tcBorders>
              <w:top w:val="nil"/>
            </w:tcBorders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  <w:tcBorders>
              <w:top w:val="nil"/>
            </w:tcBorders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Obras</w:t>
            </w:r>
            <w:r>
              <w:rPr>
                <w:color w:val="4B4646"/>
                <w:spacing w:val="40"/>
                <w:sz w:val="24"/>
              </w:rPr>
              <w:t>  </w:t>
            </w:r>
            <w:r>
              <w:rPr>
                <w:color w:val="4B4646"/>
                <w:sz w:val="24"/>
              </w:rPr>
              <w:t>en</w:t>
            </w:r>
            <w:r>
              <w:rPr>
                <w:color w:val="4B4646"/>
                <w:spacing w:val="43"/>
                <w:sz w:val="24"/>
              </w:rPr>
              <w:t>  </w:t>
            </w:r>
            <w:r>
              <w:rPr>
                <w:color w:val="4B4646"/>
                <w:spacing w:val="16"/>
                <w:sz w:val="24"/>
              </w:rPr>
              <w:t>plantas</w:t>
            </w:r>
            <w:r>
              <w:rPr>
                <w:color w:val="4B4646"/>
                <w:spacing w:val="41"/>
                <w:sz w:val="24"/>
              </w:rPr>
              <w:t>  </w:t>
            </w:r>
            <w:r>
              <w:rPr>
                <w:color w:val="4B4646"/>
                <w:spacing w:val="15"/>
                <w:sz w:val="24"/>
              </w:rPr>
              <w:t>industriales,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hidrocarburos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minas</w:t>
            </w:r>
          </w:p>
        </w:tc>
        <w:tc>
          <w:tcPr>
            <w:tcW w:w="2411" w:type="dxa"/>
            <w:tcBorders>
              <w:top w:val="nil"/>
            </w:tcBorders>
          </w:tcPr>
          <w:p>
            <w:pPr>
              <w:pStyle w:val="TableParagraph"/>
              <w:spacing w:line="264" w:lineRule="exact" w:before="26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9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Obras</w:t>
            </w:r>
            <w:r>
              <w:rPr>
                <w:color w:val="4B4646"/>
                <w:spacing w:val="40"/>
                <w:sz w:val="24"/>
              </w:rPr>
              <w:t>  </w:t>
            </w:r>
            <w:r>
              <w:rPr>
                <w:color w:val="4B4646"/>
                <w:sz w:val="24"/>
              </w:rPr>
              <w:t>en</w:t>
            </w:r>
            <w:r>
              <w:rPr>
                <w:color w:val="4B4646"/>
                <w:spacing w:val="42"/>
                <w:sz w:val="24"/>
              </w:rPr>
              <w:t>  </w:t>
            </w:r>
            <w:r>
              <w:rPr>
                <w:color w:val="4B4646"/>
                <w:spacing w:val="16"/>
                <w:sz w:val="24"/>
              </w:rPr>
              <w:t>plantas</w:t>
            </w:r>
            <w:r>
              <w:rPr>
                <w:color w:val="4B4646"/>
                <w:spacing w:val="41"/>
                <w:sz w:val="24"/>
              </w:rPr>
              <w:t>  </w:t>
            </w:r>
            <w:r>
              <w:rPr>
                <w:color w:val="4B4646"/>
                <w:spacing w:val="15"/>
                <w:sz w:val="24"/>
              </w:rPr>
              <w:t>industriales,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hidrocarburos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minas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2260" w:val="left" w:leader="none"/>
                <w:tab w:pos="3003" w:val="left" w:leader="none"/>
              </w:tabs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Construcciones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En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Bienes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Concesionados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Construcciones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en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bienes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8"/>
                <w:sz w:val="24"/>
              </w:rPr>
              <w:t>uso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público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concesionados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3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70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70" w:lineRule="exact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`01</w:t>
            </w:r>
          </w:p>
        </w:tc>
        <w:tc>
          <w:tcPr>
            <w:tcW w:w="3853" w:type="dxa"/>
          </w:tcPr>
          <w:p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Construcciones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en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bienes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8"/>
                <w:sz w:val="24"/>
              </w:rPr>
              <w:t>uso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público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concesionados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70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Construcciones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en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bienes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8"/>
                <w:sz w:val="24"/>
              </w:rPr>
              <w:t>uso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privado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concesionados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2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Construcciones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en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bienes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8"/>
                <w:sz w:val="24"/>
              </w:rPr>
              <w:t>uso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privado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concesionados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8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827" w:hRule="atLeast"/>
        </w:trPr>
        <w:tc>
          <w:tcPr>
            <w:tcW w:w="430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spacing w:line="240" w:lineRule="auto"/>
              <w:ind w:left="70" w:right="82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Gastos</w:t>
            </w:r>
            <w:r>
              <w:rPr>
                <w:color w:val="4B4646"/>
                <w:spacing w:val="15"/>
                <w:sz w:val="24"/>
              </w:rPr>
              <w:t> </w:t>
            </w:r>
            <w:r>
              <w:rPr>
                <w:color w:val="4B4646"/>
                <w:sz w:val="24"/>
              </w:rPr>
              <w:t>a</w:t>
            </w:r>
            <w:r>
              <w:rPr>
                <w:color w:val="4B4646"/>
                <w:spacing w:val="13"/>
                <w:sz w:val="24"/>
              </w:rPr>
              <w:t> Ser</w:t>
            </w:r>
            <w:r>
              <w:rPr>
                <w:color w:val="4B4646"/>
                <w:spacing w:val="13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Asignados</w:t>
            </w:r>
            <w:r>
              <w:rPr>
                <w:color w:val="4B4646"/>
                <w:spacing w:val="17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Durante </w:t>
            </w:r>
            <w:r>
              <w:rPr>
                <w:color w:val="4B4646"/>
                <w:sz w:val="24"/>
              </w:rPr>
              <w:t>el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Ejercicio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para</w:t>
            </w:r>
            <w:r>
              <w:rPr>
                <w:color w:val="4B4646"/>
                <w:spacing w:val="46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Inversión</w:t>
            </w:r>
            <w:r>
              <w:rPr>
                <w:color w:val="4B4646"/>
                <w:spacing w:val="48"/>
                <w:sz w:val="24"/>
              </w:rPr>
              <w:t> </w:t>
            </w:r>
            <w:r>
              <w:rPr>
                <w:color w:val="4B4646"/>
                <w:spacing w:val="11"/>
                <w:sz w:val="24"/>
              </w:rPr>
              <w:t>(Art.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z w:val="24"/>
              </w:rPr>
              <w:t>32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z w:val="24"/>
              </w:rPr>
              <w:t>Y</w:t>
            </w:r>
            <w:r>
              <w:rPr>
                <w:color w:val="4B4646"/>
                <w:spacing w:val="42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33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2"/>
                <w:sz w:val="24"/>
              </w:rPr>
              <w:t>Ley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423</w:t>
            </w:r>
            <w:r>
              <w:rPr>
                <w:color w:val="4B4646"/>
                <w:spacing w:val="-36"/>
                <w:sz w:val="24"/>
              </w:rPr>
              <w:t> </w:t>
            </w:r>
            <w:r>
              <w:rPr>
                <w:color w:val="4B4646"/>
                <w:sz w:val="24"/>
              </w:rPr>
              <w:t>-</w:t>
            </w:r>
            <w:r>
              <w:rPr>
                <w:color w:val="4B4646"/>
                <w:spacing w:val="-38"/>
                <w:sz w:val="24"/>
              </w:rPr>
              <w:t> </w:t>
            </w:r>
            <w:r>
              <w:rPr>
                <w:color w:val="4B4646"/>
                <w:spacing w:val="8"/>
                <w:sz w:val="24"/>
              </w:rPr>
              <w:t>06)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z w:val="24"/>
              </w:rPr>
              <w:t>5%</w:t>
            </w:r>
            <w:r>
              <w:rPr>
                <w:color w:val="4B4646"/>
                <w:spacing w:val="31"/>
                <w:sz w:val="24"/>
              </w:rPr>
              <w:t>  </w:t>
            </w:r>
            <w:r>
              <w:rPr>
                <w:color w:val="4B4646"/>
                <w:sz w:val="24"/>
              </w:rPr>
              <w:t>a</w:t>
            </w:r>
            <w:r>
              <w:rPr>
                <w:color w:val="4B4646"/>
                <w:spacing w:val="32"/>
                <w:sz w:val="24"/>
              </w:rPr>
              <w:t>  </w:t>
            </w:r>
            <w:r>
              <w:rPr>
                <w:color w:val="4B4646"/>
                <w:spacing w:val="13"/>
                <w:sz w:val="24"/>
              </w:rPr>
              <w:t>ser</w:t>
            </w:r>
            <w:r>
              <w:rPr>
                <w:color w:val="4B4646"/>
                <w:spacing w:val="33"/>
                <w:sz w:val="24"/>
              </w:rPr>
              <w:t>  </w:t>
            </w:r>
            <w:r>
              <w:rPr>
                <w:color w:val="4B4646"/>
                <w:spacing w:val="16"/>
                <w:sz w:val="24"/>
              </w:rPr>
              <w:t>asignado</w:t>
            </w:r>
            <w:r>
              <w:rPr>
                <w:color w:val="4B4646"/>
                <w:spacing w:val="32"/>
                <w:sz w:val="24"/>
              </w:rPr>
              <w:t>  </w:t>
            </w:r>
            <w:r>
              <w:rPr>
                <w:color w:val="4B4646"/>
                <w:spacing w:val="16"/>
                <w:sz w:val="24"/>
              </w:rPr>
              <w:t>durante</w:t>
            </w:r>
            <w:r>
              <w:rPr>
                <w:color w:val="4B4646"/>
                <w:spacing w:val="32"/>
                <w:sz w:val="24"/>
              </w:rPr>
              <w:t>  </w:t>
            </w:r>
            <w:r>
              <w:rPr>
                <w:color w:val="4B4646"/>
                <w:spacing w:val="-5"/>
                <w:sz w:val="24"/>
              </w:rPr>
              <w:t>el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ejercicio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para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inversión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430" w:type="dxa"/>
          </w:tcPr>
          <w:p>
            <w:pPr>
              <w:pStyle w:val="TableParagraph"/>
              <w:spacing w:line="264" w:lineRule="exact" w:before="267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1</w:t>
            </w:r>
          </w:p>
        </w:tc>
        <w:tc>
          <w:tcPr>
            <w:tcW w:w="519" w:type="dxa"/>
          </w:tcPr>
          <w:p>
            <w:pPr>
              <w:pStyle w:val="TableParagraph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`01</w:t>
            </w:r>
          </w:p>
        </w:tc>
        <w:tc>
          <w:tcPr>
            <w:tcW w:w="385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4B4646"/>
                <w:sz w:val="24"/>
              </w:rPr>
              <w:t>5%</w:t>
            </w:r>
            <w:r>
              <w:rPr>
                <w:color w:val="4B4646"/>
                <w:spacing w:val="31"/>
                <w:sz w:val="24"/>
              </w:rPr>
              <w:t>  </w:t>
            </w:r>
            <w:r>
              <w:rPr>
                <w:color w:val="4B4646"/>
                <w:sz w:val="24"/>
              </w:rPr>
              <w:t>a</w:t>
            </w:r>
            <w:r>
              <w:rPr>
                <w:color w:val="4B4646"/>
                <w:spacing w:val="32"/>
                <w:sz w:val="24"/>
              </w:rPr>
              <w:t>  </w:t>
            </w:r>
            <w:r>
              <w:rPr>
                <w:color w:val="4B4646"/>
                <w:spacing w:val="13"/>
                <w:sz w:val="24"/>
              </w:rPr>
              <w:t>ser</w:t>
            </w:r>
            <w:r>
              <w:rPr>
                <w:color w:val="4B4646"/>
                <w:spacing w:val="33"/>
                <w:sz w:val="24"/>
              </w:rPr>
              <w:t>  </w:t>
            </w:r>
            <w:r>
              <w:rPr>
                <w:color w:val="4B4646"/>
                <w:spacing w:val="16"/>
                <w:sz w:val="24"/>
              </w:rPr>
              <w:t>asignado</w:t>
            </w:r>
            <w:r>
              <w:rPr>
                <w:color w:val="4B4646"/>
                <w:spacing w:val="32"/>
                <w:sz w:val="24"/>
              </w:rPr>
              <w:t>  </w:t>
            </w:r>
            <w:r>
              <w:rPr>
                <w:color w:val="4B4646"/>
                <w:spacing w:val="16"/>
                <w:sz w:val="24"/>
              </w:rPr>
              <w:t>durante</w:t>
            </w:r>
            <w:r>
              <w:rPr>
                <w:color w:val="4B4646"/>
                <w:spacing w:val="32"/>
                <w:sz w:val="24"/>
              </w:rPr>
              <w:t>  </w:t>
            </w:r>
            <w:r>
              <w:rPr>
                <w:color w:val="4B4646"/>
                <w:spacing w:val="-5"/>
                <w:sz w:val="24"/>
              </w:rPr>
              <w:t>el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ejercicio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para</w:t>
            </w:r>
            <w:r>
              <w:rPr>
                <w:color w:val="4B4646"/>
                <w:spacing w:val="38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inversión</w:t>
            </w:r>
          </w:p>
        </w:tc>
        <w:tc>
          <w:tcPr>
            <w:tcW w:w="2411" w:type="dxa"/>
          </w:tcPr>
          <w:p>
            <w:pPr>
              <w:pStyle w:val="TableParagraph"/>
              <w:spacing w:line="264" w:lineRule="exact" w:before="267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827" w:hRule="atLeast"/>
        </w:trPr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853" w:type="dxa"/>
          </w:tcPr>
          <w:p>
            <w:pPr>
              <w:pStyle w:val="TableParagraph"/>
              <w:tabs>
                <w:tab w:pos="1325" w:val="left" w:leader="none"/>
                <w:tab w:pos="2074" w:val="left" w:leader="none"/>
                <w:tab w:pos="3397" w:val="left" w:leader="none"/>
              </w:tabs>
              <w:spacing w:line="240" w:lineRule="auto"/>
              <w:ind w:left="70" w:right="85"/>
              <w:rPr>
                <w:sz w:val="24"/>
              </w:rPr>
            </w:pPr>
            <w:r>
              <w:rPr>
                <w:color w:val="4B4646"/>
                <w:sz w:val="24"/>
              </w:rPr>
              <w:t>1%</w:t>
            </w:r>
            <w:r>
              <w:rPr>
                <w:color w:val="4B4646"/>
                <w:spacing w:val="80"/>
                <w:sz w:val="24"/>
              </w:rPr>
              <w:t> </w:t>
            </w:r>
            <w:r>
              <w:rPr>
                <w:color w:val="4B4646"/>
                <w:sz w:val="24"/>
              </w:rPr>
              <w:t>a</w:t>
            </w:r>
            <w:r>
              <w:rPr>
                <w:color w:val="4B4646"/>
                <w:spacing w:val="80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ser</w:t>
            </w:r>
            <w:r>
              <w:rPr>
                <w:color w:val="4B4646"/>
                <w:spacing w:val="80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asignado</w:t>
            </w:r>
            <w:r>
              <w:rPr>
                <w:color w:val="4B4646"/>
                <w:spacing w:val="80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durante</w:t>
            </w:r>
            <w:r>
              <w:rPr>
                <w:color w:val="4B4646"/>
                <w:spacing w:val="80"/>
                <w:sz w:val="24"/>
              </w:rPr>
              <w:t> </w:t>
            </w:r>
            <w:r>
              <w:rPr>
                <w:color w:val="4B4646"/>
                <w:sz w:val="24"/>
              </w:rPr>
              <w:t>el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ejercicio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0"/>
                <w:sz w:val="24"/>
              </w:rPr>
              <w:t>para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inversión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por</w:t>
            </w:r>
          </w:p>
          <w:p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calamidad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pública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 w:before="26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  <w:tr>
        <w:trPr>
          <w:trHeight w:val="830" w:hRule="atLeast"/>
        </w:trPr>
        <w:tc>
          <w:tcPr>
            <w:tcW w:w="430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7</w:t>
            </w:r>
          </w:p>
        </w:tc>
        <w:tc>
          <w:tcPr>
            <w:tcW w:w="432" w:type="dxa"/>
          </w:tcPr>
          <w:p>
            <w:pPr>
              <w:pStyle w:val="TableParagraph"/>
              <w:spacing w:line="271" w:lineRule="exact"/>
              <w:ind w:left="71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>
              <w:rPr>
                <w:color w:val="4B4646"/>
                <w:spacing w:val="-10"/>
                <w:sz w:val="24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271" w:lineRule="exact"/>
              <w:ind w:left="0" w:right="12"/>
              <w:jc w:val="center"/>
              <w:rPr>
                <w:sz w:val="24"/>
              </w:rPr>
            </w:pPr>
            <w:r>
              <w:rPr>
                <w:color w:val="4B4646"/>
                <w:spacing w:val="7"/>
                <w:sz w:val="24"/>
              </w:rPr>
              <w:t>`01</w:t>
            </w:r>
          </w:p>
        </w:tc>
        <w:tc>
          <w:tcPr>
            <w:tcW w:w="3853" w:type="dxa"/>
          </w:tcPr>
          <w:p>
            <w:pPr>
              <w:pStyle w:val="TableParagraph"/>
              <w:spacing w:line="271" w:lineRule="exact"/>
              <w:ind w:left="70"/>
              <w:rPr>
                <w:sz w:val="24"/>
              </w:rPr>
            </w:pPr>
            <w:r>
              <w:rPr>
                <w:color w:val="4B4646"/>
                <w:sz w:val="24"/>
              </w:rPr>
              <w:t>1%</w:t>
            </w:r>
            <w:r>
              <w:rPr>
                <w:color w:val="4B4646"/>
                <w:spacing w:val="31"/>
                <w:sz w:val="24"/>
              </w:rPr>
              <w:t>  </w:t>
            </w:r>
            <w:r>
              <w:rPr>
                <w:color w:val="4B4646"/>
                <w:sz w:val="24"/>
              </w:rPr>
              <w:t>a</w:t>
            </w:r>
            <w:r>
              <w:rPr>
                <w:color w:val="4B4646"/>
                <w:spacing w:val="32"/>
                <w:sz w:val="24"/>
              </w:rPr>
              <w:t>  </w:t>
            </w:r>
            <w:r>
              <w:rPr>
                <w:color w:val="4B4646"/>
                <w:spacing w:val="13"/>
                <w:sz w:val="24"/>
              </w:rPr>
              <w:t>ser</w:t>
            </w:r>
            <w:r>
              <w:rPr>
                <w:color w:val="4B4646"/>
                <w:spacing w:val="33"/>
                <w:sz w:val="24"/>
              </w:rPr>
              <w:t>  </w:t>
            </w:r>
            <w:r>
              <w:rPr>
                <w:color w:val="4B4646"/>
                <w:spacing w:val="16"/>
                <w:sz w:val="24"/>
              </w:rPr>
              <w:t>asignado</w:t>
            </w:r>
            <w:r>
              <w:rPr>
                <w:color w:val="4B4646"/>
                <w:spacing w:val="32"/>
                <w:sz w:val="24"/>
              </w:rPr>
              <w:t>  </w:t>
            </w:r>
            <w:r>
              <w:rPr>
                <w:color w:val="4B4646"/>
                <w:spacing w:val="16"/>
                <w:sz w:val="24"/>
              </w:rPr>
              <w:t>durante</w:t>
            </w:r>
            <w:r>
              <w:rPr>
                <w:color w:val="4B4646"/>
                <w:spacing w:val="32"/>
                <w:sz w:val="24"/>
              </w:rPr>
              <w:t>  </w:t>
            </w:r>
            <w:r>
              <w:rPr>
                <w:color w:val="4B4646"/>
                <w:spacing w:val="-5"/>
                <w:sz w:val="24"/>
              </w:rPr>
              <w:t>el</w:t>
            </w:r>
          </w:p>
          <w:p>
            <w:pPr>
              <w:pStyle w:val="TableParagraph"/>
              <w:tabs>
                <w:tab w:pos="1325" w:val="left" w:leader="none"/>
                <w:tab w:pos="2070" w:val="left" w:leader="none"/>
                <w:tab w:pos="3392" w:val="left" w:leader="none"/>
              </w:tabs>
              <w:spacing w:line="270" w:lineRule="atLeast"/>
              <w:ind w:left="70" w:right="8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ejercicio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0"/>
                <w:sz w:val="24"/>
              </w:rPr>
              <w:t>para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inversión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4"/>
                <w:sz w:val="24"/>
              </w:rPr>
              <w:t>por </w:t>
            </w:r>
            <w:r>
              <w:rPr>
                <w:color w:val="4B4646"/>
                <w:spacing w:val="17"/>
                <w:sz w:val="24"/>
              </w:rPr>
              <w:t>calamidad</w:t>
            </w:r>
            <w:r>
              <w:rPr>
                <w:color w:val="4B4646"/>
                <w:spacing w:val="17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pública</w:t>
            </w:r>
          </w:p>
        </w:tc>
        <w:tc>
          <w:tcPr>
            <w:tcW w:w="2411" w:type="dxa"/>
          </w:tcPr>
          <w:p>
            <w:pPr>
              <w:pStyle w:val="TableParagraph"/>
              <w:spacing w:line="240" w:lineRule="auto" w:before="270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0" w:right="172"/>
              <w:jc w:val="right"/>
              <w:rPr>
                <w:sz w:val="24"/>
              </w:rPr>
            </w:pPr>
            <w:r>
              <w:rPr>
                <w:color w:val="4B4646"/>
                <w:sz w:val="24"/>
              </w:rPr>
              <w:t>-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"/>
        <w:rPr>
          <w:sz w:val="20"/>
        </w:rPr>
      </w:pPr>
    </w:p>
    <w:tbl>
      <w:tblPr>
        <w:tblW w:w="0" w:type="auto"/>
        <w:jc w:val="left"/>
        <w:tblInd w:w="1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0"/>
        <w:gridCol w:w="1352"/>
        <w:gridCol w:w="1639"/>
        <w:gridCol w:w="1642"/>
        <w:gridCol w:w="1200"/>
        <w:gridCol w:w="1201"/>
        <w:gridCol w:w="1400"/>
      </w:tblGrid>
      <w:tr>
        <w:trPr>
          <w:trHeight w:val="1518" w:hRule="atLeast"/>
        </w:trPr>
        <w:tc>
          <w:tcPr>
            <w:tcW w:w="1450" w:type="dxa"/>
            <w:tcBorders>
              <w:bottom w:val="nil"/>
            </w:tcBorders>
            <w:shd w:val="clear" w:color="auto" w:fill="001F5F"/>
          </w:tcPr>
          <w:p>
            <w:pPr>
              <w:pStyle w:val="TableParagraph"/>
              <w:spacing w:line="240" w:lineRule="auto" w:before="124"/>
              <w:ind w:left="0"/>
              <w:rPr>
                <w:sz w:val="22"/>
              </w:rPr>
            </w:pPr>
          </w:p>
          <w:p>
            <w:pPr>
              <w:pStyle w:val="TableParagraph"/>
              <w:tabs>
                <w:tab w:pos="1318" w:val="left" w:leader="none"/>
              </w:tabs>
              <w:spacing w:line="240" w:lineRule="auto"/>
              <w:ind w:left="71" w:right="46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Código Programa</w:t>
            </w:r>
            <w:r>
              <w:rPr>
                <w:b/>
                <w:color w:val="FFFFFF"/>
                <w:sz w:val="22"/>
              </w:rPr>
              <w:tab/>
            </w:r>
            <w:r>
              <w:rPr>
                <w:b/>
                <w:color w:val="FFFFFF"/>
                <w:spacing w:val="-10"/>
                <w:sz w:val="22"/>
              </w:rPr>
              <w:t>/ </w:t>
            </w:r>
            <w:r>
              <w:rPr>
                <w:b/>
                <w:color w:val="FFFFFF"/>
                <w:spacing w:val="-2"/>
                <w:sz w:val="22"/>
              </w:rPr>
              <w:t>Subprograma</w:t>
            </w:r>
          </w:p>
        </w:tc>
        <w:tc>
          <w:tcPr>
            <w:tcW w:w="1352" w:type="dxa"/>
            <w:shd w:val="clear" w:color="auto" w:fill="001F5F"/>
          </w:tcPr>
          <w:p>
            <w:pPr>
              <w:pStyle w:val="TableParagraph"/>
              <w:spacing w:line="240" w:lineRule="auto" w:before="251"/>
              <w:ind w:left="0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Nombre</w:t>
            </w:r>
            <w:r>
              <w:rPr>
                <w:b/>
                <w:color w:val="FFFFFF"/>
                <w:spacing w:val="69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del </w:t>
            </w:r>
            <w:r>
              <w:rPr>
                <w:b/>
                <w:color w:val="FFFFFF"/>
                <w:spacing w:val="-2"/>
                <w:sz w:val="22"/>
              </w:rPr>
              <w:t>Programa</w:t>
            </w:r>
          </w:p>
        </w:tc>
        <w:tc>
          <w:tcPr>
            <w:tcW w:w="1639" w:type="dxa"/>
            <w:tcBorders>
              <w:bottom w:val="nil"/>
            </w:tcBorders>
            <w:shd w:val="clear" w:color="auto" w:fill="001F5F"/>
          </w:tcPr>
          <w:p>
            <w:pPr>
              <w:pStyle w:val="TableParagraph"/>
              <w:spacing w:line="240" w:lineRule="auto" w:before="124"/>
              <w:ind w:left="0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Asignación presupuestaria </w:t>
            </w:r>
            <w:r>
              <w:rPr>
                <w:b/>
                <w:color w:val="FFFFFF"/>
                <w:sz w:val="22"/>
              </w:rPr>
              <w:t>2025 (RD$)</w:t>
            </w:r>
          </w:p>
        </w:tc>
        <w:tc>
          <w:tcPr>
            <w:tcW w:w="1642" w:type="dxa"/>
            <w:tcBorders>
              <w:bottom w:val="nil"/>
            </w:tcBorders>
            <w:shd w:val="clear" w:color="auto" w:fill="001F5F"/>
          </w:tcPr>
          <w:p>
            <w:pPr>
              <w:pStyle w:val="TableParagraph"/>
              <w:tabs>
                <w:tab w:pos="1462" w:val="left" w:leader="none"/>
                <w:tab w:pos="1574" w:val="right" w:leader="none"/>
              </w:tabs>
              <w:spacing w:line="240" w:lineRule="auto" w:before="377"/>
              <w:ind w:left="71" w:right="45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Ejecución</w:t>
            </w:r>
            <w:r>
              <w:rPr>
                <w:b/>
                <w:color w:val="FFFFFF"/>
                <w:sz w:val="22"/>
              </w:rPr>
              <w:tab/>
            </w:r>
            <w:r>
              <w:rPr>
                <w:b/>
                <w:color w:val="FFFFFF"/>
                <w:spacing w:val="-10"/>
                <w:sz w:val="22"/>
              </w:rPr>
              <w:t>a </w:t>
            </w:r>
            <w:r>
              <w:rPr>
                <w:b/>
                <w:color w:val="FFFFFF"/>
                <w:spacing w:val="-2"/>
                <w:sz w:val="22"/>
              </w:rPr>
              <w:t>junio</w:t>
            </w:r>
            <w:r>
              <w:rPr>
                <w:b/>
                <w:color w:val="FFFFFF"/>
                <w:sz w:val="22"/>
              </w:rPr>
              <w:tab/>
              <w:tab/>
            </w:r>
            <w:r>
              <w:rPr>
                <w:b/>
                <w:color w:val="FFFFFF"/>
                <w:spacing w:val="-91"/>
                <w:sz w:val="22"/>
              </w:rPr>
              <w:t>2025</w:t>
            </w:r>
          </w:p>
          <w:p>
            <w:pPr>
              <w:pStyle w:val="TableParagraph"/>
              <w:spacing w:line="240" w:lineRule="auto" w:before="1"/>
              <w:ind w:left="71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(RD$)</w:t>
            </w:r>
          </w:p>
        </w:tc>
        <w:tc>
          <w:tcPr>
            <w:tcW w:w="1200" w:type="dxa"/>
            <w:tcBorders>
              <w:bottom w:val="nil"/>
            </w:tcBorders>
            <w:shd w:val="clear" w:color="auto" w:fill="001F5F"/>
          </w:tcPr>
          <w:p>
            <w:pPr>
              <w:pStyle w:val="TableParagraph"/>
              <w:spacing w:line="240" w:lineRule="auto"/>
              <w:ind w:right="58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Cantidad </w:t>
            </w:r>
            <w:r>
              <w:rPr>
                <w:b/>
                <w:color w:val="FFFFFF"/>
                <w:spacing w:val="-6"/>
                <w:sz w:val="22"/>
              </w:rPr>
              <w:t>de </w:t>
            </w:r>
            <w:r>
              <w:rPr>
                <w:b/>
                <w:color w:val="FFFFFF"/>
                <w:spacing w:val="-2"/>
                <w:sz w:val="22"/>
              </w:rPr>
              <w:t>Productos Generados</w:t>
            </w:r>
          </w:p>
          <w:p>
            <w:pPr>
              <w:pStyle w:val="TableParagraph"/>
              <w:spacing w:line="252" w:lineRule="exact"/>
              <w:ind w:right="58"/>
              <w:rPr>
                <w:b/>
                <w:sz w:val="22"/>
              </w:rPr>
            </w:pPr>
            <w:r>
              <w:rPr>
                <w:b/>
                <w:color w:val="FFFFFF"/>
                <w:spacing w:val="-4"/>
                <w:sz w:val="22"/>
              </w:rPr>
              <w:t>por </w:t>
            </w:r>
            <w:r>
              <w:rPr>
                <w:b/>
                <w:color w:val="FFFFFF"/>
                <w:spacing w:val="-2"/>
                <w:sz w:val="22"/>
              </w:rPr>
              <w:t>Programa</w:t>
            </w:r>
          </w:p>
        </w:tc>
        <w:tc>
          <w:tcPr>
            <w:tcW w:w="1201" w:type="dxa"/>
            <w:tcBorders>
              <w:bottom w:val="nil"/>
            </w:tcBorders>
            <w:shd w:val="clear" w:color="auto" w:fill="001F5F"/>
          </w:tcPr>
          <w:p>
            <w:pPr>
              <w:pStyle w:val="TableParagraph"/>
              <w:spacing w:line="240" w:lineRule="auto" w:before="124"/>
              <w:ind w:left="0"/>
              <w:rPr>
                <w:sz w:val="22"/>
              </w:rPr>
            </w:pPr>
          </w:p>
          <w:p>
            <w:pPr>
              <w:pStyle w:val="TableParagraph"/>
              <w:tabs>
                <w:tab w:pos="911" w:val="left" w:leader="none"/>
              </w:tabs>
              <w:spacing w:line="240" w:lineRule="auto"/>
              <w:ind w:right="46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Índice</w:t>
            </w:r>
            <w:r>
              <w:rPr>
                <w:b/>
                <w:color w:val="FFFFFF"/>
                <w:sz w:val="22"/>
              </w:rPr>
              <w:tab/>
            </w:r>
            <w:r>
              <w:rPr>
                <w:b/>
                <w:color w:val="FFFFFF"/>
                <w:spacing w:val="-6"/>
                <w:sz w:val="22"/>
              </w:rPr>
              <w:t>de </w:t>
            </w:r>
            <w:r>
              <w:rPr>
                <w:b/>
                <w:color w:val="FFFFFF"/>
                <w:spacing w:val="-2"/>
                <w:sz w:val="22"/>
              </w:rPr>
              <w:t>Ejecución</w:t>
            </w:r>
          </w:p>
          <w:p>
            <w:pPr>
              <w:pStyle w:val="TableParagraph"/>
              <w:spacing w:line="240" w:lineRule="auto" w:before="1"/>
              <w:rPr>
                <w:b/>
                <w:sz w:val="22"/>
              </w:rPr>
            </w:pPr>
            <w:r>
              <w:rPr>
                <w:b/>
                <w:color w:val="FFFFFF"/>
                <w:spacing w:val="-10"/>
                <w:sz w:val="22"/>
              </w:rPr>
              <w:t>%</w:t>
            </w:r>
          </w:p>
        </w:tc>
        <w:tc>
          <w:tcPr>
            <w:tcW w:w="1400" w:type="dxa"/>
            <w:tcBorders>
              <w:bottom w:val="nil"/>
            </w:tcBorders>
            <w:shd w:val="clear" w:color="auto" w:fill="001F5F"/>
          </w:tcPr>
          <w:p>
            <w:pPr>
              <w:pStyle w:val="TableParagraph"/>
              <w:spacing w:line="240" w:lineRule="auto" w:before="124"/>
              <w:ind w:left="0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68" w:right="47"/>
              <w:jc w:val="both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Participación </w:t>
            </w:r>
            <w:r>
              <w:rPr>
                <w:b/>
                <w:color w:val="FFFFFF"/>
                <w:sz w:val="22"/>
              </w:rPr>
              <w:t>ejecución</w:t>
            </w:r>
            <w:r>
              <w:rPr>
                <w:b/>
                <w:color w:val="FFFFFF"/>
                <w:spacing w:val="-1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por </w:t>
            </w:r>
            <w:r>
              <w:rPr>
                <w:b/>
                <w:color w:val="FFFFFF"/>
                <w:spacing w:val="-2"/>
                <w:sz w:val="22"/>
              </w:rPr>
              <w:t>programa</w:t>
            </w:r>
          </w:p>
        </w:tc>
      </w:tr>
    </w:tbl>
    <w:p>
      <w:pPr>
        <w:pStyle w:val="TableParagraph"/>
        <w:spacing w:after="0" w:line="240" w:lineRule="auto"/>
        <w:jc w:val="both"/>
        <w:rPr>
          <w:b/>
          <w:sz w:val="22"/>
        </w:rPr>
        <w:sectPr>
          <w:type w:val="continuous"/>
          <w:pgSz w:w="12240" w:h="15840"/>
          <w:pgMar w:header="0" w:footer="1358" w:top="1420" w:bottom="1600" w:left="0" w:right="0"/>
        </w:sectPr>
      </w:pPr>
    </w:p>
    <w:tbl>
      <w:tblPr>
        <w:tblW w:w="0" w:type="auto"/>
        <w:jc w:val="left"/>
        <w:tblInd w:w="1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0"/>
        <w:gridCol w:w="1352"/>
        <w:gridCol w:w="1639"/>
        <w:gridCol w:w="1642"/>
        <w:gridCol w:w="1200"/>
        <w:gridCol w:w="1201"/>
        <w:gridCol w:w="1400"/>
      </w:tblGrid>
      <w:tr>
        <w:trPr>
          <w:trHeight w:val="1038" w:hRule="atLeast"/>
        </w:trPr>
        <w:tc>
          <w:tcPr>
            <w:tcW w:w="1450" w:type="dxa"/>
          </w:tcPr>
          <w:p>
            <w:pPr>
              <w:pStyle w:val="TableParagraph"/>
              <w:spacing w:line="240" w:lineRule="auto" w:before="28"/>
              <w:ind w:left="7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135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53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ind w:right="60"/>
              <w:rPr>
                <w:sz w:val="20"/>
              </w:rPr>
            </w:pPr>
            <w:r>
              <w:rPr>
                <w:color w:val="585858"/>
                <w:spacing w:val="-2"/>
                <w:sz w:val="20"/>
              </w:rPr>
              <w:t>ANTICIPO FINANCIERO</w:t>
            </w:r>
          </w:p>
        </w:tc>
        <w:tc>
          <w:tcPr>
            <w:tcW w:w="1639" w:type="dxa"/>
          </w:tcPr>
          <w:p>
            <w:pPr>
              <w:pStyle w:val="TableParagraph"/>
              <w:spacing w:line="240" w:lineRule="auto" w:before="65"/>
              <w:ind w:left="0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220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11,805,607.74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>
            <w:pPr>
              <w:pStyle w:val="TableParagraph"/>
              <w:spacing w:line="240" w:lineRule="auto" w:before="8"/>
              <w:ind w:left="0"/>
              <w:rPr>
                <w:sz w:val="22"/>
              </w:rPr>
            </w:pPr>
          </w:p>
          <w:p>
            <w:pPr>
              <w:pStyle w:val="TableParagraph"/>
              <w:spacing w:line="251" w:lineRule="exact"/>
              <w:ind w:left="71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11,805,607.74</w:t>
            </w:r>
          </w:p>
        </w:tc>
        <w:tc>
          <w:tcPr>
            <w:tcW w:w="1200" w:type="dxa"/>
          </w:tcPr>
          <w:p>
            <w:pPr>
              <w:pStyle w:val="TableParagraph"/>
              <w:spacing w:line="240" w:lineRule="auto" w:before="28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</w:t>
            </w:r>
          </w:p>
        </w:tc>
        <w:tc>
          <w:tcPr>
            <w:tcW w:w="1201" w:type="dxa"/>
          </w:tcPr>
          <w:p>
            <w:pPr>
              <w:pStyle w:val="TableParagraph"/>
              <w:spacing w:line="240" w:lineRule="auto" w:before="28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90%</w:t>
            </w:r>
          </w:p>
        </w:tc>
        <w:tc>
          <w:tcPr>
            <w:tcW w:w="1400" w:type="dxa"/>
          </w:tcPr>
          <w:p>
            <w:pPr>
              <w:pStyle w:val="TableParagraph"/>
              <w:spacing w:line="240" w:lineRule="auto" w:before="28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</w:tr>
      <w:tr>
        <w:trPr>
          <w:trHeight w:val="987" w:hRule="atLeast"/>
        </w:trPr>
        <w:tc>
          <w:tcPr>
            <w:tcW w:w="145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>
            <w:pPr>
              <w:pStyle w:val="TableParagraph"/>
              <w:spacing w:line="240" w:lineRule="auto" w:before="208"/>
              <w:ind w:left="0"/>
              <w:rPr>
                <w:sz w:val="22"/>
              </w:rPr>
            </w:pPr>
          </w:p>
          <w:p>
            <w:pPr>
              <w:pStyle w:val="TableParagraph"/>
              <w:spacing w:line="254" w:lineRule="exact"/>
              <w:ind w:left="71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13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left="0"/>
              <w:rPr>
                <w:sz w:val="20"/>
              </w:rPr>
            </w:pPr>
          </w:p>
          <w:p>
            <w:pPr>
              <w:pStyle w:val="TableParagraph"/>
              <w:tabs>
                <w:tab w:pos="1014" w:val="left" w:leader="none"/>
              </w:tabs>
              <w:spacing w:line="240" w:lineRule="auto" w:before="1"/>
              <w:ind w:right="60"/>
              <w:rPr>
                <w:sz w:val="20"/>
              </w:rPr>
            </w:pPr>
            <w:r>
              <w:rPr>
                <w:color w:val="585858"/>
                <w:spacing w:val="-2"/>
                <w:sz w:val="20"/>
              </w:rPr>
              <w:t>VENTA</w:t>
            </w:r>
            <w:r>
              <w:rPr>
                <w:color w:val="585858"/>
                <w:sz w:val="20"/>
              </w:rPr>
              <w:tab/>
            </w:r>
            <w:r>
              <w:rPr>
                <w:color w:val="585858"/>
                <w:spacing w:val="-6"/>
                <w:sz w:val="20"/>
              </w:rPr>
              <w:t>DE </w:t>
            </w:r>
            <w:r>
              <w:rPr>
                <w:color w:val="585858"/>
                <w:spacing w:val="-2"/>
                <w:sz w:val="20"/>
              </w:rPr>
              <w:t>SERVICIOS</w:t>
            </w:r>
          </w:p>
        </w:tc>
        <w:tc>
          <w:tcPr>
            <w:tcW w:w="1639" w:type="dxa"/>
          </w:tcPr>
          <w:p>
            <w:pPr>
              <w:pStyle w:val="TableParagraph"/>
              <w:spacing w:line="240" w:lineRule="auto" w:before="12"/>
              <w:ind w:left="0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268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60,843,210.37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12"/>
              <w:ind w:left="0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271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60,843,210.37</w:t>
            </w:r>
          </w:p>
        </w:tc>
        <w:tc>
          <w:tcPr>
            <w:tcW w:w="120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>
            <w:pPr>
              <w:pStyle w:val="TableParagraph"/>
              <w:spacing w:line="240" w:lineRule="auto" w:before="208"/>
              <w:ind w:left="0"/>
              <w:rPr>
                <w:sz w:val="22"/>
              </w:rPr>
            </w:pPr>
          </w:p>
          <w:p>
            <w:pPr>
              <w:pStyle w:val="TableParagraph"/>
              <w:spacing w:line="254" w:lineRule="exact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</w:t>
            </w:r>
          </w:p>
        </w:tc>
        <w:tc>
          <w:tcPr>
            <w:tcW w:w="1201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>
            <w:pPr>
              <w:pStyle w:val="TableParagraph"/>
              <w:spacing w:line="240" w:lineRule="auto" w:before="208"/>
              <w:ind w:left="0"/>
              <w:rPr>
                <w:sz w:val="22"/>
              </w:rPr>
            </w:pPr>
          </w:p>
          <w:p>
            <w:pPr>
              <w:pStyle w:val="TableParagraph"/>
              <w:spacing w:line="254" w:lineRule="exact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90%</w:t>
            </w:r>
          </w:p>
        </w:tc>
        <w:tc>
          <w:tcPr>
            <w:tcW w:w="140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>
            <w:pPr>
              <w:pStyle w:val="TableParagraph"/>
              <w:spacing w:line="240" w:lineRule="auto" w:before="208"/>
              <w:ind w:left="0"/>
              <w:rPr>
                <w:sz w:val="22"/>
              </w:rPr>
            </w:pPr>
          </w:p>
          <w:p>
            <w:pPr>
              <w:pStyle w:val="TableParagraph"/>
              <w:spacing w:line="254" w:lineRule="exact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</w:tr>
    </w:tbl>
    <w:p>
      <w:pPr>
        <w:pStyle w:val="BodyText"/>
      </w:pPr>
    </w:p>
    <w:p>
      <w:pPr>
        <w:pStyle w:val="BodyText"/>
        <w:spacing w:before="42"/>
      </w:pPr>
    </w:p>
    <w:p>
      <w:pPr>
        <w:pStyle w:val="Heading2"/>
      </w:pPr>
      <w:bookmarkStart w:name="_bookmark24" w:id="25"/>
      <w:bookmarkEnd w:id="25"/>
      <w:r>
        <w:rPr>
          <w:b w:val="0"/>
        </w:rPr>
      </w:r>
      <w:r>
        <w:rPr>
          <w:color w:val="4B4646"/>
          <w:spacing w:val="17"/>
        </w:rPr>
        <w:t>Desempeño</w:t>
      </w:r>
      <w:r>
        <w:rPr>
          <w:color w:val="4B4646"/>
          <w:spacing w:val="36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38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43"/>
        </w:rPr>
        <w:t> </w:t>
      </w:r>
      <w:r>
        <w:rPr>
          <w:color w:val="4B4646"/>
          <w:spacing w:val="16"/>
        </w:rPr>
        <w:t>Recursos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Humanos</w:t>
      </w:r>
    </w:p>
    <w:p>
      <w:pPr>
        <w:pStyle w:val="BodyText"/>
        <w:spacing w:line="360" w:lineRule="auto" w:before="257"/>
        <w:ind w:left="2160" w:right="2181"/>
        <w:jc w:val="both"/>
      </w:pPr>
      <w:r>
        <w:rPr>
          <w:color w:val="4B4646"/>
        </w:rPr>
        <w:t>En el </w:t>
      </w:r>
      <w:r>
        <w:rPr>
          <w:color w:val="4B4646"/>
          <w:spacing w:val="15"/>
        </w:rPr>
        <w:t>marco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aplicación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2"/>
        </w:rPr>
        <w:t>Ley</w:t>
      </w:r>
      <w:r>
        <w:rPr>
          <w:color w:val="4B4646"/>
          <w:spacing w:val="12"/>
        </w:rPr>
        <w:t> </w:t>
      </w:r>
      <w:r>
        <w:rPr>
          <w:color w:val="4B4646"/>
          <w:spacing w:val="13"/>
        </w:rPr>
        <w:t>123</w:t>
      </w:r>
      <w:r>
        <w:rPr>
          <w:color w:val="4B4646"/>
          <w:spacing w:val="-15"/>
        </w:rPr>
        <w:t> </w:t>
      </w:r>
      <w:r>
        <w:rPr>
          <w:color w:val="4B4646"/>
        </w:rPr>
        <w:t>-</w:t>
      </w:r>
      <w:r>
        <w:rPr>
          <w:color w:val="4B4646"/>
          <w:spacing w:val="-15"/>
        </w:rPr>
        <w:t> </w:t>
      </w:r>
      <w:r>
        <w:rPr>
          <w:color w:val="4B4646"/>
        </w:rPr>
        <w:t>15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4"/>
        </w:rPr>
        <w:t>crea</w:t>
      </w:r>
      <w:r>
        <w:rPr>
          <w:color w:val="4B4646"/>
          <w:spacing w:val="14"/>
        </w:rPr>
        <w:t> </w:t>
      </w:r>
      <w:r>
        <w:rPr>
          <w:color w:val="4B4646"/>
        </w:rPr>
        <w:t>el </w:t>
      </w:r>
      <w:r>
        <w:rPr>
          <w:color w:val="4B4646"/>
          <w:spacing w:val="17"/>
        </w:rPr>
        <w:t>Servicio </w:t>
      </w:r>
      <w:r>
        <w:rPr>
          <w:color w:val="4B4646"/>
          <w:spacing w:val="16"/>
        </w:rPr>
        <w:t>Nacional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Salud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establece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mecanismos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hacer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operativa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separación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funciones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rol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rectoría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prestación</w:t>
      </w:r>
      <w:r>
        <w:rPr>
          <w:color w:val="4B4646"/>
          <w:spacing w:val="40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servicios </w:t>
      </w:r>
      <w:r>
        <w:rPr>
          <w:color w:val="4B4646"/>
          <w:spacing w:val="12"/>
        </w:rPr>
        <w:t>del </w:t>
      </w:r>
      <w:r>
        <w:rPr>
          <w:color w:val="4B4646"/>
          <w:spacing w:val="16"/>
        </w:rPr>
        <w:t>sistema nacional </w:t>
      </w:r>
      <w:r>
        <w:rPr>
          <w:color w:val="4B4646"/>
          <w:spacing w:val="10"/>
        </w:rPr>
        <w:t>de </w:t>
      </w:r>
      <w:r>
        <w:rPr>
          <w:color w:val="4B4646"/>
          <w:spacing w:val="16"/>
        </w:rPr>
        <w:t>salud, </w:t>
      </w:r>
      <w:r>
        <w:rPr>
          <w:color w:val="4B4646"/>
          <w:spacing w:val="13"/>
        </w:rPr>
        <w:t>que </w:t>
      </w:r>
      <w:r>
        <w:rPr>
          <w:color w:val="4B4646"/>
          <w:spacing w:val="17"/>
        </w:rPr>
        <w:t>contempla </w:t>
      </w:r>
      <w:r>
        <w:rPr>
          <w:color w:val="4B4646"/>
          <w:spacing w:val="9"/>
        </w:rPr>
        <w:t>la </w:t>
      </w:r>
      <w:r>
        <w:rPr>
          <w:color w:val="4B4646"/>
          <w:spacing w:val="12"/>
        </w:rPr>
        <w:t>Ley </w:t>
      </w:r>
      <w:r>
        <w:rPr>
          <w:color w:val="4B4646"/>
          <w:spacing w:val="16"/>
        </w:rPr>
        <w:t>General </w:t>
      </w:r>
      <w:r>
        <w:rPr>
          <w:color w:val="4B4646"/>
        </w:rPr>
        <w:t>de</w:t>
      </w:r>
      <w:r>
        <w:rPr>
          <w:color w:val="4B4646"/>
          <w:spacing w:val="-15"/>
        </w:rPr>
        <w:t> </w:t>
      </w:r>
      <w:r>
        <w:rPr>
          <w:color w:val="4B4646"/>
          <w:spacing w:val="16"/>
        </w:rPr>
        <w:t>Salud</w:t>
      </w:r>
      <w:r>
        <w:rPr>
          <w:color w:val="4B4646"/>
          <w:spacing w:val="22"/>
        </w:rPr>
        <w:t> </w:t>
      </w:r>
      <w:r>
        <w:rPr>
          <w:color w:val="4B4646"/>
        </w:rPr>
        <w:t>(</w:t>
      </w:r>
      <w:r>
        <w:rPr>
          <w:color w:val="4B4646"/>
          <w:spacing w:val="-15"/>
        </w:rPr>
        <w:t> </w:t>
      </w:r>
      <w:r>
        <w:rPr>
          <w:color w:val="4B4646"/>
          <w:spacing w:val="12"/>
        </w:rPr>
        <w:t>Ley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42</w:t>
      </w:r>
      <w:r>
        <w:rPr>
          <w:color w:val="4B4646"/>
          <w:spacing w:val="-15"/>
        </w:rPr>
        <w:t> </w:t>
      </w:r>
      <w:r>
        <w:rPr>
          <w:color w:val="4B4646"/>
        </w:rPr>
        <w:t>-</w:t>
      </w:r>
      <w:r>
        <w:rPr>
          <w:color w:val="4B4646"/>
          <w:spacing w:val="-15"/>
        </w:rPr>
        <w:t> </w:t>
      </w:r>
      <w:r>
        <w:rPr>
          <w:color w:val="4B4646"/>
        </w:rPr>
        <w:t>01</w:t>
      </w:r>
      <w:r>
        <w:rPr>
          <w:color w:val="4B4646"/>
          <w:spacing w:val="-15"/>
        </w:rPr>
        <w:t> </w:t>
      </w:r>
      <w:r>
        <w:rPr>
          <w:color w:val="4B4646"/>
        </w:rPr>
        <w:t>),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gestión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recursos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humanos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ha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sufrido </w:t>
      </w:r>
      <w:r>
        <w:rPr>
          <w:color w:val="4B4646"/>
        </w:rPr>
        <w:t>un </w:t>
      </w:r>
      <w:r>
        <w:rPr>
          <w:color w:val="4B4646"/>
          <w:spacing w:val="16"/>
        </w:rPr>
        <w:t>proceso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reorganización</w:t>
      </w:r>
      <w:r>
        <w:rPr>
          <w:color w:val="4B4646"/>
          <w:spacing w:val="17"/>
        </w:rPr>
        <w:t> estructural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fortalecimiento institucional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conforme</w:t>
      </w:r>
      <w:r>
        <w:rPr>
          <w:color w:val="4B4646"/>
          <w:spacing w:val="16"/>
        </w:rPr>
        <w:t> </w:t>
      </w:r>
      <w:r>
        <w:rPr>
          <w:color w:val="4B4646"/>
        </w:rPr>
        <w:t>a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nuevas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directrices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estrategias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9"/>
        </w:rPr>
        <w:t>la </w:t>
      </w:r>
      <w:r>
        <w:rPr>
          <w:color w:val="4B4646"/>
          <w:spacing w:val="15"/>
        </w:rPr>
        <w:t>Institución.</w:t>
      </w:r>
    </w:p>
    <w:p>
      <w:pPr>
        <w:pStyle w:val="BodyText"/>
        <w:spacing w:line="360" w:lineRule="auto" w:before="161"/>
        <w:ind w:left="2160" w:right="2193"/>
        <w:jc w:val="both"/>
      </w:pPr>
      <w:r>
        <w:rPr>
          <w:color w:val="4B4646"/>
          <w:spacing w:val="15"/>
        </w:rPr>
        <w:t>Dentro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3"/>
        </w:rPr>
        <w:t> los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logros</w:t>
      </w:r>
      <w:r>
        <w:rPr>
          <w:color w:val="4B4646"/>
          <w:spacing w:val="16"/>
        </w:rPr>
        <w:t> obtenidos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el</w:t>
      </w:r>
      <w:r>
        <w:rPr>
          <w:color w:val="4B4646"/>
          <w:spacing w:val="16"/>
        </w:rPr>
        <w:t> periodo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enero/noviembre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2025</w:t>
      </w:r>
      <w:r>
        <w:rPr>
          <w:color w:val="4B4646"/>
          <w:spacing w:val="-28"/>
        </w:rPr>
        <w:t> </w:t>
      </w:r>
      <w:r>
        <w:rPr>
          <w:color w:val="4B4646"/>
        </w:rPr>
        <w:t>,</w:t>
      </w:r>
      <w:r>
        <w:rPr>
          <w:color w:val="4B4646"/>
          <w:spacing w:val="17"/>
        </w:rPr>
        <w:t> presentamos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siguientes:</w:t>
      </w:r>
    </w:p>
    <w:p>
      <w:pPr>
        <w:pStyle w:val="BodyText"/>
        <w:spacing w:line="360" w:lineRule="auto" w:before="159"/>
        <w:ind w:left="2160" w:right="2190"/>
        <w:jc w:val="both"/>
      </w:pPr>
      <w:r>
        <w:rPr>
          <w:color w:val="4B4646"/>
          <w:spacing w:val="15"/>
        </w:rPr>
        <w:t>Dentro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marco</w:t>
      </w:r>
      <w:r>
        <w:rPr>
          <w:color w:val="4B4646"/>
          <w:spacing w:val="15"/>
        </w:rPr>
        <w:t> </w:t>
      </w:r>
      <w:r>
        <w:rPr>
          <w:color w:val="4B4646"/>
        </w:rPr>
        <w:t>de</w:t>
      </w:r>
      <w:r>
        <w:rPr>
          <w:color w:val="4B4646"/>
          <w:spacing w:val="16"/>
        </w:rPr>
        <w:t> mejorar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capacidades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nuestros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colaboradores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como</w:t>
      </w:r>
      <w:r>
        <w:rPr>
          <w:color w:val="4B4646"/>
          <w:spacing w:val="14"/>
        </w:rPr>
        <w:t> plan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mejora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establecen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capacitaciones </w:t>
      </w:r>
      <w:r>
        <w:rPr>
          <w:color w:val="4B4646"/>
          <w:spacing w:val="16"/>
        </w:rPr>
        <w:t>continuas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el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cual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contempla</w:t>
      </w:r>
      <w:r>
        <w:rPr>
          <w:color w:val="4B4646"/>
          <w:spacing w:val="16"/>
        </w:rPr>
        <w:t> </w:t>
      </w:r>
      <w:r>
        <w:rPr>
          <w:color w:val="4B4646"/>
        </w:rPr>
        <w:t>el </w:t>
      </w:r>
      <w:r>
        <w:rPr>
          <w:color w:val="4B4646"/>
          <w:spacing w:val="15"/>
        </w:rPr>
        <w:t>plan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capacitación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2025,</w:t>
      </w:r>
      <w:r>
        <w:rPr>
          <w:color w:val="4B4646"/>
          <w:spacing w:val="15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0"/>
        </w:rPr>
        <w:t>10 </w:t>
      </w:r>
      <w:r>
        <w:rPr>
          <w:color w:val="4B4646"/>
          <w:spacing w:val="17"/>
        </w:rPr>
        <w:t>capacitaciones programadas </w:t>
      </w:r>
      <w:r>
        <w:rPr>
          <w:color w:val="4B4646"/>
          <w:spacing w:val="10"/>
        </w:rPr>
        <w:t>de </w:t>
      </w:r>
      <w:r>
        <w:rPr>
          <w:color w:val="4B4646"/>
          <w:spacing w:val="12"/>
        </w:rPr>
        <w:t>las </w:t>
      </w:r>
      <w:r>
        <w:rPr>
          <w:color w:val="4B4646"/>
          <w:spacing w:val="16"/>
        </w:rPr>
        <w:t>cuales </w:t>
      </w:r>
      <w:r>
        <w:rPr>
          <w:color w:val="4B4646"/>
          <w:spacing w:val="9"/>
        </w:rPr>
        <w:t>se </w:t>
      </w:r>
      <w:r>
        <w:rPr>
          <w:color w:val="4B4646"/>
          <w:spacing w:val="12"/>
        </w:rPr>
        <w:t>han </w:t>
      </w:r>
      <w:r>
        <w:rPr>
          <w:color w:val="4B4646"/>
          <w:spacing w:val="17"/>
        </w:rPr>
        <w:t>realizados </w:t>
      </w:r>
      <w:r>
        <w:rPr>
          <w:color w:val="4B4646"/>
        </w:rPr>
        <w:t>9 </w:t>
      </w:r>
      <w:r>
        <w:rPr>
          <w:color w:val="4B4646"/>
          <w:spacing w:val="13"/>
        </w:rPr>
        <w:t>del PAC </w:t>
      </w:r>
      <w:r>
        <w:rPr>
          <w:color w:val="4B4646"/>
          <w:spacing w:val="12"/>
        </w:rPr>
        <w:t>que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corresponden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este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periodo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ejecución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un</w:t>
      </w:r>
      <w:r>
        <w:rPr>
          <w:color w:val="4B4646"/>
          <w:spacing w:val="80"/>
          <w:w w:val="150"/>
        </w:rPr>
        <w:t> </w:t>
      </w:r>
      <w:r>
        <w:rPr>
          <w:color w:val="4B4646"/>
        </w:rPr>
        <w:t>95</w:t>
      </w:r>
      <w:r>
        <w:rPr>
          <w:color w:val="4B4646"/>
          <w:spacing w:val="40"/>
        </w:rPr>
        <w:t> </w:t>
      </w:r>
      <w:r>
        <w:rPr>
          <w:color w:val="4B4646"/>
        </w:rPr>
        <w:t>%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los </w:t>
      </w:r>
      <w:r>
        <w:rPr>
          <w:color w:val="4B4646"/>
          <w:spacing w:val="15"/>
        </w:rPr>
        <w:t>curso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programados</w:t>
      </w:r>
      <w:r>
        <w:rPr>
          <w:color w:val="4B4646"/>
          <w:spacing w:val="17"/>
        </w:rPr>
        <w:t> </w:t>
      </w:r>
      <w:r>
        <w:rPr>
          <w:color w:val="4B4646"/>
        </w:rPr>
        <w:t>de</w:t>
      </w:r>
      <w:r>
        <w:rPr>
          <w:color w:val="4B4646"/>
          <w:spacing w:val="16"/>
        </w:rPr>
        <w:t> acuerdo</w:t>
      </w:r>
      <w:r>
        <w:rPr>
          <w:color w:val="4B4646"/>
          <w:spacing w:val="16"/>
        </w:rPr>
        <w:t> </w:t>
      </w:r>
      <w:r>
        <w:rPr>
          <w:color w:val="4B4646"/>
        </w:rPr>
        <w:t>el</w:t>
      </w:r>
      <w:r>
        <w:rPr>
          <w:color w:val="4B4646"/>
          <w:spacing w:val="15"/>
        </w:rPr>
        <w:t> área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requerida,</w:t>
      </w:r>
      <w:r>
        <w:rPr>
          <w:color w:val="4B4646"/>
          <w:spacing w:val="80"/>
        </w:rPr>
        <w:t> </w:t>
      </w:r>
      <w:r>
        <w:rPr>
          <w:color w:val="4B4646"/>
          <w:spacing w:val="15"/>
        </w:rPr>
        <w:t>estos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dirigido</w:t>
      </w:r>
      <w:r>
        <w:rPr>
          <w:color w:val="4B4646"/>
          <w:spacing w:val="16"/>
        </w:rPr>
        <w:t> </w:t>
      </w:r>
      <w:r>
        <w:rPr>
          <w:color w:val="4B4646"/>
        </w:rPr>
        <w:t>a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4"/>
        </w:rPr>
        <w:t>todos</w:t>
      </w:r>
      <w:r>
        <w:rPr>
          <w:color w:val="4B4646"/>
          <w:spacing w:val="14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colaboradores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Oficina</w:t>
      </w:r>
      <w:r>
        <w:rPr>
          <w:color w:val="4B4646"/>
          <w:spacing w:val="16"/>
        </w:rPr>
        <w:t> Regional</w:t>
      </w:r>
      <w:r>
        <w:rPr>
          <w:color w:val="4B4646"/>
          <w:spacing w:val="16"/>
        </w:rPr>
        <w:t> </w:t>
      </w:r>
      <w:r>
        <w:rPr>
          <w:color w:val="4B4646"/>
        </w:rPr>
        <w:t>de</w:t>
      </w:r>
      <w:r>
        <w:rPr>
          <w:color w:val="4B4646"/>
          <w:spacing w:val="16"/>
        </w:rPr>
        <w:t> Salud,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CEAS,</w:t>
      </w:r>
      <w:r>
        <w:rPr>
          <w:color w:val="4B4646"/>
          <w:spacing w:val="80"/>
        </w:rPr>
        <w:t> </w:t>
      </w:r>
      <w:r>
        <w:rPr>
          <w:color w:val="4B4646"/>
          <w:spacing w:val="15"/>
        </w:rPr>
        <w:t>Centro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Diagnóstico </w:t>
      </w:r>
      <w:r>
        <w:rPr>
          <w:color w:val="4B4646"/>
        </w:rPr>
        <w:t>y</w:t>
      </w:r>
      <w:r>
        <w:rPr>
          <w:color w:val="4B4646"/>
          <w:spacing w:val="17"/>
        </w:rPr>
        <w:t> Dirección </w:t>
      </w:r>
      <w:r>
        <w:rPr>
          <w:color w:val="4B4646"/>
        </w:rPr>
        <w:t>de</w:t>
      </w:r>
      <w:r>
        <w:rPr>
          <w:color w:val="4B4646"/>
          <w:spacing w:val="15"/>
        </w:rPr>
        <w:t> Área. </w:t>
      </w:r>
      <w:r>
        <w:rPr>
          <w:color w:val="4B4646"/>
          <w:spacing w:val="17"/>
        </w:rPr>
        <w:t>Coordinados </w:t>
      </w:r>
      <w:r>
        <w:rPr>
          <w:color w:val="4B4646"/>
          <w:spacing w:val="12"/>
        </w:rPr>
        <w:t>con </w:t>
      </w:r>
      <w:r>
        <w:rPr>
          <w:color w:val="4B4646"/>
          <w:spacing w:val="10"/>
        </w:rPr>
        <w:t>el</w:t>
      </w:r>
      <w:r>
        <w:rPr>
          <w:color w:val="4B4646"/>
          <w:spacing w:val="13"/>
        </w:rPr>
        <w:t> INAP</w:t>
      </w:r>
      <w:r>
        <w:rPr>
          <w:color w:val="4B4646"/>
          <w:spacing w:val="80"/>
        </w:rPr>
        <w:t> </w:t>
      </w:r>
      <w:r>
        <w:rPr>
          <w:color w:val="4B4646"/>
        </w:rPr>
        <w:t>(</w:t>
      </w:r>
      <w:r>
        <w:rPr>
          <w:color w:val="4B4646"/>
          <w:spacing w:val="-34"/>
        </w:rPr>
        <w:t> </w:t>
      </w:r>
      <w:r>
        <w:rPr>
          <w:color w:val="4B4646"/>
          <w:spacing w:val="16"/>
        </w:rPr>
        <w:t>Instituto</w:t>
      </w:r>
      <w:r>
        <w:rPr>
          <w:color w:val="4B4646"/>
          <w:spacing w:val="16"/>
        </w:rPr>
        <w:t> Nacional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> Administración</w:t>
      </w:r>
      <w:r>
        <w:rPr>
          <w:color w:val="4B4646"/>
          <w:spacing w:val="17"/>
        </w:rPr>
        <w:t> Pública)</w:t>
      </w:r>
      <w:r>
        <w:rPr>
          <w:color w:val="4B4646"/>
          <w:spacing w:val="17"/>
        </w:rPr>
        <w:t> </w:t>
      </w:r>
      <w:r>
        <w:rPr>
          <w:color w:val="4B4646"/>
        </w:rPr>
        <w:t>e</w:t>
      </w:r>
      <w:r>
        <w:rPr>
          <w:color w:val="4B4646"/>
          <w:spacing w:val="16"/>
        </w:rPr>
        <w:t> INFOTEP.</w:t>
      </w:r>
    </w:p>
    <w:p>
      <w:pPr>
        <w:pStyle w:val="BodyText"/>
        <w:spacing w:line="360" w:lineRule="auto" w:before="161"/>
        <w:ind w:left="2160" w:right="2191"/>
        <w:jc w:val="both"/>
      </w:pPr>
      <w:r>
        <w:rPr>
          <w:color w:val="4B4646"/>
          <w:spacing w:val="17"/>
        </w:rPr>
        <w:t>Continuando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con</w:t>
      </w:r>
      <w:r>
        <w:rPr>
          <w:color w:val="4B4646"/>
          <w:spacing w:val="13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ejecución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plan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capacitación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2025</w:t>
      </w:r>
      <w:r>
        <w:rPr>
          <w:color w:val="4B4646"/>
          <w:spacing w:val="14"/>
        </w:rPr>
        <w:t> </w:t>
      </w:r>
      <w:r>
        <w:rPr>
          <w:color w:val="4B4646"/>
        </w:rPr>
        <w:t>en el </w:t>
      </w:r>
      <w:r>
        <w:rPr>
          <w:color w:val="4B4646"/>
          <w:spacing w:val="16"/>
        </w:rPr>
        <w:t>periodo</w:t>
      </w:r>
      <w:r>
        <w:rPr>
          <w:color w:val="4B4646"/>
          <w:spacing w:val="28"/>
        </w:rPr>
        <w:t> </w:t>
      </w:r>
      <w:r>
        <w:rPr>
          <w:color w:val="4B4646"/>
          <w:spacing w:val="17"/>
        </w:rPr>
        <w:t>enero/noviembre,</w:t>
      </w:r>
      <w:r>
        <w:rPr>
          <w:color w:val="4B4646"/>
          <w:spacing w:val="27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28"/>
        </w:rPr>
        <w:t> </w:t>
      </w:r>
      <w:r>
        <w:rPr>
          <w:color w:val="4B4646"/>
          <w:spacing w:val="17"/>
        </w:rPr>
        <w:t>realizaron</w:t>
      </w:r>
      <w:r>
        <w:rPr>
          <w:color w:val="4B4646"/>
          <w:spacing w:val="26"/>
        </w:rPr>
        <w:t> </w:t>
      </w:r>
      <w:r>
        <w:rPr>
          <w:color w:val="4B4646"/>
          <w:spacing w:val="13"/>
        </w:rPr>
        <w:t>las</w:t>
      </w:r>
      <w:r>
        <w:rPr>
          <w:color w:val="4B4646"/>
          <w:spacing w:val="27"/>
        </w:rPr>
        <w:t> </w:t>
      </w:r>
      <w:r>
        <w:rPr>
          <w:color w:val="4B4646"/>
          <w:spacing w:val="17"/>
        </w:rPr>
        <w:t>siguientes</w:t>
      </w:r>
      <w:r>
        <w:rPr>
          <w:color w:val="4B4646"/>
          <w:spacing w:val="30"/>
        </w:rPr>
        <w:t> </w:t>
      </w:r>
      <w:r>
        <w:rPr>
          <w:color w:val="4B4646"/>
          <w:spacing w:val="16"/>
        </w:rPr>
        <w:t>capacitaciones:</w:t>
      </w:r>
    </w:p>
    <w:p>
      <w:pPr>
        <w:pStyle w:val="BodyText"/>
        <w:spacing w:after="0" w:line="360" w:lineRule="auto"/>
        <w:jc w:val="both"/>
        <w:sectPr>
          <w:type w:val="continuous"/>
          <w:pgSz w:w="12240" w:h="15840"/>
          <w:pgMar w:header="0" w:footer="1358" w:top="1420" w:bottom="1600" w:left="0" w:right="0"/>
        </w:sectPr>
      </w:pPr>
    </w:p>
    <w:p>
      <w:pPr>
        <w:pStyle w:val="ListParagraph"/>
        <w:numPr>
          <w:ilvl w:val="0"/>
          <w:numId w:val="6"/>
        </w:numPr>
        <w:tabs>
          <w:tab w:pos="2880" w:val="left" w:leader="none"/>
        </w:tabs>
        <w:spacing w:line="240" w:lineRule="auto" w:before="74" w:after="0"/>
        <w:ind w:left="2880" w:right="0" w:hanging="360"/>
        <w:jc w:val="left"/>
        <w:rPr>
          <w:sz w:val="24"/>
        </w:rPr>
      </w:pPr>
      <w:r>
        <w:rPr>
          <w:color w:val="4B4646"/>
          <w:spacing w:val="15"/>
          <w:sz w:val="24"/>
        </w:rPr>
        <w:t>Curso</w:t>
      </w:r>
      <w:r>
        <w:rPr>
          <w:color w:val="4B4646"/>
          <w:spacing w:val="38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0"/>
          <w:sz w:val="24"/>
        </w:rPr>
        <w:t>  </w:t>
      </w:r>
      <w:r>
        <w:rPr>
          <w:color w:val="4B4646"/>
          <w:spacing w:val="17"/>
          <w:sz w:val="24"/>
        </w:rPr>
        <w:t>"tecnicas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5s",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5"/>
          <w:sz w:val="24"/>
        </w:rPr>
        <w:t>bioseguridad</w:t>
      </w:r>
    </w:p>
    <w:p>
      <w:pPr>
        <w:pStyle w:val="ListParagraph"/>
        <w:numPr>
          <w:ilvl w:val="0"/>
          <w:numId w:val="6"/>
        </w:numPr>
        <w:tabs>
          <w:tab w:pos="2880" w:val="left" w:leader="none"/>
        </w:tabs>
        <w:spacing w:line="240" w:lineRule="auto" w:before="138" w:after="0"/>
        <w:ind w:left="2880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Tecinca</w:t>
      </w:r>
      <w:r>
        <w:rPr>
          <w:color w:val="4B4646"/>
          <w:spacing w:val="38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4"/>
          <w:sz w:val="24"/>
        </w:rPr>
        <w:t>archivo</w:t>
      </w:r>
    </w:p>
    <w:p>
      <w:pPr>
        <w:pStyle w:val="ListParagraph"/>
        <w:numPr>
          <w:ilvl w:val="0"/>
          <w:numId w:val="6"/>
        </w:numPr>
        <w:tabs>
          <w:tab w:pos="2880" w:val="left" w:leader="none"/>
        </w:tabs>
        <w:spacing w:line="240" w:lineRule="auto" w:before="136" w:after="0"/>
        <w:ind w:left="2880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Sistema</w:t>
      </w:r>
      <w:r>
        <w:rPr>
          <w:color w:val="4B4646"/>
          <w:spacing w:val="45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47"/>
          <w:sz w:val="24"/>
        </w:rPr>
        <w:t> </w:t>
      </w:r>
      <w:r>
        <w:rPr>
          <w:color w:val="4B4646"/>
          <w:spacing w:val="17"/>
          <w:sz w:val="24"/>
        </w:rPr>
        <w:t>seguridad</w:t>
      </w:r>
      <w:r>
        <w:rPr>
          <w:color w:val="4B4646"/>
          <w:spacing w:val="49"/>
          <w:sz w:val="24"/>
        </w:rPr>
        <w:t> </w:t>
      </w:r>
      <w:r>
        <w:rPr>
          <w:color w:val="4B4646"/>
          <w:spacing w:val="14"/>
          <w:sz w:val="24"/>
        </w:rPr>
        <w:t>social</w:t>
      </w:r>
    </w:p>
    <w:p>
      <w:pPr>
        <w:pStyle w:val="ListParagraph"/>
        <w:numPr>
          <w:ilvl w:val="0"/>
          <w:numId w:val="6"/>
        </w:numPr>
        <w:tabs>
          <w:tab w:pos="2880" w:val="left" w:leader="none"/>
        </w:tabs>
        <w:spacing w:line="240" w:lineRule="auto" w:before="138" w:after="0"/>
        <w:ind w:left="288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Induccion</w:t>
      </w:r>
      <w:r>
        <w:rPr>
          <w:color w:val="4B4646"/>
          <w:spacing w:val="45"/>
          <w:sz w:val="24"/>
        </w:rPr>
        <w:t> </w:t>
      </w:r>
      <w:r>
        <w:rPr>
          <w:color w:val="4B4646"/>
          <w:spacing w:val="17"/>
          <w:sz w:val="24"/>
        </w:rPr>
        <w:t>administracion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6"/>
          <w:sz w:val="24"/>
        </w:rPr>
        <w:t>publica</w:t>
      </w:r>
      <w:r>
        <w:rPr>
          <w:color w:val="4B4646"/>
          <w:spacing w:val="55"/>
          <w:sz w:val="24"/>
        </w:rPr>
        <w:t> </w:t>
      </w:r>
      <w:r>
        <w:rPr>
          <w:color w:val="4B4646"/>
          <w:spacing w:val="15"/>
          <w:sz w:val="24"/>
        </w:rPr>
        <w:t>(virtual)</w:t>
      </w:r>
    </w:p>
    <w:p>
      <w:pPr>
        <w:pStyle w:val="ListParagraph"/>
        <w:numPr>
          <w:ilvl w:val="0"/>
          <w:numId w:val="6"/>
        </w:numPr>
        <w:tabs>
          <w:tab w:pos="2880" w:val="left" w:leader="none"/>
        </w:tabs>
        <w:spacing w:line="240" w:lineRule="auto" w:before="138" w:after="0"/>
        <w:ind w:left="2880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Ttrabajo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0"/>
          <w:sz w:val="24"/>
        </w:rPr>
        <w:t>en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3"/>
          <w:sz w:val="24"/>
        </w:rPr>
        <w:t>equipo</w:t>
      </w:r>
    </w:p>
    <w:p>
      <w:pPr>
        <w:pStyle w:val="ListParagraph"/>
        <w:numPr>
          <w:ilvl w:val="0"/>
          <w:numId w:val="6"/>
        </w:numPr>
        <w:tabs>
          <w:tab w:pos="2880" w:val="left" w:leader="none"/>
        </w:tabs>
        <w:spacing w:line="240" w:lineRule="auto" w:before="135" w:after="0"/>
        <w:ind w:left="2880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Office-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6"/>
          <w:sz w:val="24"/>
        </w:rPr>
        <w:t>sistema</w:t>
      </w:r>
      <w:r>
        <w:rPr>
          <w:color w:val="4B4646"/>
          <w:spacing w:val="39"/>
          <w:sz w:val="24"/>
        </w:rPr>
        <w:t> </w:t>
      </w:r>
      <w:r>
        <w:rPr>
          <w:color w:val="4B4646"/>
          <w:spacing w:val="17"/>
          <w:sz w:val="24"/>
        </w:rPr>
        <w:t>operativo</w:t>
      </w:r>
      <w:r>
        <w:rPr>
          <w:color w:val="4B4646"/>
          <w:spacing w:val="45"/>
          <w:sz w:val="24"/>
        </w:rPr>
        <w:t> </w:t>
      </w:r>
      <w:r>
        <w:rPr>
          <w:color w:val="4B4646"/>
          <w:spacing w:val="15"/>
          <w:sz w:val="24"/>
        </w:rPr>
        <w:t>(virtual)</w:t>
      </w:r>
    </w:p>
    <w:p>
      <w:pPr>
        <w:pStyle w:val="ListParagraph"/>
        <w:numPr>
          <w:ilvl w:val="0"/>
          <w:numId w:val="6"/>
        </w:numPr>
        <w:tabs>
          <w:tab w:pos="2961" w:val="left" w:leader="none"/>
        </w:tabs>
        <w:spacing w:line="240" w:lineRule="auto" w:before="138" w:after="0"/>
        <w:ind w:left="2961" w:right="0" w:hanging="441"/>
        <w:jc w:val="left"/>
        <w:rPr>
          <w:sz w:val="24"/>
        </w:rPr>
      </w:pPr>
      <w:r>
        <w:rPr>
          <w:color w:val="4B4646"/>
          <w:spacing w:val="16"/>
          <w:sz w:val="24"/>
        </w:rPr>
        <w:t>Liderazgo</w:t>
      </w:r>
      <w:r>
        <w:rPr>
          <w:color w:val="4B4646"/>
          <w:spacing w:val="48"/>
          <w:sz w:val="24"/>
        </w:rPr>
        <w:t> </w:t>
      </w:r>
      <w:r>
        <w:rPr>
          <w:color w:val="4B4646"/>
          <w:spacing w:val="14"/>
          <w:sz w:val="24"/>
        </w:rPr>
        <w:t>gerencial</w:t>
      </w:r>
    </w:p>
    <w:p>
      <w:pPr>
        <w:pStyle w:val="ListParagraph"/>
        <w:numPr>
          <w:ilvl w:val="0"/>
          <w:numId w:val="6"/>
        </w:numPr>
        <w:tabs>
          <w:tab w:pos="2880" w:val="left" w:leader="none"/>
        </w:tabs>
        <w:spacing w:line="240" w:lineRule="auto" w:before="138" w:after="0"/>
        <w:ind w:left="2880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Calidad</w:t>
      </w:r>
      <w:r>
        <w:rPr>
          <w:color w:val="4B4646"/>
          <w:spacing w:val="46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6"/>
          <w:sz w:val="24"/>
        </w:rPr>
        <w:t> </w:t>
      </w:r>
      <w:r>
        <w:rPr>
          <w:color w:val="4B4646"/>
          <w:spacing w:val="15"/>
          <w:sz w:val="24"/>
        </w:rPr>
        <w:t>productividad</w:t>
      </w:r>
    </w:p>
    <w:p>
      <w:pPr>
        <w:pStyle w:val="BodyText"/>
        <w:spacing w:before="21"/>
      </w:pPr>
    </w:p>
    <w:p>
      <w:pPr>
        <w:pStyle w:val="BodyText"/>
        <w:spacing w:line="360" w:lineRule="auto"/>
        <w:ind w:left="2520" w:right="2185"/>
        <w:jc w:val="both"/>
      </w:pP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participación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encargados</w:t>
      </w:r>
      <w:r>
        <w:rPr>
          <w:color w:val="4B4646"/>
          <w:spacing w:val="17"/>
        </w:rPr>
        <w:t> departamentales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la</w:t>
      </w:r>
      <w:r>
        <w:rPr>
          <w:color w:val="4B4646"/>
          <w:spacing w:val="16"/>
        </w:rPr>
        <w:t> oficina regional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salud,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Gerencia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4"/>
        </w:rPr>
        <w:t>área</w:t>
      </w:r>
      <w:r>
        <w:rPr>
          <w:color w:val="4B4646"/>
          <w:spacing w:val="14"/>
        </w:rPr>
        <w:t> </w:t>
      </w:r>
      <w:r>
        <w:rPr>
          <w:color w:val="4B4646"/>
        </w:rPr>
        <w:t>y </w:t>
      </w:r>
      <w:r>
        <w:rPr>
          <w:color w:val="4B4646"/>
          <w:spacing w:val="16"/>
        </w:rPr>
        <w:t>centro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diagnóstico. Constamos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</w:rPr>
        <w:t>un </w:t>
      </w:r>
      <w:r>
        <w:rPr>
          <w:color w:val="4B4646"/>
          <w:spacing w:val="14"/>
        </w:rPr>
        <w:t>100%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participación.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</w:rPr>
        <w:t>un </w:t>
      </w:r>
      <w:r>
        <w:rPr>
          <w:color w:val="4B4646"/>
          <w:spacing w:val="15"/>
        </w:rPr>
        <w:t>nivel</w:t>
      </w:r>
      <w:r>
        <w:rPr>
          <w:color w:val="4B4646"/>
          <w:spacing w:val="15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cumplimiento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</w:t>
      </w:r>
      <w:r>
        <w:rPr>
          <w:color w:val="4B4646"/>
          <w:spacing w:val="14"/>
        </w:rPr>
        <w:t>plan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capacitación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2025</w:t>
      </w:r>
      <w:r>
        <w:rPr>
          <w:color w:val="4B4646"/>
          <w:spacing w:val="13"/>
        </w:rPr>
        <w:t> </w:t>
      </w:r>
      <w:r>
        <w:rPr>
          <w:color w:val="4B4646"/>
          <w:spacing w:val="10"/>
        </w:rPr>
        <w:t>de 90</w:t>
      </w:r>
      <w:r>
        <w:rPr>
          <w:color w:val="4B4646"/>
          <w:spacing w:val="10"/>
        </w:rPr>
        <w:t> </w:t>
      </w:r>
      <w:r>
        <w:rPr>
          <w:color w:val="4B4646"/>
        </w:rPr>
        <w:t>%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9"/>
        </w:rPr>
        <w:t>la </w:t>
      </w:r>
      <w:r>
        <w:rPr>
          <w:color w:val="4B4646"/>
          <w:spacing w:val="17"/>
        </w:rPr>
        <w:t>actividades</w:t>
      </w:r>
      <w:r>
        <w:rPr>
          <w:color w:val="4B4646"/>
          <w:spacing w:val="17"/>
        </w:rPr>
        <w:t> programadas.</w:t>
      </w:r>
    </w:p>
    <w:p>
      <w:pPr>
        <w:pStyle w:val="BodyText"/>
        <w:spacing w:line="360" w:lineRule="auto" w:before="160"/>
        <w:ind w:left="2160" w:right="2175"/>
        <w:jc w:val="both"/>
      </w:pPr>
      <w:r>
        <w:rPr>
          <w:color w:val="4B4646"/>
        </w:rPr>
        <w:t>En </w:t>
      </w:r>
      <w:r>
        <w:rPr>
          <w:color w:val="4B4646"/>
          <w:spacing w:val="10"/>
        </w:rPr>
        <w:t>el </w:t>
      </w:r>
      <w:r>
        <w:rPr>
          <w:color w:val="4B4646"/>
          <w:spacing w:val="14"/>
        </w:rPr>
        <w:t>área </w:t>
      </w:r>
      <w:r>
        <w:rPr>
          <w:color w:val="4B4646"/>
        </w:rPr>
        <w:t>de </w:t>
      </w:r>
      <w:r>
        <w:rPr>
          <w:color w:val="4B4646"/>
          <w:spacing w:val="17"/>
        </w:rPr>
        <w:t>reclutamiento </w:t>
      </w:r>
      <w:r>
        <w:rPr>
          <w:color w:val="4B4646"/>
        </w:rPr>
        <w:t>y </w:t>
      </w:r>
      <w:r>
        <w:rPr>
          <w:color w:val="4B4646"/>
          <w:spacing w:val="17"/>
        </w:rPr>
        <w:t>selección </w:t>
      </w:r>
      <w:r>
        <w:rPr>
          <w:color w:val="4B4646"/>
          <w:spacing w:val="10"/>
        </w:rPr>
        <w:t>se </w:t>
      </w:r>
      <w:r>
        <w:rPr>
          <w:color w:val="4B4646"/>
          <w:spacing w:val="17"/>
        </w:rPr>
        <w:t>realizaron </w:t>
      </w:r>
      <w:r>
        <w:rPr>
          <w:color w:val="4B4646"/>
        </w:rPr>
        <w:t>en </w:t>
      </w:r>
      <w:r>
        <w:rPr>
          <w:color w:val="4B4646"/>
          <w:spacing w:val="14"/>
        </w:rPr>
        <w:t>este </w:t>
      </w:r>
      <w:r>
        <w:rPr>
          <w:color w:val="4B4646"/>
          <w:spacing w:val="13"/>
        </w:rPr>
        <w:t>año </w:t>
      </w:r>
      <w:r>
        <w:rPr>
          <w:color w:val="4B4646"/>
          <w:spacing w:val="14"/>
        </w:rPr>
        <w:t>2025 </w:t>
      </w:r>
      <w:r>
        <w:rPr>
          <w:color w:val="4B4646"/>
          <w:spacing w:val="12"/>
        </w:rPr>
        <w:t>las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siguientes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acciones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beneficios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institución</w:t>
      </w:r>
      <w:r>
        <w:rPr>
          <w:color w:val="4B4646"/>
          <w:spacing w:val="17"/>
        </w:rPr>
        <w:t> </w:t>
      </w:r>
      <w:r>
        <w:rPr>
          <w:color w:val="4B4646"/>
        </w:rPr>
        <w:t>y l</w:t>
      </w:r>
      <w:r>
        <w:rPr>
          <w:color w:val="4B4646"/>
          <w:spacing w:val="-15"/>
        </w:rPr>
        <w:t> </w:t>
      </w:r>
      <w:r>
        <w:rPr>
          <w:color w:val="4B4646"/>
        </w:rPr>
        <w:t>os </w:t>
      </w:r>
      <w:r>
        <w:rPr>
          <w:color w:val="4B4646"/>
          <w:spacing w:val="17"/>
        </w:rPr>
        <w:t>colaboradores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realizó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priorización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puesto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según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la </w:t>
      </w:r>
      <w:r>
        <w:rPr>
          <w:color w:val="4B4646"/>
          <w:spacing w:val="17"/>
        </w:rPr>
        <w:t>necesidad,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donde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teníamos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206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cargos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priorizado</w:t>
      </w:r>
      <w:r>
        <w:rPr>
          <w:color w:val="4B4646"/>
          <w:spacing w:val="17"/>
        </w:rPr>
        <w:t> </w:t>
      </w:r>
      <w:r>
        <w:rPr>
          <w:color w:val="4B4646"/>
        </w:rPr>
        <w:t>a </w:t>
      </w:r>
      <w:r>
        <w:rPr>
          <w:color w:val="4B4646"/>
          <w:spacing w:val="15"/>
        </w:rPr>
        <w:t>nivel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regional, </w:t>
      </w:r>
      <w:r>
        <w:rPr>
          <w:color w:val="4B4646"/>
          <w:spacing w:val="15"/>
        </w:rPr>
        <w:t>fueron</w:t>
      </w:r>
      <w:r>
        <w:rPr>
          <w:color w:val="4B4646"/>
          <w:spacing w:val="17"/>
        </w:rPr>
        <w:t> designados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71,</w:t>
      </w:r>
      <w:r>
        <w:rPr>
          <w:color w:val="4B4646"/>
          <w:spacing w:val="17"/>
        </w:rPr>
        <w:t> Validados</w:t>
      </w:r>
      <w:r>
        <w:rPr>
          <w:color w:val="4B4646"/>
          <w:spacing w:val="17"/>
        </w:rPr>
        <w:t> </w:t>
      </w:r>
      <w:r>
        <w:rPr>
          <w:color w:val="4B4646"/>
        </w:rPr>
        <w:t>26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16"/>
        </w:rPr>
        <w:t> pendiente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acción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109</w:t>
      </w:r>
      <w:r>
        <w:rPr>
          <w:color w:val="4B4646"/>
          <w:spacing w:val="14"/>
        </w:rPr>
        <w:t> para </w:t>
      </w:r>
      <w:r>
        <w:rPr>
          <w:color w:val="4B4646"/>
        </w:rPr>
        <w:t>un</w:t>
      </w:r>
      <w:r>
        <w:rPr>
          <w:color w:val="4B4646"/>
          <w:spacing w:val="13"/>
        </w:rPr>
        <w:t> 65%</w:t>
      </w:r>
      <w:r>
        <w:rPr>
          <w:color w:val="4B4646"/>
          <w:spacing w:val="13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cargos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ejecutados.</w:t>
      </w:r>
    </w:p>
    <w:p>
      <w:pPr>
        <w:pStyle w:val="BodyText"/>
        <w:spacing w:line="360" w:lineRule="auto" w:before="162"/>
        <w:ind w:left="2160" w:right="2188"/>
        <w:jc w:val="both"/>
      </w:pP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16"/>
        </w:rPr>
        <w:t> periodo</w:t>
      </w:r>
      <w:r>
        <w:rPr>
          <w:color w:val="4B4646"/>
          <w:spacing w:val="80"/>
        </w:rPr>
        <w:t> </w:t>
      </w:r>
      <w:r>
        <w:rPr>
          <w:color w:val="4B4646"/>
          <w:spacing w:val="15"/>
        </w:rPr>
        <w:t>enero/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noviembre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2025</w:t>
      </w:r>
      <w:r>
        <w:rPr>
          <w:color w:val="4B4646"/>
          <w:spacing w:val="14"/>
        </w:rPr>
        <w:t> </w:t>
      </w:r>
      <w:r>
        <w:rPr>
          <w:color w:val="4B4646"/>
          <w:spacing w:val="9"/>
        </w:rPr>
        <w:t>se</w:t>
      </w:r>
      <w:r>
        <w:rPr>
          <w:color w:val="4B4646"/>
          <w:spacing w:val="9"/>
        </w:rPr>
        <w:t> </w:t>
      </w:r>
      <w:r>
        <w:rPr>
          <w:color w:val="4B4646"/>
          <w:spacing w:val="12"/>
        </w:rPr>
        <w:t>han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recibido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pasantía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3"/>
        </w:rPr>
        <w:t>ley,</w:t>
      </w:r>
      <w:r>
        <w:rPr>
          <w:color w:val="4B4646"/>
          <w:spacing w:val="13"/>
        </w:rPr>
        <w:t> las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cuales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están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distribuidas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cinco</w:t>
      </w:r>
      <w:r>
        <w:rPr>
          <w:color w:val="4B4646"/>
          <w:spacing w:val="15"/>
        </w:rPr>
        <w:t> </w:t>
      </w:r>
      <w:r>
        <w:rPr>
          <w:color w:val="4B4646"/>
        </w:rPr>
        <w:t>(</w:t>
      </w:r>
      <w:r>
        <w:rPr>
          <w:color w:val="4B4646"/>
          <w:spacing w:val="-15"/>
        </w:rPr>
        <w:t> </w:t>
      </w:r>
      <w:r>
        <w:rPr>
          <w:color w:val="4B4646"/>
        </w:rPr>
        <w:t>5)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Gerencias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5"/>
        </w:rPr>
        <w:t>Área, </w:t>
      </w:r>
      <w:r>
        <w:rPr>
          <w:color w:val="4B4646"/>
          <w:spacing w:val="16"/>
        </w:rPr>
        <w:t>Centros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Primer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Nivel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Atención.</w:t>
      </w:r>
    </w:p>
    <w:p>
      <w:pPr>
        <w:pStyle w:val="ListParagraph"/>
        <w:numPr>
          <w:ilvl w:val="0"/>
          <w:numId w:val="6"/>
        </w:numPr>
        <w:tabs>
          <w:tab w:pos="2873" w:val="left" w:leader="none"/>
        </w:tabs>
        <w:spacing w:line="292" w:lineRule="exact" w:before="0" w:after="0"/>
        <w:ind w:left="2873" w:right="0" w:hanging="355"/>
        <w:jc w:val="left"/>
        <w:rPr>
          <w:sz w:val="24"/>
        </w:rPr>
      </w:pPr>
      <w:r>
        <w:rPr>
          <w:color w:val="4B4646"/>
          <w:spacing w:val="17"/>
          <w:sz w:val="24"/>
        </w:rPr>
        <w:t>Gerencia</w:t>
      </w:r>
      <w:r>
        <w:rPr>
          <w:color w:val="4B4646"/>
          <w:spacing w:val="36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4"/>
          <w:sz w:val="24"/>
        </w:rPr>
        <w:t>Área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San</w:t>
      </w:r>
      <w:r>
        <w:rPr>
          <w:color w:val="4B4646"/>
          <w:spacing w:val="38"/>
          <w:sz w:val="24"/>
        </w:rPr>
        <w:t> </w:t>
      </w:r>
      <w:r>
        <w:rPr>
          <w:color w:val="4B4646"/>
          <w:spacing w:val="15"/>
          <w:sz w:val="24"/>
        </w:rPr>
        <w:t>Pedro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7"/>
          <w:sz w:val="24"/>
        </w:rPr>
        <w:t>Macorís:</w:t>
      </w:r>
      <w:r>
        <w:rPr>
          <w:color w:val="4B4646"/>
          <w:spacing w:val="30"/>
          <w:sz w:val="24"/>
        </w:rPr>
        <w:t>  </w:t>
      </w:r>
      <w:r>
        <w:rPr>
          <w:color w:val="4B4646"/>
          <w:spacing w:val="-5"/>
          <w:sz w:val="24"/>
        </w:rPr>
        <w:t>93</w:t>
      </w:r>
    </w:p>
    <w:p>
      <w:pPr>
        <w:pStyle w:val="ListParagraph"/>
        <w:numPr>
          <w:ilvl w:val="0"/>
          <w:numId w:val="6"/>
        </w:numPr>
        <w:tabs>
          <w:tab w:pos="2873" w:val="left" w:leader="none"/>
        </w:tabs>
        <w:spacing w:line="293" w:lineRule="exact" w:before="0" w:after="0"/>
        <w:ind w:left="2873" w:right="0" w:hanging="355"/>
        <w:jc w:val="left"/>
        <w:rPr>
          <w:sz w:val="24"/>
        </w:rPr>
      </w:pPr>
      <w:r>
        <w:rPr>
          <w:color w:val="4B4646"/>
          <w:spacing w:val="17"/>
          <w:sz w:val="24"/>
        </w:rPr>
        <w:t>Gerencia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4"/>
          <w:sz w:val="24"/>
        </w:rPr>
        <w:t>Área</w:t>
      </w:r>
      <w:r>
        <w:rPr>
          <w:color w:val="4B4646"/>
          <w:spacing w:val="38"/>
          <w:sz w:val="24"/>
        </w:rPr>
        <w:t> </w:t>
      </w:r>
      <w:r>
        <w:rPr>
          <w:color w:val="4B4646"/>
          <w:spacing w:val="16"/>
          <w:sz w:val="24"/>
        </w:rPr>
        <w:t>Romana</w:t>
      </w:r>
      <w:r>
        <w:rPr>
          <w:color w:val="4B4646"/>
          <w:spacing w:val="37"/>
          <w:sz w:val="24"/>
        </w:rPr>
        <w:t> </w:t>
      </w:r>
      <w:r>
        <w:rPr>
          <w:color w:val="4B4646"/>
          <w:sz w:val="24"/>
        </w:rPr>
        <w:t>:</w:t>
      </w:r>
      <w:r>
        <w:rPr>
          <w:color w:val="4B4646"/>
          <w:spacing w:val="31"/>
          <w:sz w:val="24"/>
        </w:rPr>
        <w:t>  </w:t>
      </w:r>
      <w:r>
        <w:rPr>
          <w:color w:val="4B4646"/>
          <w:spacing w:val="5"/>
          <w:sz w:val="24"/>
        </w:rPr>
        <w:t>57</w:t>
      </w:r>
    </w:p>
    <w:p>
      <w:pPr>
        <w:pStyle w:val="ListParagraph"/>
        <w:numPr>
          <w:ilvl w:val="0"/>
          <w:numId w:val="6"/>
        </w:numPr>
        <w:tabs>
          <w:tab w:pos="2873" w:val="left" w:leader="none"/>
        </w:tabs>
        <w:spacing w:line="294" w:lineRule="exact" w:before="0" w:after="0"/>
        <w:ind w:left="2873" w:right="0" w:hanging="355"/>
        <w:jc w:val="left"/>
        <w:rPr>
          <w:sz w:val="24"/>
        </w:rPr>
      </w:pPr>
      <w:r>
        <w:rPr>
          <w:color w:val="4B4646"/>
          <w:spacing w:val="17"/>
          <w:sz w:val="24"/>
        </w:rPr>
        <w:t>Gerencia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4"/>
          <w:sz w:val="24"/>
        </w:rPr>
        <w:t>Área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0"/>
          <w:sz w:val="24"/>
        </w:rPr>
        <w:t>la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7"/>
          <w:sz w:val="24"/>
        </w:rPr>
        <w:t>Altagracia</w:t>
      </w:r>
      <w:r>
        <w:rPr>
          <w:color w:val="4B4646"/>
          <w:spacing w:val="37"/>
          <w:sz w:val="24"/>
        </w:rPr>
        <w:t> </w:t>
      </w:r>
      <w:r>
        <w:rPr>
          <w:color w:val="4B4646"/>
          <w:sz w:val="24"/>
        </w:rPr>
        <w:t>:</w:t>
      </w:r>
      <w:r>
        <w:rPr>
          <w:color w:val="4B4646"/>
          <w:spacing w:val="30"/>
          <w:sz w:val="24"/>
        </w:rPr>
        <w:t>  </w:t>
      </w:r>
      <w:r>
        <w:rPr>
          <w:color w:val="4B4646"/>
          <w:spacing w:val="5"/>
          <w:sz w:val="24"/>
        </w:rPr>
        <w:t>74</w:t>
      </w:r>
    </w:p>
    <w:p>
      <w:pPr>
        <w:pStyle w:val="ListParagraph"/>
        <w:numPr>
          <w:ilvl w:val="0"/>
          <w:numId w:val="6"/>
        </w:numPr>
        <w:tabs>
          <w:tab w:pos="2873" w:val="left" w:leader="none"/>
        </w:tabs>
        <w:spacing w:line="293" w:lineRule="exact" w:before="1" w:after="0"/>
        <w:ind w:left="2873" w:right="0" w:hanging="355"/>
        <w:jc w:val="left"/>
        <w:rPr>
          <w:sz w:val="24"/>
        </w:rPr>
      </w:pPr>
      <w:r>
        <w:rPr>
          <w:color w:val="4B4646"/>
          <w:spacing w:val="17"/>
          <w:sz w:val="24"/>
        </w:rPr>
        <w:t>Gerencia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4"/>
          <w:sz w:val="24"/>
        </w:rPr>
        <w:t>Área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4"/>
          <w:sz w:val="24"/>
        </w:rPr>
        <w:t>Hato</w:t>
      </w:r>
      <w:r>
        <w:rPr>
          <w:color w:val="4B4646"/>
          <w:spacing w:val="38"/>
          <w:sz w:val="24"/>
        </w:rPr>
        <w:t> </w:t>
      </w:r>
      <w:r>
        <w:rPr>
          <w:color w:val="4B4646"/>
          <w:spacing w:val="16"/>
          <w:sz w:val="24"/>
        </w:rPr>
        <w:t>Mayor:</w:t>
      </w:r>
      <w:r>
        <w:rPr>
          <w:color w:val="4B4646"/>
          <w:spacing w:val="30"/>
          <w:sz w:val="24"/>
        </w:rPr>
        <w:t>  </w:t>
      </w:r>
      <w:r>
        <w:rPr>
          <w:color w:val="4B4646"/>
          <w:spacing w:val="5"/>
          <w:sz w:val="24"/>
        </w:rPr>
        <w:t>45</w:t>
      </w:r>
    </w:p>
    <w:p>
      <w:pPr>
        <w:pStyle w:val="ListParagraph"/>
        <w:numPr>
          <w:ilvl w:val="0"/>
          <w:numId w:val="6"/>
        </w:numPr>
        <w:tabs>
          <w:tab w:pos="2873" w:val="left" w:leader="none"/>
        </w:tabs>
        <w:spacing w:line="293" w:lineRule="exact" w:before="0" w:after="0"/>
        <w:ind w:left="2873" w:right="0" w:hanging="355"/>
        <w:jc w:val="left"/>
        <w:rPr>
          <w:sz w:val="24"/>
        </w:rPr>
      </w:pPr>
      <w:r>
        <w:rPr>
          <w:color w:val="4B4646"/>
          <w:spacing w:val="17"/>
          <w:sz w:val="24"/>
        </w:rPr>
        <w:t>Gerencia</w:t>
      </w:r>
      <w:r>
        <w:rPr>
          <w:color w:val="4B4646"/>
          <w:spacing w:val="35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4"/>
          <w:sz w:val="24"/>
        </w:rPr>
        <w:t>Área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5"/>
          <w:sz w:val="24"/>
        </w:rPr>
        <w:t>Seibo</w:t>
      </w:r>
      <w:r>
        <w:rPr>
          <w:color w:val="4B4646"/>
          <w:spacing w:val="38"/>
          <w:sz w:val="24"/>
        </w:rPr>
        <w:t> </w:t>
      </w:r>
      <w:r>
        <w:rPr>
          <w:color w:val="4B4646"/>
          <w:sz w:val="24"/>
        </w:rPr>
        <w:t>:</w:t>
      </w:r>
      <w:r>
        <w:rPr>
          <w:color w:val="4B4646"/>
          <w:spacing w:val="31"/>
          <w:sz w:val="24"/>
        </w:rPr>
        <w:t>  </w:t>
      </w:r>
      <w:r>
        <w:rPr>
          <w:color w:val="4B4646"/>
          <w:spacing w:val="-5"/>
          <w:sz w:val="24"/>
        </w:rPr>
        <w:t>36</w:t>
      </w:r>
    </w:p>
    <w:p>
      <w:pPr>
        <w:pStyle w:val="BodyText"/>
        <w:spacing w:line="360" w:lineRule="auto"/>
        <w:ind w:left="2160" w:right="2183"/>
        <w:jc w:val="both"/>
      </w:pPr>
      <w:r>
        <w:rPr>
          <w:color w:val="4B4646"/>
          <w:spacing w:val="16"/>
        </w:rPr>
        <w:t>Siguiendo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con</w:t>
      </w:r>
      <w:r>
        <w:rPr>
          <w:color w:val="4B4646"/>
          <w:spacing w:val="17"/>
        </w:rPr>
        <w:t> Departamento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Auditoria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Médica</w:t>
      </w:r>
      <w:r>
        <w:rPr>
          <w:color w:val="4B4646"/>
          <w:spacing w:val="16"/>
        </w:rPr>
        <w:t> (MEDICO </w:t>
      </w:r>
      <w:r>
        <w:rPr>
          <w:color w:val="4B4646"/>
          <w:spacing w:val="17"/>
        </w:rPr>
        <w:t>OCUPACIONAL),</w:t>
      </w:r>
      <w:r>
        <w:rPr>
          <w:color w:val="4B4646"/>
          <w:spacing w:val="17"/>
        </w:rPr>
        <w:t> </w:t>
      </w:r>
      <w:r>
        <w:rPr>
          <w:color w:val="4B4646"/>
        </w:rPr>
        <w:t>el </w:t>
      </w:r>
      <w:r>
        <w:rPr>
          <w:color w:val="4B4646"/>
          <w:spacing w:val="14"/>
        </w:rPr>
        <w:t>cual </w:t>
      </w:r>
      <w:r>
        <w:rPr>
          <w:color w:val="4B4646"/>
          <w:spacing w:val="15"/>
        </w:rPr>
        <w:t>tiene </w:t>
      </w:r>
      <w:r>
        <w:rPr>
          <w:color w:val="4B4646"/>
          <w:spacing w:val="14"/>
        </w:rPr>
        <w:t>como </w:t>
      </w:r>
      <w:r>
        <w:rPr>
          <w:color w:val="4B4646"/>
          <w:spacing w:val="16"/>
        </w:rPr>
        <w:t>objetivo </w:t>
      </w:r>
      <w:r>
        <w:rPr>
          <w:color w:val="4B4646"/>
          <w:spacing w:val="17"/>
        </w:rPr>
        <w:t>determinar </w:t>
      </w:r>
      <w:r>
        <w:rPr>
          <w:color w:val="4B4646"/>
        </w:rPr>
        <w:t>el </w:t>
      </w:r>
      <w:r>
        <w:rPr>
          <w:color w:val="4B4646"/>
          <w:spacing w:val="14"/>
        </w:rPr>
        <w:t>grado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cumplimiento</w:t>
      </w:r>
      <w:r>
        <w:rPr>
          <w:color w:val="4B4646"/>
          <w:spacing w:val="17"/>
        </w:rPr>
        <w:t> normativo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laboral </w:t>
      </w:r>
      <w:r>
        <w:rPr>
          <w:color w:val="4B4646"/>
        </w:rPr>
        <w:t>d</w:t>
      </w:r>
      <w:r>
        <w:rPr>
          <w:color w:val="4B4646"/>
          <w:spacing w:val="-15"/>
        </w:rPr>
        <w:t> </w:t>
      </w:r>
      <w:r>
        <w:rPr>
          <w:color w:val="4B4646"/>
        </w:rPr>
        <w:t>el </w:t>
      </w:r>
      <w:r>
        <w:rPr>
          <w:color w:val="4B4646"/>
          <w:spacing w:val="12"/>
        </w:rPr>
        <w:t>SRS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Higuamo</w:t>
      </w:r>
      <w:r>
        <w:rPr>
          <w:color w:val="4B4646"/>
          <w:spacing w:val="16"/>
        </w:rPr>
        <w:t> </w:t>
      </w:r>
      <w:r>
        <w:rPr>
          <w:color w:val="4B4646"/>
        </w:rPr>
        <w:t>y </w:t>
      </w:r>
      <w:r>
        <w:rPr>
          <w:color w:val="4B4646"/>
          <w:spacing w:val="16"/>
        </w:rPr>
        <w:t>señalar </w:t>
      </w:r>
      <w:r>
        <w:rPr>
          <w:color w:val="4B4646"/>
          <w:spacing w:val="17"/>
        </w:rPr>
        <w:t>correcciones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7"/>
        </w:rPr>
        <w:t>pertinentes</w:t>
      </w:r>
      <w:r>
        <w:rPr>
          <w:color w:val="4B4646"/>
          <w:spacing w:val="80"/>
          <w:w w:val="150"/>
        </w:rPr>
        <w:t> </w:t>
      </w:r>
      <w:r>
        <w:rPr>
          <w:color w:val="4B4646"/>
        </w:rPr>
        <w:t>de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4"/>
        </w:rPr>
        <w:t>modo</w:t>
      </w:r>
      <w:r>
        <w:rPr>
          <w:color w:val="4B4646"/>
          <w:spacing w:val="80"/>
          <w:w w:val="150"/>
        </w:rPr>
        <w:t> </w:t>
      </w:r>
      <w:r>
        <w:rPr>
          <w:color w:val="4B4646"/>
        </w:rPr>
        <w:t>de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6"/>
        </w:rPr>
        <w:t>nuestra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7"/>
        </w:rPr>
        <w:t>legislación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3"/>
        </w:rPr>
        <w:t>sea</w:t>
      </w:r>
    </w:p>
    <w:p>
      <w:pPr>
        <w:pStyle w:val="BodyText"/>
        <w:spacing w:after="0" w:line="360" w:lineRule="auto"/>
        <w:jc w:val="both"/>
        <w:sectPr>
          <w:pgSz w:w="12240" w:h="15840"/>
          <w:pgMar w:header="0" w:footer="1358" w:top="1360" w:bottom="1600" w:left="0" w:right="0"/>
        </w:sectPr>
      </w:pPr>
    </w:p>
    <w:p>
      <w:pPr>
        <w:pStyle w:val="BodyText"/>
        <w:spacing w:line="360" w:lineRule="auto" w:before="74"/>
        <w:ind w:left="2160" w:right="2186"/>
        <w:jc w:val="both"/>
      </w:pPr>
      <w:r>
        <w:rPr>
          <w:color w:val="4B4646"/>
          <w:spacing w:val="17"/>
        </w:rPr>
        <w:t>efectiva.</w:t>
      </w:r>
      <w:r>
        <w:rPr>
          <w:color w:val="4B4646"/>
          <w:spacing w:val="15"/>
        </w:rPr>
        <w:t> </w:t>
      </w:r>
      <w:r>
        <w:rPr>
          <w:color w:val="4B4646"/>
        </w:rPr>
        <w:t>(</w:t>
      </w:r>
      <w:r>
        <w:rPr>
          <w:color w:val="4B4646"/>
          <w:spacing w:val="-15"/>
        </w:rPr>
        <w:t> </w:t>
      </w:r>
      <w:r>
        <w:rPr>
          <w:color w:val="4B4646"/>
          <w:spacing w:val="12"/>
        </w:rPr>
        <w:t>Ley</w:t>
      </w:r>
      <w:r>
        <w:rPr>
          <w:color w:val="4B4646"/>
          <w:spacing w:val="12"/>
        </w:rPr>
        <w:t> 41/</w:t>
      </w:r>
      <w:r>
        <w:rPr>
          <w:color w:val="4B4646"/>
          <w:spacing w:val="-15"/>
        </w:rPr>
        <w:t> </w:t>
      </w:r>
      <w:r>
        <w:rPr>
          <w:color w:val="4B4646"/>
        </w:rPr>
        <w:t>08 de </w:t>
      </w:r>
      <w:r>
        <w:rPr>
          <w:color w:val="4B4646"/>
          <w:spacing w:val="17"/>
        </w:rPr>
        <w:t>Administración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Publica</w:t>
      </w:r>
      <w:r>
        <w:rPr>
          <w:color w:val="4B4646"/>
          <w:spacing w:val="16"/>
        </w:rPr>
        <w:t> </w:t>
      </w:r>
      <w:r>
        <w:rPr>
          <w:color w:val="4B4646"/>
        </w:rPr>
        <w:t>y </w:t>
      </w:r>
      <w:r>
        <w:rPr>
          <w:color w:val="4B4646"/>
          <w:spacing w:val="9"/>
        </w:rPr>
        <w:t>su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Reglamento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aplicación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Relaciones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Laborales</w:t>
      </w:r>
      <w:r>
        <w:rPr>
          <w:color w:val="4B4646"/>
          <w:spacing w:val="16"/>
        </w:rPr>
        <w:t> 523/09).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Ocupacional,</w:t>
      </w:r>
      <w:r>
        <w:rPr>
          <w:color w:val="4B4646"/>
          <w:spacing w:val="80"/>
        </w:rPr>
        <w:t> </w:t>
      </w:r>
      <w:r>
        <w:rPr>
          <w:color w:val="4B4646"/>
          <w:spacing w:val="15"/>
        </w:rPr>
        <w:t>desde</w:t>
      </w:r>
      <w:r>
        <w:rPr>
          <w:color w:val="4B4646"/>
          <w:spacing w:val="8"/>
        </w:rPr>
        <w:t> </w:t>
      </w:r>
      <w:r>
        <w:rPr>
          <w:color w:val="4B4646"/>
          <w:spacing w:val="14"/>
        </w:rPr>
        <w:t>este </w:t>
      </w:r>
      <w:r>
        <w:rPr>
          <w:color w:val="4B4646"/>
          <w:spacing w:val="15"/>
        </w:rPr>
        <w:t>punto </w:t>
      </w:r>
      <w:r>
        <w:rPr>
          <w:color w:val="4B4646"/>
          <w:spacing w:val="10"/>
        </w:rPr>
        <w:t>de </w:t>
      </w:r>
      <w:r>
        <w:rPr>
          <w:color w:val="4B4646"/>
          <w:spacing w:val="15"/>
        </w:rPr>
        <w:t>vista </w:t>
      </w:r>
      <w:r>
        <w:rPr>
          <w:color w:val="4B4646"/>
        </w:rPr>
        <w:t>de </w:t>
      </w:r>
      <w:r>
        <w:rPr>
          <w:color w:val="4B4646"/>
          <w:spacing w:val="15"/>
        </w:rPr>
        <w:t>metas </w:t>
      </w:r>
      <w:r>
        <w:rPr>
          <w:color w:val="4B4646"/>
        </w:rPr>
        <w:t>y l</w:t>
      </w:r>
      <w:r>
        <w:rPr>
          <w:color w:val="4B4646"/>
          <w:spacing w:val="-15"/>
        </w:rPr>
        <w:t> </w:t>
      </w:r>
      <w:r>
        <w:rPr>
          <w:color w:val="4B4646"/>
          <w:spacing w:val="15"/>
        </w:rPr>
        <w:t>ogros </w:t>
      </w:r>
      <w:r>
        <w:rPr>
          <w:color w:val="4B4646"/>
          <w:spacing w:val="17"/>
        </w:rPr>
        <w:t>alcanzados </w:t>
      </w:r>
      <w:r>
        <w:rPr>
          <w:color w:val="4B4646"/>
        </w:rPr>
        <w:t>en </w:t>
      </w:r>
      <w:r>
        <w:rPr>
          <w:color w:val="4B4646"/>
          <w:spacing w:val="14"/>
        </w:rPr>
        <w:t>este </w:t>
      </w:r>
      <w:r>
        <w:rPr>
          <w:color w:val="4B4646"/>
          <w:spacing w:val="16"/>
        </w:rPr>
        <w:t>periodo </w:t>
      </w:r>
      <w:r>
        <w:rPr>
          <w:color w:val="4B4646"/>
          <w:spacing w:val="17"/>
        </w:rPr>
        <w:t>correspondiente</w:t>
      </w:r>
      <w:r>
        <w:rPr>
          <w:color w:val="4B4646"/>
          <w:spacing w:val="17"/>
        </w:rPr>
        <w:t> enero/noviembre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2025</w:t>
      </w:r>
      <w:r>
        <w:rPr>
          <w:color w:val="4B4646"/>
          <w:spacing w:val="14"/>
        </w:rPr>
        <w:t> </w:t>
      </w:r>
      <w:r>
        <w:rPr>
          <w:color w:val="4B4646"/>
          <w:spacing w:val="9"/>
        </w:rPr>
        <w:t>se</w:t>
      </w:r>
      <w:r>
        <w:rPr>
          <w:color w:val="4B4646"/>
          <w:spacing w:val="9"/>
        </w:rPr>
        <w:t> </w:t>
      </w:r>
      <w:r>
        <w:rPr>
          <w:color w:val="4B4646"/>
        </w:rPr>
        <w:t>ha </w:t>
      </w:r>
      <w:r>
        <w:rPr>
          <w:color w:val="4B4646"/>
          <w:spacing w:val="16"/>
        </w:rPr>
        <w:t>enfocado</w:t>
      </w:r>
      <w:r>
        <w:rPr>
          <w:color w:val="4B4646"/>
          <w:spacing w:val="16"/>
        </w:rPr>
        <w:t> </w:t>
      </w:r>
      <w:r>
        <w:rPr>
          <w:color w:val="4B4646"/>
        </w:rPr>
        <w:t>en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4"/>
        </w:rPr>
        <w:t>cada </w:t>
      </w:r>
      <w:r>
        <w:rPr>
          <w:color w:val="4B4646"/>
          <w:spacing w:val="17"/>
        </w:rPr>
        <w:t>establecimiento</w:t>
      </w:r>
      <w:r>
        <w:rPr>
          <w:color w:val="4B4646"/>
          <w:spacing w:val="17"/>
        </w:rPr>
        <w:t> </w:t>
      </w:r>
      <w:r>
        <w:rPr>
          <w:color w:val="4B4646"/>
        </w:rPr>
        <w:t>de</w:t>
      </w:r>
      <w:r>
        <w:rPr>
          <w:color w:val="4B4646"/>
          <w:spacing w:val="15"/>
        </w:rPr>
        <w:t> salud</w:t>
      </w:r>
      <w:r>
        <w:rPr>
          <w:color w:val="4B4646"/>
          <w:spacing w:val="15"/>
        </w:rPr>
        <w:t> tenga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un</w:t>
      </w:r>
      <w:r>
        <w:rPr>
          <w:color w:val="4B4646"/>
          <w:spacing w:val="16"/>
        </w:rPr>
        <w:t> personal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capacitado</w:t>
      </w:r>
      <w:r>
        <w:rPr>
          <w:color w:val="4B4646"/>
          <w:spacing w:val="17"/>
        </w:rPr>
        <w:t> </w:t>
      </w:r>
      <w:r>
        <w:rPr>
          <w:color w:val="4B4646"/>
        </w:rPr>
        <w:t>y</w:t>
      </w:r>
      <w:r>
        <w:rPr>
          <w:color w:val="4B4646"/>
          <w:spacing w:val="13"/>
        </w:rPr>
        <w:t> que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vele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8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15"/>
        </w:rPr>
        <w:t> salud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17"/>
        </w:rPr>
        <w:t> seguridad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laboral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3"/>
        </w:rPr>
        <w:t> los</w:t>
      </w:r>
      <w:r>
        <w:rPr>
          <w:color w:val="4B4646"/>
          <w:spacing w:val="17"/>
        </w:rPr>
        <w:t> colaboradores,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como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herramienta</w:t>
      </w:r>
      <w:r>
        <w:rPr>
          <w:color w:val="4B4646"/>
          <w:spacing w:val="80"/>
        </w:rPr>
        <w:t> </w:t>
      </w:r>
      <w:r>
        <w:rPr>
          <w:color w:val="4B4646"/>
        </w:rPr>
        <w:t>de </w:t>
      </w:r>
      <w:r>
        <w:rPr>
          <w:color w:val="4B4646"/>
          <w:spacing w:val="15"/>
        </w:rPr>
        <w:t>apoyo,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destacando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en</w:t>
      </w:r>
      <w:r>
        <w:rPr>
          <w:color w:val="4B4646"/>
          <w:spacing w:val="12"/>
        </w:rPr>
        <w:t> </w:t>
      </w:r>
      <w:r>
        <w:rPr>
          <w:color w:val="4B4646"/>
          <w:spacing w:val="14"/>
        </w:rPr>
        <w:t>este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apartado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que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hemos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completado</w:t>
      </w:r>
      <w:r>
        <w:rPr>
          <w:color w:val="4B4646"/>
          <w:spacing w:val="17"/>
        </w:rPr>
        <w:t> </w:t>
      </w:r>
      <w:r>
        <w:rPr>
          <w:color w:val="4B4646"/>
        </w:rPr>
        <w:t>el </w:t>
      </w:r>
      <w:r>
        <w:rPr>
          <w:color w:val="4B4646"/>
          <w:spacing w:val="16"/>
        </w:rPr>
        <w:t>personal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equipo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Ocupacional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5"/>
        </w:rPr>
        <w:t>todos</w:t>
      </w:r>
      <w:r>
        <w:rPr>
          <w:color w:val="4B4646"/>
          <w:spacing w:val="15"/>
        </w:rPr>
        <w:t> </w:t>
      </w:r>
      <w:r>
        <w:rPr>
          <w:color w:val="4B4646"/>
          <w:spacing w:val="12"/>
        </w:rPr>
        <w:t>los </w:t>
      </w:r>
      <w:r>
        <w:rPr>
          <w:color w:val="4B4646"/>
          <w:spacing w:val="17"/>
        </w:rPr>
        <w:t>establecimientos</w:t>
      </w:r>
      <w:r>
        <w:rPr>
          <w:color w:val="4B4646"/>
          <w:spacing w:val="17"/>
        </w:rPr>
        <w:t> </w:t>
      </w:r>
      <w:r>
        <w:rPr>
          <w:color w:val="4B4646"/>
        </w:rPr>
        <w:t>de</w:t>
      </w:r>
      <w:r>
        <w:rPr>
          <w:color w:val="4B4646"/>
          <w:spacing w:val="15"/>
        </w:rPr>
        <w:t> salud.</w:t>
      </w:r>
    </w:p>
    <w:p>
      <w:pPr>
        <w:pStyle w:val="BodyText"/>
        <w:spacing w:line="360" w:lineRule="auto" w:before="161"/>
        <w:ind w:left="2160" w:right="2192"/>
        <w:jc w:val="both"/>
      </w:pP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proceso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continuar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reto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salud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seguridad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laboral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en </w:t>
      </w:r>
      <w:r>
        <w:rPr>
          <w:color w:val="4B4646"/>
        </w:rPr>
        <w:t>el </w:t>
      </w:r>
      <w:r>
        <w:rPr>
          <w:color w:val="4B4646"/>
          <w:spacing w:val="19"/>
        </w:rPr>
        <w:t>SRS-</w:t>
      </w:r>
      <w:r>
        <w:rPr>
          <w:color w:val="4B4646"/>
          <w:spacing w:val="17"/>
        </w:rPr>
        <w:t>Higuamo,</w:t>
      </w:r>
      <w:r>
        <w:rPr>
          <w:color w:val="4B4646"/>
          <w:spacing w:val="17"/>
        </w:rPr>
        <w:t> </w:t>
      </w:r>
      <w:r>
        <w:rPr>
          <w:color w:val="4B4646"/>
        </w:rPr>
        <w:t>en</w:t>
      </w:r>
      <w:r>
        <w:rPr>
          <w:color w:val="4B4646"/>
          <w:spacing w:val="16"/>
        </w:rPr>
        <w:t> compañía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SNS</w:t>
      </w:r>
      <w:r>
        <w:rPr>
          <w:color w:val="4B4646"/>
          <w:spacing w:val="12"/>
        </w:rPr>
        <w:t> </w:t>
      </w:r>
      <w:r>
        <w:rPr>
          <w:color w:val="4B4646"/>
        </w:rPr>
        <w:t>e </w:t>
      </w:r>
      <w:r>
        <w:rPr>
          <w:color w:val="4B4646"/>
          <w:spacing w:val="16"/>
        </w:rPr>
        <w:t>IDOPPRIL,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realizamos levantamiento </w:t>
      </w:r>
      <w:r>
        <w:rPr>
          <w:color w:val="4B4646"/>
        </w:rPr>
        <w:t>de</w:t>
      </w:r>
      <w:r>
        <w:rPr>
          <w:color w:val="4B4646"/>
          <w:spacing w:val="17"/>
        </w:rPr>
        <w:t> evaluación </w:t>
      </w:r>
      <w:r>
        <w:rPr>
          <w:color w:val="4B4646"/>
          <w:spacing w:val="10"/>
        </w:rPr>
        <w:t>de </w:t>
      </w:r>
      <w:r>
        <w:rPr>
          <w:color w:val="4B4646"/>
          <w:spacing w:val="16"/>
        </w:rPr>
        <w:t>riesgo </w:t>
      </w:r>
      <w:r>
        <w:rPr>
          <w:color w:val="4B4646"/>
        </w:rPr>
        <w:t>en</w:t>
      </w:r>
      <w:r>
        <w:rPr>
          <w:color w:val="4B4646"/>
          <w:spacing w:val="32"/>
        </w:rPr>
        <w:t> </w:t>
      </w:r>
      <w:r>
        <w:rPr>
          <w:color w:val="4B4646"/>
        </w:rPr>
        <w:t>el</w:t>
      </w:r>
      <w:r>
        <w:rPr>
          <w:color w:val="4B4646"/>
          <w:spacing w:val="16"/>
        </w:rPr>
        <w:t> Primer</w:t>
      </w:r>
      <w:r>
        <w:rPr>
          <w:color w:val="4B4646"/>
          <w:spacing w:val="80"/>
        </w:rPr>
        <w:t> </w:t>
      </w:r>
      <w:r>
        <w:rPr>
          <w:color w:val="4B4646"/>
          <w:spacing w:val="15"/>
        </w:rPr>
        <w:t>Nivel </w:t>
      </w:r>
      <w:r>
        <w:rPr>
          <w:color w:val="4B4646"/>
        </w:rPr>
        <w:t>de</w:t>
      </w:r>
      <w:r>
        <w:rPr>
          <w:color w:val="4B4646"/>
          <w:spacing w:val="17"/>
        </w:rPr>
        <w:t> atención </w:t>
      </w:r>
      <w:r>
        <w:rPr>
          <w:color w:val="4B4646"/>
        </w:rPr>
        <w:t>de</w:t>
      </w:r>
      <w:r>
        <w:rPr>
          <w:color w:val="4B4646"/>
          <w:spacing w:val="12"/>
        </w:rPr>
        <w:t> los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siguientes</w:t>
      </w:r>
      <w:r>
        <w:rPr>
          <w:color w:val="4B4646"/>
          <w:spacing w:val="17"/>
        </w:rPr>
        <w:t> </w:t>
      </w:r>
      <w:r>
        <w:rPr>
          <w:color w:val="4B4646"/>
          <w:spacing w:val="18"/>
        </w:rPr>
        <w:t>establecimientos:</w:t>
      </w:r>
    </w:p>
    <w:p>
      <w:pPr>
        <w:pStyle w:val="ListParagraph"/>
        <w:numPr>
          <w:ilvl w:val="0"/>
          <w:numId w:val="6"/>
        </w:numPr>
        <w:tabs>
          <w:tab w:pos="2959" w:val="left" w:leader="none"/>
        </w:tabs>
        <w:spacing w:line="240" w:lineRule="auto" w:before="160" w:after="0"/>
        <w:ind w:left="2959" w:right="0" w:hanging="439"/>
        <w:jc w:val="left"/>
        <w:rPr>
          <w:sz w:val="24"/>
        </w:rPr>
      </w:pPr>
      <w:r>
        <w:rPr>
          <w:color w:val="4B4646"/>
          <w:spacing w:val="12"/>
          <w:sz w:val="24"/>
        </w:rPr>
        <w:t>CPN</w:t>
      </w:r>
      <w:r>
        <w:rPr>
          <w:color w:val="4B4646"/>
          <w:spacing w:val="39"/>
          <w:sz w:val="24"/>
        </w:rPr>
        <w:t> </w:t>
      </w:r>
      <w:r>
        <w:rPr>
          <w:color w:val="4B4646"/>
          <w:spacing w:val="15"/>
          <w:sz w:val="24"/>
        </w:rPr>
        <w:t>Cumayasa</w:t>
      </w:r>
    </w:p>
    <w:p>
      <w:pPr>
        <w:pStyle w:val="ListParagraph"/>
        <w:numPr>
          <w:ilvl w:val="0"/>
          <w:numId w:val="6"/>
        </w:numPr>
        <w:tabs>
          <w:tab w:pos="2959" w:val="left" w:leader="none"/>
        </w:tabs>
        <w:spacing w:line="240" w:lineRule="auto" w:before="136" w:after="0"/>
        <w:ind w:left="2959" w:right="0" w:hanging="439"/>
        <w:jc w:val="left"/>
        <w:rPr>
          <w:sz w:val="24"/>
        </w:rPr>
      </w:pPr>
      <w:r>
        <w:rPr>
          <w:color w:val="4B4646"/>
          <w:spacing w:val="12"/>
          <w:sz w:val="24"/>
        </w:rPr>
        <w:t>CPN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5"/>
          <w:sz w:val="24"/>
        </w:rPr>
        <w:t>Guayacanes</w:t>
      </w:r>
    </w:p>
    <w:p>
      <w:pPr>
        <w:pStyle w:val="ListParagraph"/>
        <w:numPr>
          <w:ilvl w:val="0"/>
          <w:numId w:val="6"/>
        </w:numPr>
        <w:tabs>
          <w:tab w:pos="2880" w:val="left" w:leader="none"/>
        </w:tabs>
        <w:spacing w:line="240" w:lineRule="auto" w:before="138" w:after="0"/>
        <w:ind w:left="2880" w:right="0" w:hanging="360"/>
        <w:jc w:val="left"/>
        <w:rPr>
          <w:sz w:val="24"/>
        </w:rPr>
      </w:pPr>
      <w:r>
        <w:rPr>
          <w:color w:val="4B4646"/>
          <w:spacing w:val="12"/>
          <w:sz w:val="24"/>
        </w:rPr>
        <w:t>CPN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Juan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1"/>
          <w:sz w:val="24"/>
        </w:rPr>
        <w:t>Dolio</w:t>
      </w:r>
    </w:p>
    <w:p>
      <w:pPr>
        <w:pStyle w:val="ListParagraph"/>
        <w:numPr>
          <w:ilvl w:val="0"/>
          <w:numId w:val="6"/>
        </w:numPr>
        <w:tabs>
          <w:tab w:pos="2959" w:val="left" w:leader="none"/>
        </w:tabs>
        <w:spacing w:line="240" w:lineRule="auto" w:before="138" w:after="0"/>
        <w:ind w:left="2959" w:right="0" w:hanging="439"/>
        <w:jc w:val="left"/>
        <w:rPr>
          <w:sz w:val="24"/>
        </w:rPr>
      </w:pPr>
      <w:r>
        <w:rPr>
          <w:color w:val="4B4646"/>
          <w:spacing w:val="12"/>
          <w:sz w:val="24"/>
        </w:rPr>
        <w:t>CPN</w:t>
      </w:r>
      <w:r>
        <w:rPr>
          <w:color w:val="4B4646"/>
          <w:spacing w:val="38"/>
          <w:sz w:val="24"/>
        </w:rPr>
        <w:t> </w:t>
      </w:r>
      <w:r>
        <w:rPr>
          <w:color w:val="4B4646"/>
          <w:spacing w:val="15"/>
          <w:sz w:val="24"/>
        </w:rPr>
        <w:t>Pica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4"/>
          <w:sz w:val="24"/>
        </w:rPr>
        <w:t>Piedra</w:t>
      </w:r>
    </w:p>
    <w:p>
      <w:pPr>
        <w:pStyle w:val="BodyText"/>
        <w:spacing w:before="21"/>
      </w:pPr>
    </w:p>
    <w:p>
      <w:pPr>
        <w:pStyle w:val="BodyText"/>
        <w:spacing w:line="360" w:lineRule="auto"/>
        <w:ind w:left="2160" w:right="2192" w:firstLine="79"/>
        <w:jc w:val="both"/>
      </w:pP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</w:rPr>
        <w:t>el </w:t>
      </w:r>
      <w:r>
        <w:rPr>
          <w:color w:val="4B4646"/>
          <w:spacing w:val="16"/>
        </w:rPr>
        <w:t>objetivo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lograr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disminuir</w:t>
      </w:r>
      <w:r>
        <w:rPr>
          <w:color w:val="4B4646"/>
          <w:spacing w:val="17"/>
        </w:rPr>
        <w:t> </w:t>
      </w:r>
      <w:r>
        <w:rPr>
          <w:color w:val="4B4646"/>
        </w:rPr>
        <w:t>el </w:t>
      </w:r>
      <w:r>
        <w:rPr>
          <w:color w:val="4B4646"/>
          <w:spacing w:val="16"/>
        </w:rPr>
        <w:t>impacto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riesgo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</w:rPr>
        <w:t>el </w:t>
      </w:r>
      <w:r>
        <w:rPr>
          <w:color w:val="4B4646"/>
          <w:spacing w:val="14"/>
        </w:rPr>
        <w:t>área </w:t>
      </w:r>
      <w:r>
        <w:rPr>
          <w:color w:val="4B4646"/>
          <w:spacing w:val="16"/>
        </w:rPr>
        <w:t>laboral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17"/>
        </w:rPr>
        <w:t> garantizar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5"/>
        </w:rPr>
        <w:t> salud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colaboradores.</w:t>
      </w:r>
    </w:p>
    <w:p>
      <w:pPr>
        <w:pStyle w:val="BodyText"/>
        <w:spacing w:line="360" w:lineRule="auto" w:before="161"/>
        <w:ind w:left="2160" w:right="2189"/>
        <w:jc w:val="both"/>
      </w:pP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incorporación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sistema</w:t>
      </w:r>
      <w:r>
        <w:rPr>
          <w:color w:val="4B4646"/>
          <w:spacing w:val="16"/>
        </w:rPr>
        <w:t> SISARIL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el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manejo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enfermedades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comunes,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implementado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0"/>
        </w:rPr>
        <w:t>21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hospitales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</w:rPr>
        <w:t>5 </w:t>
      </w:r>
      <w:r>
        <w:rPr>
          <w:color w:val="4B4646"/>
          <w:spacing w:val="17"/>
        </w:rPr>
        <w:t>gerencias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área,</w:t>
      </w:r>
      <w:r>
        <w:rPr>
          <w:color w:val="4B4646"/>
          <w:spacing w:val="15"/>
        </w:rPr>
        <w:t> </w:t>
      </w:r>
      <w:r>
        <w:rPr>
          <w:color w:val="4B4646"/>
          <w:spacing w:val="9"/>
        </w:rPr>
        <w:t>se</w:t>
      </w:r>
      <w:r>
        <w:rPr>
          <w:color w:val="4B4646"/>
          <w:spacing w:val="9"/>
        </w:rPr>
        <w:t> </w:t>
      </w:r>
      <w:r>
        <w:rPr>
          <w:color w:val="4B4646"/>
          <w:spacing w:val="13"/>
        </w:rPr>
        <w:t>han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generado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importantes</w:t>
      </w:r>
      <w:r>
        <w:rPr>
          <w:color w:val="4B4646"/>
          <w:spacing w:val="17"/>
        </w:rPr>
        <w:t> beneficios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para </w:t>
      </w:r>
      <w:r>
        <w:rPr>
          <w:color w:val="4B4646"/>
          <w:spacing w:val="16"/>
        </w:rPr>
        <w:t>nuestros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colaboradores.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Esta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iniciativa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alcanzó</w:t>
      </w:r>
      <w:r>
        <w:rPr>
          <w:color w:val="4B4646"/>
          <w:spacing w:val="16"/>
        </w:rPr>
        <w:t> </w:t>
      </w:r>
      <w:r>
        <w:rPr>
          <w:color w:val="4B4646"/>
        </w:rPr>
        <w:t>un </w:t>
      </w:r>
      <w:r>
        <w:rPr>
          <w:color w:val="4B4646"/>
          <w:spacing w:val="10"/>
        </w:rPr>
        <w:t>98 </w:t>
      </w:r>
      <w:r>
        <w:rPr>
          <w:color w:val="4B4646"/>
        </w:rPr>
        <w:t>% de </w:t>
      </w:r>
      <w:r>
        <w:rPr>
          <w:color w:val="4B4646"/>
          <w:spacing w:val="17"/>
        </w:rPr>
        <w:t>cumplimiento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  <w:spacing w:val="9"/>
        </w:rPr>
        <w:t>su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ejecución,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logrando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resultados</w:t>
      </w:r>
      <w:r>
        <w:rPr>
          <w:color w:val="4B4646"/>
          <w:spacing w:val="17"/>
        </w:rPr>
        <w:t> esperados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6"/>
        </w:rPr>
        <w:t>manera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efectiva.</w:t>
      </w:r>
    </w:p>
    <w:p>
      <w:pPr>
        <w:pStyle w:val="BodyText"/>
        <w:spacing w:line="360" w:lineRule="auto" w:before="159"/>
        <w:ind w:left="2160" w:right="2178"/>
        <w:jc w:val="both"/>
      </w:pPr>
      <w:r>
        <w:rPr>
          <w:color w:val="4B4646"/>
        </w:rPr>
        <w:t>En el </w:t>
      </w:r>
      <w:r>
        <w:rPr>
          <w:color w:val="4B4646"/>
          <w:spacing w:val="14"/>
        </w:rPr>
        <w:t>área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relaciones</w:t>
      </w:r>
      <w:r>
        <w:rPr>
          <w:color w:val="4B4646"/>
          <w:spacing w:val="17"/>
        </w:rPr>
        <w:t> laborales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tramitaron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gestionaron</w:t>
      </w:r>
      <w:r>
        <w:rPr>
          <w:color w:val="4B4646"/>
          <w:spacing w:val="-15"/>
        </w:rPr>
        <w:t> </w:t>
      </w:r>
      <w:r>
        <w:rPr>
          <w:color w:val="4B4646"/>
        </w:rPr>
        <w:t>,</w:t>
      </w:r>
      <w:r>
        <w:rPr>
          <w:color w:val="4B4646"/>
          <w:spacing w:val="40"/>
        </w:rPr>
        <w:t> </w:t>
      </w:r>
      <w:r>
        <w:rPr>
          <w:color w:val="4B4646"/>
        </w:rPr>
        <w:t>20 </w:t>
      </w:r>
      <w:r>
        <w:rPr>
          <w:color w:val="4B4646"/>
          <w:spacing w:val="17"/>
        </w:rPr>
        <w:t>solicitudes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6"/>
        </w:rPr>
        <w:t>pensiones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donde</w:t>
      </w:r>
      <w:r>
        <w:rPr>
          <w:color w:val="4B4646"/>
          <w:spacing w:val="15"/>
        </w:rPr>
        <w:t> </w:t>
      </w:r>
      <w:r>
        <w:rPr>
          <w:color w:val="4B4646"/>
        </w:rPr>
        <w:t>el </w:t>
      </w:r>
      <w:r>
        <w:rPr>
          <w:color w:val="4B4646"/>
          <w:spacing w:val="13"/>
        </w:rPr>
        <w:t>80%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fueron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aprobadas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13"/>
        </w:rPr>
        <w:t> </w:t>
      </w:r>
      <w:r>
        <w:rPr>
          <w:color w:val="4B4646"/>
        </w:rPr>
        <w:t>el </w:t>
      </w:r>
      <w:r>
        <w:rPr>
          <w:color w:val="4B4646"/>
          <w:spacing w:val="15"/>
        </w:rPr>
        <w:t>poder </w:t>
      </w:r>
      <w:r>
        <w:rPr>
          <w:color w:val="4B4646"/>
          <w:spacing w:val="17"/>
        </w:rPr>
        <w:t>ejecutivo,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dirección</w:t>
      </w:r>
      <w:r>
        <w:rPr>
          <w:color w:val="4B4646"/>
          <w:spacing w:val="16"/>
        </w:rPr>
        <w:t> </w:t>
      </w:r>
      <w:r>
        <w:rPr>
          <w:color w:val="4B4646"/>
        </w:rPr>
        <w:t>de</w:t>
      </w:r>
      <w:r>
        <w:rPr>
          <w:color w:val="4B4646"/>
          <w:spacing w:val="17"/>
        </w:rPr>
        <w:t> pensiones.</w:t>
      </w:r>
    </w:p>
    <w:p>
      <w:pPr>
        <w:pStyle w:val="BodyText"/>
        <w:spacing w:after="0" w:line="360" w:lineRule="auto"/>
        <w:jc w:val="both"/>
        <w:sectPr>
          <w:pgSz w:w="12240" w:h="15840"/>
          <w:pgMar w:header="0" w:footer="1358" w:top="1360" w:bottom="1680" w:left="0" w:right="0"/>
        </w:sectPr>
      </w:pPr>
    </w:p>
    <w:p>
      <w:pPr>
        <w:pStyle w:val="BodyText"/>
        <w:spacing w:line="360" w:lineRule="auto" w:before="74"/>
        <w:ind w:left="2160" w:right="2186"/>
        <w:jc w:val="both"/>
      </w:pPr>
      <w:r>
        <w:rPr>
          <w:color w:val="4B4646"/>
          <w:spacing w:val="15"/>
        </w:rPr>
        <w:t>Dentro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nuestra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meta</w:t>
      </w:r>
      <w:r>
        <w:rPr>
          <w:color w:val="4B4646"/>
          <w:spacing w:val="15"/>
        </w:rPr>
        <w:t> anual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realizamos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acuerdo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6"/>
        </w:rPr>
        <w:t>desempeño </w:t>
      </w:r>
      <w:r>
        <w:rPr>
          <w:color w:val="4B4646"/>
          <w:spacing w:val="13"/>
        </w:rPr>
        <w:t>2025</w:t>
      </w:r>
      <w:r>
        <w:rPr>
          <w:color w:val="4B4646"/>
          <w:spacing w:val="-15"/>
        </w:rPr>
        <w:t> </w:t>
      </w:r>
      <w:r>
        <w:rPr>
          <w:color w:val="4B4646"/>
        </w:rPr>
        <w:t>, </w:t>
      </w:r>
      <w:r>
        <w:rPr>
          <w:color w:val="4B4646"/>
          <w:spacing w:val="16"/>
        </w:rPr>
        <w:t>aplicada</w:t>
      </w:r>
      <w:r>
        <w:rPr>
          <w:color w:val="4B4646"/>
          <w:spacing w:val="16"/>
        </w:rPr>
        <w:t> </w:t>
      </w:r>
      <w:r>
        <w:rPr>
          <w:color w:val="4B4646"/>
        </w:rPr>
        <w:t>a </w:t>
      </w:r>
      <w:r>
        <w:rPr>
          <w:color w:val="4B4646"/>
          <w:spacing w:val="15"/>
        </w:rPr>
        <w:t>todos</w:t>
      </w:r>
      <w:r>
        <w:rPr>
          <w:color w:val="4B4646"/>
          <w:spacing w:val="15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colaboradores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servicio</w:t>
      </w:r>
      <w:r>
        <w:rPr>
          <w:color w:val="4B4646"/>
          <w:spacing w:val="17"/>
        </w:rPr>
        <w:t> Regional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5"/>
        </w:rPr>
        <w:t>Salud,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Centro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de </w:t>
      </w:r>
      <w:r>
        <w:rPr>
          <w:color w:val="4B4646"/>
          <w:spacing w:val="16"/>
        </w:rPr>
        <w:t>Primer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Nivel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Atención,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Centro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Diagnóstico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5"/>
        </w:rPr>
        <w:t>veinte</w:t>
      </w:r>
      <w:r>
        <w:rPr>
          <w:color w:val="4B4646"/>
          <w:spacing w:val="15"/>
        </w:rPr>
        <w:t> </w:t>
      </w:r>
      <w:r>
        <w:rPr>
          <w:color w:val="4B4646"/>
        </w:rPr>
        <w:t>(</w:t>
      </w:r>
      <w:r>
        <w:rPr>
          <w:color w:val="4B4646"/>
          <w:spacing w:val="-25"/>
        </w:rPr>
        <w:t> </w:t>
      </w:r>
      <w:r>
        <w:rPr>
          <w:color w:val="4B4646"/>
        </w:rPr>
        <w:t>20</w:t>
      </w:r>
      <w:r>
        <w:rPr>
          <w:color w:val="4B4646"/>
          <w:spacing w:val="-23"/>
        </w:rPr>
        <w:t> </w:t>
      </w:r>
      <w:r>
        <w:rPr>
          <w:color w:val="4B4646"/>
        </w:rPr>
        <w:t>)</w:t>
      </w:r>
      <w:r>
        <w:rPr>
          <w:color w:val="4B4646"/>
          <w:spacing w:val="17"/>
        </w:rPr>
        <w:t> Hospitales.</w:t>
      </w:r>
    </w:p>
    <w:p>
      <w:pPr>
        <w:pStyle w:val="BodyText"/>
        <w:spacing w:before="161"/>
        <w:ind w:left="2160"/>
        <w:jc w:val="both"/>
      </w:pPr>
      <w:r>
        <w:rPr>
          <w:color w:val="4B4646"/>
        </w:rPr>
        <w:t>El</w:t>
      </w:r>
      <w:r>
        <w:rPr>
          <w:color w:val="4B4646"/>
          <w:spacing w:val="33"/>
        </w:rPr>
        <w:t> </w:t>
      </w:r>
      <w:r>
        <w:rPr>
          <w:color w:val="4B4646"/>
          <w:spacing w:val="16"/>
        </w:rPr>
        <w:t>enfoque</w:t>
      </w:r>
      <w:r>
        <w:rPr>
          <w:color w:val="4B4646"/>
          <w:spacing w:val="32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35"/>
        </w:rPr>
        <w:t> </w:t>
      </w:r>
      <w:r>
        <w:rPr>
          <w:color w:val="4B4646"/>
          <w:spacing w:val="14"/>
        </w:rPr>
        <w:t>esta</w:t>
      </w:r>
      <w:r>
        <w:rPr>
          <w:color w:val="4B4646"/>
          <w:spacing w:val="34"/>
        </w:rPr>
        <w:t> </w:t>
      </w:r>
      <w:r>
        <w:rPr>
          <w:color w:val="4B4646"/>
        </w:rPr>
        <w:t>es</w:t>
      </w:r>
      <w:r>
        <w:rPr>
          <w:color w:val="4B4646"/>
          <w:spacing w:val="36"/>
        </w:rPr>
        <w:t> </w:t>
      </w:r>
      <w:r>
        <w:rPr>
          <w:color w:val="4B4646"/>
          <w:spacing w:val="15"/>
        </w:rPr>
        <w:t>poder</w:t>
      </w:r>
      <w:r>
        <w:rPr>
          <w:color w:val="4B4646"/>
          <w:spacing w:val="35"/>
        </w:rPr>
        <w:t> </w:t>
      </w:r>
      <w:r>
        <w:rPr>
          <w:color w:val="4B4646"/>
          <w:spacing w:val="16"/>
        </w:rPr>
        <w:t>evaluar</w:t>
      </w:r>
      <w:r>
        <w:rPr>
          <w:color w:val="4B4646"/>
          <w:spacing w:val="32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34"/>
        </w:rPr>
        <w:t> </w:t>
      </w:r>
      <w:r>
        <w:rPr>
          <w:color w:val="4B4646"/>
          <w:spacing w:val="14"/>
        </w:rPr>
        <w:t>tres</w:t>
      </w:r>
      <w:r>
        <w:rPr>
          <w:color w:val="4B4646"/>
          <w:spacing w:val="33"/>
        </w:rPr>
        <w:t> </w:t>
      </w:r>
      <w:r>
        <w:rPr>
          <w:color w:val="4B4646"/>
          <w:spacing w:val="17"/>
        </w:rPr>
        <w:t>componentes</w:t>
      </w:r>
      <w:r>
        <w:rPr>
          <w:color w:val="4B4646"/>
          <w:spacing w:val="34"/>
        </w:rPr>
        <w:t> </w:t>
      </w:r>
      <w:r>
        <w:rPr>
          <w:color w:val="4B4646"/>
          <w:spacing w:val="15"/>
        </w:rPr>
        <w:t>principales.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6"/>
        </w:numPr>
        <w:tabs>
          <w:tab w:pos="2880" w:val="left" w:leader="none"/>
        </w:tabs>
        <w:spacing w:line="240" w:lineRule="auto" w:before="1" w:after="0"/>
        <w:ind w:left="2880" w:right="0" w:hanging="360"/>
        <w:jc w:val="left"/>
        <w:rPr>
          <w:sz w:val="24"/>
        </w:rPr>
      </w:pPr>
      <w:r>
        <w:rPr>
          <w:color w:val="4B4646"/>
          <w:spacing w:val="15"/>
          <w:sz w:val="24"/>
        </w:rPr>
        <w:t>Logros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6"/>
          <w:sz w:val="24"/>
        </w:rPr>
        <w:t>metas,</w:t>
      </w:r>
      <w:r>
        <w:rPr>
          <w:color w:val="4B4646"/>
          <w:spacing w:val="41"/>
          <w:sz w:val="24"/>
        </w:rPr>
        <w:t> </w:t>
      </w:r>
      <w:r>
        <w:rPr>
          <w:color w:val="4B4646"/>
          <w:sz w:val="24"/>
        </w:rPr>
        <w:t>o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5"/>
          <w:sz w:val="24"/>
        </w:rPr>
        <w:t>resultados.</w:t>
      </w:r>
    </w:p>
    <w:p>
      <w:pPr>
        <w:pStyle w:val="ListParagraph"/>
        <w:numPr>
          <w:ilvl w:val="0"/>
          <w:numId w:val="6"/>
        </w:numPr>
        <w:tabs>
          <w:tab w:pos="2880" w:val="left" w:leader="none"/>
        </w:tabs>
        <w:spacing w:line="240" w:lineRule="auto" w:before="135" w:after="0"/>
        <w:ind w:left="288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competencias</w:t>
      </w:r>
      <w:r>
        <w:rPr>
          <w:color w:val="4B4646"/>
          <w:spacing w:val="43"/>
          <w:sz w:val="24"/>
        </w:rPr>
        <w:t> </w:t>
      </w:r>
      <w:r>
        <w:rPr>
          <w:color w:val="4B4646"/>
          <w:sz w:val="24"/>
        </w:rPr>
        <w:t>o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7"/>
          <w:sz w:val="24"/>
        </w:rPr>
        <w:t>capacidad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4"/>
          <w:sz w:val="24"/>
        </w:rPr>
        <w:t>para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6"/>
          <w:sz w:val="24"/>
        </w:rPr>
        <w:t>ejercer</w:t>
      </w:r>
      <w:r>
        <w:rPr>
          <w:color w:val="4B4646"/>
          <w:spacing w:val="45"/>
          <w:sz w:val="24"/>
        </w:rPr>
        <w:t> </w:t>
      </w:r>
      <w:r>
        <w:rPr>
          <w:color w:val="4B4646"/>
          <w:sz w:val="24"/>
        </w:rPr>
        <w:t>el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4"/>
          <w:sz w:val="24"/>
        </w:rPr>
        <w:t>trabajo.</w:t>
      </w:r>
    </w:p>
    <w:p>
      <w:pPr>
        <w:pStyle w:val="ListParagraph"/>
        <w:numPr>
          <w:ilvl w:val="0"/>
          <w:numId w:val="6"/>
        </w:numPr>
        <w:tabs>
          <w:tab w:pos="2880" w:val="left" w:leader="none"/>
        </w:tabs>
        <w:spacing w:line="240" w:lineRule="auto" w:before="138" w:after="0"/>
        <w:ind w:left="2880" w:right="0" w:hanging="360"/>
        <w:jc w:val="left"/>
        <w:rPr>
          <w:sz w:val="24"/>
        </w:rPr>
      </w:pPr>
      <w:r>
        <w:rPr>
          <w:color w:val="4B4646"/>
          <w:spacing w:val="17"/>
          <w:sz w:val="24"/>
        </w:rPr>
        <w:t>cumplimiento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44"/>
          <w:sz w:val="24"/>
        </w:rPr>
        <w:t> </w:t>
      </w:r>
      <w:r>
        <w:rPr>
          <w:color w:val="4B4646"/>
          <w:sz w:val="24"/>
        </w:rPr>
        <w:t>el</w:t>
      </w:r>
      <w:r>
        <w:rPr>
          <w:color w:val="4B4646"/>
          <w:spacing w:val="48"/>
          <w:sz w:val="24"/>
        </w:rPr>
        <w:t> </w:t>
      </w:r>
      <w:r>
        <w:rPr>
          <w:color w:val="4B4646"/>
          <w:spacing w:val="17"/>
          <w:sz w:val="24"/>
        </w:rPr>
        <w:t>régimen</w:t>
      </w:r>
      <w:r>
        <w:rPr>
          <w:color w:val="4B4646"/>
          <w:spacing w:val="45"/>
          <w:sz w:val="24"/>
        </w:rPr>
        <w:t> </w:t>
      </w:r>
      <w:r>
        <w:rPr>
          <w:color w:val="4B4646"/>
          <w:spacing w:val="15"/>
          <w:sz w:val="24"/>
        </w:rPr>
        <w:t>ético</w:t>
      </w:r>
      <w:r>
        <w:rPr>
          <w:color w:val="4B4646"/>
          <w:spacing w:val="49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5"/>
          <w:sz w:val="24"/>
        </w:rPr>
        <w:t>disciplinario.</w:t>
      </w:r>
    </w:p>
    <w:p>
      <w:pPr>
        <w:pStyle w:val="BodyText"/>
        <w:spacing w:before="21"/>
      </w:pPr>
    </w:p>
    <w:p>
      <w:pPr>
        <w:pStyle w:val="BodyText"/>
        <w:spacing w:line="360" w:lineRule="auto" w:before="1"/>
        <w:ind w:left="2160" w:right="2179"/>
        <w:jc w:val="both"/>
      </w:pPr>
      <w:r>
        <w:rPr>
          <w:color w:val="4B4646"/>
          <w:spacing w:val="14"/>
        </w:rPr>
        <w:t>Dando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continuidad</w:t>
      </w:r>
      <w:r>
        <w:rPr>
          <w:color w:val="4B4646"/>
          <w:spacing w:val="17"/>
        </w:rPr>
        <w:t> </w:t>
      </w:r>
      <w:r>
        <w:rPr>
          <w:color w:val="4B4646"/>
        </w:rPr>
        <w:t>a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auditoria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EVALUACION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DEL </w:t>
      </w:r>
      <w:r>
        <w:rPr>
          <w:color w:val="4B4646"/>
          <w:spacing w:val="17"/>
        </w:rPr>
        <w:t>DEASEMPEÑO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2025,</w:t>
      </w:r>
      <w:r>
        <w:rPr>
          <w:color w:val="4B4646"/>
          <w:spacing w:val="40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mes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17"/>
        </w:rPr>
        <w:t> octubre</w:t>
      </w:r>
      <w:r>
        <w:rPr>
          <w:color w:val="4B4646"/>
          <w:spacing w:val="17"/>
        </w:rPr>
        <w:t> </w:t>
      </w:r>
      <w:r>
        <w:rPr>
          <w:color w:val="4B4646"/>
          <w:spacing w:val="9"/>
        </w:rPr>
        <w:t>se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realizó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revisión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2"/>
        </w:rPr>
        <w:t>los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acuerdos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desempeño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esta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forma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fueron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entregados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más </w:t>
      </w:r>
      <w:r>
        <w:rPr>
          <w:color w:val="4B4646"/>
        </w:rPr>
        <w:t>de </w:t>
      </w:r>
      <w:r>
        <w:rPr>
          <w:color w:val="4B4646"/>
          <w:spacing w:val="15"/>
        </w:rPr>
        <w:t>7,906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colaboradores</w:t>
      </w:r>
      <w:r>
        <w:rPr>
          <w:color w:val="4B4646"/>
          <w:spacing w:val="17"/>
        </w:rPr>
        <w:t> </w:t>
      </w:r>
      <w:r>
        <w:rPr>
          <w:color w:val="4B4646"/>
        </w:rPr>
        <w:t>el </w:t>
      </w:r>
      <w:r>
        <w:rPr>
          <w:color w:val="4B4646"/>
          <w:spacing w:val="14"/>
        </w:rPr>
        <w:t>bono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desempeño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corre</w:t>
      </w:r>
      <w:r>
        <w:rPr>
          <w:color w:val="4B4646"/>
          <w:spacing w:val="-15"/>
        </w:rPr>
        <w:t> </w:t>
      </w:r>
      <w:r>
        <w:rPr>
          <w:color w:val="4B4646"/>
          <w:spacing w:val="17"/>
        </w:rPr>
        <w:t>spondiente</w:t>
      </w:r>
      <w:r>
        <w:rPr>
          <w:color w:val="4B4646"/>
          <w:spacing w:val="17"/>
        </w:rPr>
        <w:t> </w:t>
      </w:r>
      <w:r>
        <w:rPr>
          <w:color w:val="4B4646"/>
        </w:rPr>
        <w:t>al </w:t>
      </w:r>
      <w:r>
        <w:rPr>
          <w:color w:val="4B4646"/>
          <w:spacing w:val="13"/>
        </w:rPr>
        <w:t>1er </w:t>
      </w:r>
      <w:r>
        <w:rPr>
          <w:color w:val="4B4646"/>
          <w:spacing w:val="16"/>
        </w:rPr>
        <w:t>periodo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2025.</w:t>
      </w:r>
    </w:p>
    <w:p>
      <w:pPr>
        <w:pStyle w:val="Heading2"/>
        <w:spacing w:before="167"/>
      </w:pPr>
      <w:bookmarkStart w:name="_bookmark25" w:id="26"/>
      <w:bookmarkEnd w:id="26"/>
      <w:r>
        <w:rPr>
          <w:b w:val="0"/>
        </w:rPr>
      </w:r>
      <w:r>
        <w:rPr>
          <w:color w:val="4B4646"/>
          <w:spacing w:val="17"/>
        </w:rPr>
        <w:t>Desempeño</w:t>
      </w:r>
      <w:r>
        <w:rPr>
          <w:color w:val="4B4646"/>
          <w:spacing w:val="35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37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38"/>
        </w:rPr>
        <w:t> </w:t>
      </w:r>
      <w:r>
        <w:rPr>
          <w:color w:val="4B4646"/>
          <w:spacing w:val="15"/>
        </w:rPr>
        <w:t>Tecnología</w:t>
      </w:r>
    </w:p>
    <w:p>
      <w:pPr>
        <w:pStyle w:val="BodyText"/>
        <w:spacing w:before="201"/>
        <w:rPr>
          <w:b/>
        </w:rPr>
      </w:pPr>
    </w:p>
    <w:p>
      <w:pPr>
        <w:spacing w:line="278" w:lineRule="auto" w:before="1"/>
        <w:ind w:left="2160" w:right="2191" w:firstLine="0"/>
        <w:jc w:val="both"/>
        <w:rPr>
          <w:b/>
          <w:sz w:val="24"/>
        </w:rPr>
      </w:pPr>
      <w:r>
        <w:rPr>
          <w:b/>
          <w:color w:val="4B4646"/>
          <w:spacing w:val="16"/>
          <w:sz w:val="24"/>
        </w:rPr>
        <w:t>Aumento</w:t>
      </w:r>
      <w:r>
        <w:rPr>
          <w:b/>
          <w:color w:val="4B4646"/>
          <w:spacing w:val="16"/>
          <w:sz w:val="24"/>
        </w:rPr>
        <w:t> </w:t>
      </w:r>
      <w:r>
        <w:rPr>
          <w:b/>
          <w:color w:val="4B4646"/>
          <w:spacing w:val="13"/>
          <w:sz w:val="24"/>
        </w:rPr>
        <w:t>del</w:t>
      </w:r>
      <w:r>
        <w:rPr>
          <w:b/>
          <w:color w:val="4B4646"/>
          <w:spacing w:val="13"/>
          <w:sz w:val="24"/>
        </w:rPr>
        <w:t> </w:t>
      </w:r>
      <w:r>
        <w:rPr>
          <w:b/>
          <w:color w:val="4B4646"/>
          <w:spacing w:val="16"/>
          <w:sz w:val="24"/>
        </w:rPr>
        <w:t>Índice</w:t>
      </w:r>
      <w:r>
        <w:rPr>
          <w:b/>
          <w:color w:val="4B4646"/>
          <w:spacing w:val="16"/>
          <w:sz w:val="24"/>
        </w:rPr>
        <w:t> </w:t>
      </w:r>
      <w:r>
        <w:rPr>
          <w:b/>
          <w:color w:val="4B4646"/>
          <w:spacing w:val="11"/>
          <w:sz w:val="24"/>
        </w:rPr>
        <w:t>de</w:t>
      </w:r>
      <w:r>
        <w:rPr>
          <w:b/>
          <w:color w:val="4B4646"/>
          <w:spacing w:val="11"/>
          <w:sz w:val="24"/>
        </w:rPr>
        <w:t> </w:t>
      </w:r>
      <w:r>
        <w:rPr>
          <w:b/>
          <w:color w:val="4B4646"/>
          <w:spacing w:val="12"/>
          <w:sz w:val="24"/>
        </w:rPr>
        <w:t>Uso</w:t>
      </w:r>
      <w:r>
        <w:rPr>
          <w:b/>
          <w:color w:val="4B4646"/>
          <w:spacing w:val="12"/>
          <w:sz w:val="24"/>
        </w:rPr>
        <w:t> </w:t>
      </w:r>
      <w:r>
        <w:rPr>
          <w:b/>
          <w:color w:val="4B4646"/>
          <w:spacing w:val="9"/>
          <w:sz w:val="24"/>
        </w:rPr>
        <w:t>de</w:t>
      </w:r>
      <w:r>
        <w:rPr>
          <w:b/>
          <w:color w:val="4B4646"/>
          <w:spacing w:val="9"/>
          <w:sz w:val="24"/>
        </w:rPr>
        <w:t> </w:t>
      </w:r>
      <w:r>
        <w:rPr>
          <w:b/>
          <w:color w:val="4B4646"/>
          <w:spacing w:val="12"/>
          <w:sz w:val="24"/>
        </w:rPr>
        <w:t>las</w:t>
      </w:r>
      <w:r>
        <w:rPr>
          <w:b/>
          <w:color w:val="4B4646"/>
          <w:spacing w:val="12"/>
          <w:sz w:val="24"/>
        </w:rPr>
        <w:t> </w:t>
      </w:r>
      <w:r>
        <w:rPr>
          <w:b/>
          <w:color w:val="4B4646"/>
          <w:spacing w:val="13"/>
          <w:sz w:val="24"/>
        </w:rPr>
        <w:t>TIC</w:t>
      </w:r>
      <w:r>
        <w:rPr>
          <w:b/>
          <w:color w:val="4B4646"/>
          <w:spacing w:val="13"/>
          <w:sz w:val="24"/>
        </w:rPr>
        <w:t> </w:t>
      </w:r>
      <w:r>
        <w:rPr>
          <w:b/>
          <w:color w:val="4B4646"/>
          <w:sz w:val="24"/>
        </w:rPr>
        <w:t>e </w:t>
      </w:r>
      <w:r>
        <w:rPr>
          <w:b/>
          <w:color w:val="4B4646"/>
          <w:spacing w:val="18"/>
          <w:sz w:val="24"/>
        </w:rPr>
        <w:t>Implementación</w:t>
      </w:r>
      <w:r>
        <w:rPr>
          <w:b/>
          <w:color w:val="4B4646"/>
          <w:spacing w:val="18"/>
          <w:sz w:val="24"/>
        </w:rPr>
        <w:t> </w:t>
      </w:r>
      <w:r>
        <w:rPr>
          <w:b/>
          <w:color w:val="4B4646"/>
          <w:spacing w:val="9"/>
          <w:sz w:val="24"/>
        </w:rPr>
        <w:t>de </w:t>
      </w:r>
      <w:r>
        <w:rPr>
          <w:b/>
          <w:color w:val="4B4646"/>
          <w:spacing w:val="16"/>
          <w:sz w:val="24"/>
        </w:rPr>
        <w:t>Gobierno</w:t>
      </w:r>
      <w:r>
        <w:rPr>
          <w:b/>
          <w:color w:val="4B4646"/>
          <w:spacing w:val="41"/>
          <w:sz w:val="24"/>
        </w:rPr>
        <w:t> </w:t>
      </w:r>
      <w:r>
        <w:rPr>
          <w:b/>
          <w:color w:val="4B4646"/>
          <w:spacing w:val="16"/>
          <w:sz w:val="24"/>
        </w:rPr>
        <w:t>Digital</w:t>
      </w:r>
      <w:r>
        <w:rPr>
          <w:b/>
          <w:color w:val="4B4646"/>
          <w:spacing w:val="39"/>
          <w:sz w:val="24"/>
        </w:rPr>
        <w:t> </w:t>
      </w:r>
      <w:r>
        <w:rPr>
          <w:b/>
          <w:color w:val="4B4646"/>
          <w:sz w:val="24"/>
        </w:rPr>
        <w:t>en</w:t>
      </w:r>
      <w:r>
        <w:rPr>
          <w:b/>
          <w:color w:val="4B4646"/>
          <w:spacing w:val="43"/>
          <w:sz w:val="24"/>
        </w:rPr>
        <w:t> </w:t>
      </w:r>
      <w:r>
        <w:rPr>
          <w:b/>
          <w:color w:val="4B4646"/>
          <w:sz w:val="24"/>
        </w:rPr>
        <w:t>el</w:t>
      </w:r>
      <w:r>
        <w:rPr>
          <w:b/>
          <w:color w:val="4B4646"/>
          <w:spacing w:val="39"/>
          <w:sz w:val="24"/>
        </w:rPr>
        <w:t> </w:t>
      </w:r>
      <w:r>
        <w:rPr>
          <w:b/>
          <w:color w:val="4B4646"/>
          <w:spacing w:val="16"/>
          <w:sz w:val="24"/>
        </w:rPr>
        <w:t>Estado</w:t>
      </w:r>
      <w:r>
        <w:rPr>
          <w:b/>
          <w:color w:val="4B4646"/>
          <w:spacing w:val="39"/>
          <w:sz w:val="24"/>
        </w:rPr>
        <w:t> </w:t>
      </w:r>
      <w:r>
        <w:rPr>
          <w:b/>
          <w:color w:val="4B4646"/>
          <w:spacing w:val="17"/>
          <w:sz w:val="24"/>
        </w:rPr>
        <w:t>Dominicano</w:t>
      </w:r>
      <w:r>
        <w:rPr>
          <w:b/>
          <w:color w:val="4B4646"/>
          <w:spacing w:val="40"/>
          <w:sz w:val="24"/>
        </w:rPr>
        <w:t> </w:t>
      </w:r>
      <w:r>
        <w:rPr>
          <w:b/>
          <w:color w:val="4B4646"/>
          <w:sz w:val="24"/>
        </w:rPr>
        <w:t>+</w:t>
      </w:r>
      <w:r>
        <w:rPr>
          <w:b/>
          <w:color w:val="4B4646"/>
          <w:spacing w:val="39"/>
          <w:sz w:val="24"/>
        </w:rPr>
        <w:t> </w:t>
      </w:r>
      <w:r>
        <w:rPr>
          <w:b/>
          <w:color w:val="4B4646"/>
          <w:spacing w:val="17"/>
          <w:sz w:val="24"/>
        </w:rPr>
        <w:t>innovación</w:t>
      </w:r>
      <w:r>
        <w:rPr>
          <w:b/>
          <w:color w:val="4B4646"/>
          <w:spacing w:val="43"/>
          <w:sz w:val="24"/>
        </w:rPr>
        <w:t> </w:t>
      </w:r>
      <w:r>
        <w:rPr>
          <w:b/>
          <w:color w:val="4B4646"/>
          <w:spacing w:val="15"/>
          <w:sz w:val="24"/>
        </w:rPr>
        <w:t>(iTICge).</w:t>
      </w:r>
    </w:p>
    <w:p>
      <w:pPr>
        <w:pStyle w:val="BodyText"/>
        <w:spacing w:line="360" w:lineRule="auto" w:before="154"/>
        <w:ind w:left="2160" w:right="2191"/>
        <w:jc w:val="both"/>
      </w:pPr>
      <w:r>
        <w:rPr>
          <w:color w:val="4B4646"/>
        </w:rPr>
        <w:t>El </w:t>
      </w:r>
      <w:r>
        <w:rPr>
          <w:color w:val="4B4646"/>
          <w:spacing w:val="16"/>
        </w:rPr>
        <w:t>Servicio</w:t>
      </w:r>
      <w:r>
        <w:rPr>
          <w:color w:val="4B4646"/>
          <w:spacing w:val="16"/>
        </w:rPr>
        <w:t> Regional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(SRS)</w:t>
      </w:r>
      <w:r>
        <w:rPr>
          <w:color w:val="4B4646"/>
          <w:spacing w:val="15"/>
        </w:rPr>
        <w:t> </w:t>
      </w:r>
      <w:r>
        <w:rPr>
          <w:color w:val="4B4646"/>
        </w:rPr>
        <w:t>ha </w:t>
      </w:r>
      <w:r>
        <w:rPr>
          <w:color w:val="4B4646"/>
          <w:spacing w:val="17"/>
        </w:rPr>
        <w:t>demostrado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un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fuerte </w:t>
      </w:r>
      <w:r>
        <w:rPr>
          <w:color w:val="4B4646"/>
          <w:spacing w:val="17"/>
        </w:rPr>
        <w:t>compromiso </w:t>
      </w:r>
      <w:r>
        <w:rPr>
          <w:color w:val="4B4646"/>
          <w:spacing w:val="13"/>
        </w:rPr>
        <w:t>con </w:t>
      </w:r>
      <w:r>
        <w:rPr>
          <w:color w:val="4B4646"/>
          <w:spacing w:val="9"/>
        </w:rPr>
        <w:t>la </w:t>
      </w:r>
      <w:r>
        <w:rPr>
          <w:color w:val="4B4646"/>
          <w:spacing w:val="17"/>
        </w:rPr>
        <w:t>modernización </w:t>
      </w:r>
      <w:r>
        <w:rPr>
          <w:color w:val="4B4646"/>
        </w:rPr>
        <w:t>y </w:t>
      </w:r>
      <w:r>
        <w:rPr>
          <w:color w:val="4B4646"/>
          <w:spacing w:val="9"/>
        </w:rPr>
        <w:t>la </w:t>
      </w:r>
      <w:r>
        <w:rPr>
          <w:color w:val="4B4646"/>
          <w:spacing w:val="18"/>
        </w:rPr>
        <w:t>transformación </w:t>
      </w:r>
      <w:r>
        <w:rPr>
          <w:color w:val="4B4646"/>
          <w:spacing w:val="16"/>
        </w:rPr>
        <w:t>digital durante </w:t>
      </w:r>
      <w:r>
        <w:rPr>
          <w:color w:val="4B4646"/>
        </w:rPr>
        <w:t>el </w:t>
      </w:r>
      <w:r>
        <w:rPr>
          <w:color w:val="4B4646"/>
          <w:spacing w:val="16"/>
        </w:rPr>
        <w:t>período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5"/>
        </w:rPr>
        <w:t>2025.</w:t>
      </w:r>
      <w:r>
        <w:rPr>
          <w:color w:val="4B4646"/>
          <w:spacing w:val="15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esfuerzos</w:t>
      </w:r>
      <w:r>
        <w:rPr>
          <w:color w:val="4B4646"/>
          <w:spacing w:val="17"/>
        </w:rPr>
        <w:t> coordinados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estratégicos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0"/>
        </w:rPr>
        <w:t>la </w:t>
      </w:r>
      <w:r>
        <w:rPr>
          <w:color w:val="4B4646"/>
          <w:spacing w:val="17"/>
        </w:rPr>
        <w:t>integración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Tecnologías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Información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Comunicación </w:t>
      </w:r>
      <w:r>
        <w:rPr>
          <w:color w:val="4B4646"/>
          <w:spacing w:val="15"/>
        </w:rPr>
        <w:t>(TIC)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culminaron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</w:rPr>
        <w:t>un </w:t>
      </w:r>
      <w:r>
        <w:rPr>
          <w:color w:val="4B4646"/>
          <w:spacing w:val="16"/>
        </w:rPr>
        <w:t>avance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sustancial: </w:t>
      </w:r>
      <w:r>
        <w:rPr>
          <w:color w:val="4B4646"/>
        </w:rPr>
        <w:t>el </w:t>
      </w:r>
      <w:r>
        <w:rPr>
          <w:color w:val="4B4646"/>
          <w:spacing w:val="12"/>
        </w:rPr>
        <w:t>SRS </w:t>
      </w:r>
      <w:r>
        <w:rPr>
          <w:color w:val="4B4646"/>
          <w:spacing w:val="16"/>
        </w:rPr>
        <w:t>alcanzó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una </w:t>
      </w:r>
      <w:r>
        <w:rPr>
          <w:color w:val="4B4646"/>
          <w:spacing w:val="17"/>
        </w:rPr>
        <w:t>puntuación</w:t>
      </w:r>
      <w:r>
        <w:rPr>
          <w:color w:val="4B4646"/>
          <w:spacing w:val="10"/>
        </w:rPr>
        <w:t> de </w:t>
      </w:r>
      <w:r>
        <w:rPr>
          <w:color w:val="4B4646"/>
          <w:spacing w:val="12"/>
        </w:rPr>
        <w:t>36.</w:t>
      </w:r>
      <w:r>
        <w:rPr>
          <w:color w:val="4B4646"/>
          <w:spacing w:val="-15"/>
        </w:rPr>
        <w:t> </w:t>
      </w:r>
      <w:r>
        <w:rPr>
          <w:color w:val="4B4646"/>
        </w:rPr>
        <w:t>18</w:t>
      </w:r>
      <w:r>
        <w:rPr>
          <w:color w:val="4B4646"/>
          <w:spacing w:val="35"/>
        </w:rPr>
        <w:t> </w:t>
      </w:r>
      <w:r>
        <w:rPr>
          <w:color w:val="4B4646"/>
        </w:rPr>
        <w:t>en</w:t>
      </w:r>
      <w:r>
        <w:rPr>
          <w:color w:val="4B4646"/>
          <w:spacing w:val="35"/>
        </w:rPr>
        <w:t> </w:t>
      </w:r>
      <w:r>
        <w:rPr>
          <w:color w:val="4B4646"/>
        </w:rPr>
        <w:t>el</w:t>
      </w:r>
      <w:r>
        <w:rPr>
          <w:color w:val="4B4646"/>
          <w:spacing w:val="15"/>
        </w:rPr>
        <w:t> Índice </w:t>
      </w:r>
      <w:r>
        <w:rPr>
          <w:color w:val="4B4646"/>
          <w:spacing w:val="10"/>
        </w:rPr>
        <w:t>de </w:t>
      </w:r>
      <w:r>
        <w:rPr>
          <w:color w:val="4B4646"/>
          <w:spacing w:val="12"/>
        </w:rPr>
        <w:t>Uso </w:t>
      </w:r>
      <w:r>
        <w:rPr>
          <w:color w:val="4B4646"/>
          <w:spacing w:val="10"/>
        </w:rPr>
        <w:t>de </w:t>
      </w:r>
      <w:r>
        <w:rPr>
          <w:color w:val="4B4646"/>
          <w:spacing w:val="13"/>
        </w:rPr>
        <w:t>las </w:t>
      </w:r>
      <w:r>
        <w:rPr>
          <w:color w:val="4B4646"/>
          <w:spacing w:val="12"/>
        </w:rPr>
        <w:t>TIC</w:t>
      </w:r>
      <w:r>
        <w:rPr>
          <w:color w:val="4B4646"/>
          <w:spacing w:val="12"/>
        </w:rPr>
        <w:t> </w:t>
      </w:r>
      <w:r>
        <w:rPr>
          <w:color w:val="4B4646"/>
        </w:rPr>
        <w:t>e</w:t>
      </w:r>
      <w:r>
        <w:rPr>
          <w:color w:val="4B4646"/>
          <w:spacing w:val="17"/>
        </w:rPr>
        <w:t> Implementación </w:t>
      </w:r>
      <w:r>
        <w:rPr>
          <w:color w:val="4B4646"/>
        </w:rPr>
        <w:t>de </w:t>
      </w:r>
      <w:r>
        <w:rPr>
          <w:color w:val="4B4646"/>
          <w:spacing w:val="16"/>
        </w:rPr>
        <w:t>Gobierno</w:t>
      </w:r>
      <w:r>
        <w:rPr>
          <w:color w:val="4B4646"/>
          <w:spacing w:val="16"/>
        </w:rPr>
        <w:t> Digital</w:t>
      </w:r>
      <w:r>
        <w:rPr>
          <w:color w:val="4B4646"/>
          <w:spacing w:val="16"/>
        </w:rPr>
        <w:t> </w:t>
      </w:r>
      <w:r>
        <w:rPr>
          <w:color w:val="4B4646"/>
        </w:rPr>
        <w:t>en el </w:t>
      </w:r>
      <w:r>
        <w:rPr>
          <w:color w:val="4B4646"/>
          <w:spacing w:val="15"/>
        </w:rPr>
        <w:t>Estado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Dominicano</w:t>
      </w:r>
      <w:r>
        <w:rPr>
          <w:color w:val="4B4646"/>
          <w:spacing w:val="17"/>
        </w:rPr>
        <w:t> (iTICge),</w:t>
      </w:r>
      <w:r>
        <w:rPr>
          <w:color w:val="4B4646"/>
          <w:spacing w:val="17"/>
        </w:rPr>
        <w:t> colocándose </w:t>
      </w:r>
      <w:r>
        <w:rPr>
          <w:color w:val="4B4646"/>
          <w:spacing w:val="14"/>
        </w:rPr>
        <w:t>como</w:t>
      </w:r>
      <w:r>
        <w:rPr>
          <w:color w:val="4B4646"/>
          <w:spacing w:val="14"/>
        </w:rPr>
        <w:t> </w:t>
      </w:r>
      <w:r>
        <w:rPr>
          <w:color w:val="4B4646"/>
        </w:rPr>
        <w:t>el </w:t>
      </w:r>
      <w:r>
        <w:rPr>
          <w:color w:val="4B4646"/>
          <w:spacing w:val="12"/>
        </w:rPr>
        <w:t>SRS</w:t>
      </w:r>
      <w:r>
        <w:rPr>
          <w:color w:val="4B4646"/>
          <w:spacing w:val="12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mayor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puntuación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entre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Servicios</w:t>
      </w:r>
      <w:r>
        <w:rPr>
          <w:color w:val="4B4646"/>
          <w:spacing w:val="17"/>
        </w:rPr>
        <w:t> Regionales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3"/>
        </w:rPr>
        <w:t>Salud.</w:t>
      </w:r>
    </w:p>
    <w:p>
      <w:pPr>
        <w:pStyle w:val="BodyText"/>
        <w:spacing w:after="0" w:line="360" w:lineRule="auto"/>
        <w:jc w:val="both"/>
        <w:sectPr>
          <w:pgSz w:w="12240" w:h="15840"/>
          <w:pgMar w:header="0" w:footer="1358" w:top="1360" w:bottom="1680" w:left="0" w:right="0"/>
        </w:sectPr>
      </w:pPr>
    </w:p>
    <w:p>
      <w:pPr>
        <w:spacing w:line="240" w:lineRule="auto"/>
        <w:ind w:left="22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413270" cy="1632394"/>
            <wp:effectExtent l="0" t="0" r="0" b="0"/>
            <wp:docPr id="22" name="Image 22" descr="Imagen que contiene interior, computadora, tabla, computer  El contenido generado por IA puede ser incorrec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 descr="Imagen que contiene interior, computadora, tabla, computer  El contenido generado por IA puede ser incorrecto.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3270" cy="163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</w:pPr>
    </w:p>
    <w:p>
      <w:pPr>
        <w:pStyle w:val="BodyText"/>
        <w:spacing w:line="360" w:lineRule="auto"/>
        <w:ind w:left="2160" w:right="2182"/>
        <w:jc w:val="both"/>
      </w:pPr>
      <w:r>
        <w:rPr>
          <w:color w:val="4B4646"/>
          <w:spacing w:val="16"/>
        </w:rPr>
        <w:t>Fuente: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Índice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3"/>
        </w:rPr>
        <w:t> Uso</w:t>
      </w:r>
      <w:r>
        <w:rPr>
          <w:color w:val="4B4646"/>
          <w:spacing w:val="13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2"/>
        </w:rPr>
        <w:t> TIC</w:t>
      </w:r>
      <w:r>
        <w:rPr>
          <w:color w:val="4B4646"/>
          <w:spacing w:val="12"/>
        </w:rPr>
        <w:t> </w:t>
      </w:r>
      <w:r>
        <w:rPr>
          <w:color w:val="4B4646"/>
        </w:rPr>
        <w:t>e</w:t>
      </w:r>
      <w:r>
        <w:rPr>
          <w:color w:val="4B4646"/>
          <w:spacing w:val="17"/>
        </w:rPr>
        <w:t> Implementación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Gobierno</w:t>
      </w:r>
      <w:r>
        <w:rPr>
          <w:color w:val="4B4646"/>
          <w:spacing w:val="16"/>
        </w:rPr>
        <w:t> Digital</w:t>
      </w:r>
      <w:r>
        <w:rPr>
          <w:color w:val="4B4646"/>
          <w:spacing w:val="80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16"/>
        </w:rPr>
        <w:t> Estado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Dominicano</w:t>
      </w:r>
      <w:r>
        <w:rPr>
          <w:color w:val="4B4646"/>
          <w:spacing w:val="17"/>
        </w:rPr>
        <w:t> </w:t>
      </w:r>
      <w:r>
        <w:rPr>
          <w:color w:val="4B4646"/>
        </w:rPr>
        <w:t>+</w:t>
      </w:r>
      <w:r>
        <w:rPr>
          <w:color w:val="4B4646"/>
          <w:spacing w:val="17"/>
        </w:rPr>
        <w:t> innovación</w:t>
      </w:r>
    </w:p>
    <w:p>
      <w:pPr>
        <w:pStyle w:val="Heading2"/>
        <w:spacing w:before="246"/>
      </w:pPr>
      <w:r>
        <w:rPr>
          <w:color w:val="4B4646"/>
          <w:spacing w:val="15"/>
        </w:rPr>
        <w:t>Mejora</w:t>
      </w:r>
      <w:r>
        <w:rPr>
          <w:color w:val="4B4646"/>
          <w:spacing w:val="45"/>
        </w:rPr>
        <w:t> </w:t>
      </w:r>
      <w:r>
        <w:rPr>
          <w:color w:val="4B4646"/>
          <w:spacing w:val="14"/>
        </w:rPr>
        <w:t>Continua</w:t>
      </w:r>
    </w:p>
    <w:p>
      <w:pPr>
        <w:pStyle w:val="BodyText"/>
        <w:spacing w:line="360" w:lineRule="auto" w:before="132"/>
        <w:ind w:left="2160" w:right="2180"/>
        <w:jc w:val="both"/>
      </w:pPr>
      <w:r>
        <w:rPr>
          <w:color w:val="4B4646"/>
          <w:spacing w:val="9"/>
        </w:rPr>
        <w:t>Si</w:t>
      </w:r>
      <w:r>
        <w:rPr>
          <w:color w:val="4B4646"/>
          <w:spacing w:val="9"/>
        </w:rPr>
        <w:t> </w:t>
      </w:r>
      <w:r>
        <w:rPr>
          <w:color w:val="4B4646"/>
          <w:spacing w:val="14"/>
        </w:rPr>
        <w:t>bien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el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puntaje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3"/>
        </w:rPr>
        <w:t>36.</w:t>
      </w:r>
      <w:r>
        <w:rPr>
          <w:color w:val="4B4646"/>
          <w:spacing w:val="-15"/>
        </w:rPr>
        <w:t> </w:t>
      </w:r>
      <w:r>
        <w:rPr>
          <w:color w:val="4B4646"/>
        </w:rPr>
        <w:t>18 </w:t>
      </w:r>
      <w:r>
        <w:rPr>
          <w:color w:val="4B4646"/>
          <w:spacing w:val="17"/>
        </w:rPr>
        <w:t>representa</w:t>
      </w:r>
      <w:r>
        <w:rPr>
          <w:color w:val="4B4646"/>
          <w:spacing w:val="17"/>
        </w:rPr>
        <w:t> </w:t>
      </w:r>
      <w:r>
        <w:rPr>
          <w:color w:val="4B4646"/>
        </w:rPr>
        <w:t>un </w:t>
      </w:r>
      <w:r>
        <w:rPr>
          <w:color w:val="4B4646"/>
          <w:spacing w:val="17"/>
        </w:rPr>
        <w:t>liderazgo</w:t>
      </w:r>
      <w:r>
        <w:rPr>
          <w:color w:val="4B4646"/>
          <w:spacing w:val="17"/>
        </w:rPr>
        <w:t> regional,</w:t>
      </w:r>
      <w:r>
        <w:rPr>
          <w:color w:val="4B4646"/>
          <w:spacing w:val="17"/>
        </w:rPr>
        <w:t> </w:t>
      </w:r>
      <w:r>
        <w:rPr>
          <w:color w:val="4B4646"/>
          <w:spacing w:val="9"/>
        </w:rPr>
        <w:t>la </w:t>
      </w:r>
      <w:r>
        <w:rPr>
          <w:color w:val="4B4646"/>
          <w:spacing w:val="17"/>
        </w:rPr>
        <w:t>institución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reconoce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que</w:t>
      </w:r>
      <w:r>
        <w:rPr>
          <w:color w:val="4B4646"/>
          <w:spacing w:val="12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mejora</w:t>
      </w:r>
      <w:r>
        <w:rPr>
          <w:color w:val="4B4646"/>
          <w:spacing w:val="16"/>
        </w:rPr>
        <w:t> continua</w:t>
      </w:r>
      <w:r>
        <w:rPr>
          <w:color w:val="4B4646"/>
          <w:spacing w:val="16"/>
        </w:rPr>
        <w:t> </w:t>
      </w:r>
      <w:r>
        <w:rPr>
          <w:color w:val="4B4646"/>
        </w:rPr>
        <w:t>en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implementación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6"/>
        </w:rPr>
        <w:t>Gobierno</w:t>
      </w:r>
      <w:r>
        <w:rPr>
          <w:color w:val="4B4646"/>
          <w:spacing w:val="16"/>
        </w:rPr>
        <w:t> Digital</w:t>
      </w:r>
      <w:r>
        <w:rPr>
          <w:color w:val="4B4646"/>
          <w:spacing w:val="16"/>
        </w:rPr>
        <w:t> </w:t>
      </w:r>
      <w:r>
        <w:rPr>
          <w:color w:val="4B4646"/>
        </w:rPr>
        <w:t>es</w:t>
      </w:r>
      <w:r>
        <w:rPr>
          <w:color w:val="4B4646"/>
          <w:spacing w:val="40"/>
        </w:rPr>
        <w:t> </w:t>
      </w:r>
      <w:r>
        <w:rPr>
          <w:color w:val="4B4646"/>
        </w:rPr>
        <w:t>un</w:t>
      </w:r>
      <w:r>
        <w:rPr>
          <w:color w:val="4B4646"/>
          <w:spacing w:val="17"/>
        </w:rPr>
        <w:t> imperativo</w:t>
      </w:r>
      <w:r>
        <w:rPr>
          <w:color w:val="4B4646"/>
          <w:spacing w:val="17"/>
        </w:rPr>
        <w:t> constante.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ello</w:t>
      </w:r>
      <w:r>
        <w:rPr>
          <w:color w:val="4B4646"/>
          <w:spacing w:val="-15"/>
        </w:rPr>
        <w:t> </w:t>
      </w:r>
      <w:r>
        <w:rPr>
          <w:color w:val="4B4646"/>
        </w:rPr>
        <w:t>,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SRS </w:t>
      </w:r>
      <w:r>
        <w:rPr>
          <w:color w:val="4B4646"/>
          <w:spacing w:val="16"/>
        </w:rPr>
        <w:t>mantiene </w:t>
      </w:r>
      <w:r>
        <w:rPr>
          <w:color w:val="4B4646"/>
        </w:rPr>
        <w:t>el </w:t>
      </w:r>
      <w:r>
        <w:rPr>
          <w:color w:val="4B4646"/>
          <w:spacing w:val="17"/>
        </w:rPr>
        <w:t>compromiso </w:t>
      </w:r>
      <w:r>
        <w:rPr>
          <w:color w:val="4B4646"/>
          <w:spacing w:val="10"/>
        </w:rPr>
        <w:t>de </w:t>
      </w:r>
      <w:r>
        <w:rPr>
          <w:color w:val="4B4646"/>
          <w:spacing w:val="15"/>
        </w:rPr>
        <w:t>aunar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esfuerzos </w:t>
      </w:r>
      <w:r>
        <w:rPr>
          <w:color w:val="4B4646"/>
          <w:spacing w:val="10"/>
        </w:rPr>
        <w:t>de </w:t>
      </w:r>
      <w:r>
        <w:rPr>
          <w:color w:val="4B4646"/>
          <w:spacing w:val="16"/>
        </w:rPr>
        <w:t>manera </w:t>
      </w:r>
      <w:r>
        <w:rPr>
          <w:color w:val="4B4646"/>
          <w:spacing w:val="17"/>
        </w:rPr>
        <w:t>sostenida </w:t>
      </w:r>
      <w:r>
        <w:rPr>
          <w:color w:val="4B4646"/>
          <w:spacing w:val="14"/>
        </w:rPr>
        <w:t>para </w:t>
      </w:r>
      <w:r>
        <w:rPr>
          <w:color w:val="4B4646"/>
          <w:spacing w:val="16"/>
        </w:rPr>
        <w:t>impulsar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16"/>
        </w:rPr>
        <w:t> mantener</w:t>
      </w:r>
      <w:r>
        <w:rPr>
          <w:color w:val="4B4646"/>
          <w:spacing w:val="40"/>
        </w:rPr>
        <w:t> </w:t>
      </w:r>
      <w:r>
        <w:rPr>
          <w:color w:val="4B4646"/>
        </w:rPr>
        <w:t>un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aumento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constante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indicador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iTICge.</w:t>
      </w:r>
    </w:p>
    <w:p>
      <w:pPr>
        <w:pStyle w:val="BodyText"/>
        <w:spacing w:before="210"/>
      </w:pPr>
    </w:p>
    <w:p>
      <w:pPr>
        <w:pStyle w:val="Heading2"/>
        <w:spacing w:before="1"/>
      </w:pPr>
      <w:r>
        <w:rPr>
          <w:color w:val="4B4646"/>
          <w:spacing w:val="16"/>
        </w:rPr>
        <w:t>Cierre</w:t>
      </w:r>
      <w:r>
        <w:rPr>
          <w:color w:val="4B4646"/>
          <w:spacing w:val="37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37"/>
        </w:rPr>
        <w:t> </w:t>
      </w:r>
      <w:r>
        <w:rPr>
          <w:color w:val="4B4646"/>
          <w:spacing w:val="16"/>
        </w:rPr>
        <w:t>brecha</w:t>
      </w:r>
      <w:r>
        <w:rPr>
          <w:color w:val="4B4646"/>
          <w:spacing w:val="42"/>
        </w:rPr>
        <w:t> </w:t>
      </w:r>
      <w:r>
        <w:rPr>
          <w:color w:val="4B4646"/>
          <w:spacing w:val="16"/>
        </w:rPr>
        <w:t>digital</w:t>
      </w:r>
      <w:r>
        <w:rPr>
          <w:color w:val="4B4646"/>
          <w:spacing w:val="39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41"/>
        </w:rPr>
        <w:t> </w:t>
      </w:r>
      <w:r>
        <w:rPr>
          <w:color w:val="4B4646"/>
          <w:spacing w:val="15"/>
        </w:rPr>
        <w:t>capacitación.</w:t>
      </w:r>
    </w:p>
    <w:p>
      <w:pPr>
        <w:pStyle w:val="BodyText"/>
        <w:tabs>
          <w:tab w:pos="9109" w:val="left" w:leader="none"/>
        </w:tabs>
        <w:spacing w:line="360" w:lineRule="auto" w:before="252"/>
        <w:ind w:left="2160" w:right="2177"/>
        <w:jc w:val="both"/>
      </w:pP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</w:rPr>
        <w:t>el </w:t>
      </w:r>
      <w:r>
        <w:rPr>
          <w:color w:val="4B4646"/>
          <w:spacing w:val="16"/>
        </w:rPr>
        <w:t>objetivo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estratégico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cerrar</w:t>
      </w:r>
      <w:r>
        <w:rPr>
          <w:color w:val="4B4646"/>
          <w:spacing w:val="16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brecha</w:t>
      </w:r>
      <w:r>
        <w:rPr>
          <w:color w:val="4B4646"/>
          <w:spacing w:val="16"/>
        </w:rPr>
        <w:t> digital</w:t>
      </w:r>
      <w:r>
        <w:rPr>
          <w:color w:val="4B4646"/>
          <w:spacing w:val="16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optimizar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la </w:t>
      </w:r>
      <w:r>
        <w:rPr>
          <w:color w:val="4B4646"/>
          <w:spacing w:val="17"/>
        </w:rPr>
        <w:t>eficiencia</w:t>
      </w:r>
      <w:r>
        <w:rPr>
          <w:color w:val="4B4646"/>
          <w:spacing w:val="17"/>
        </w:rPr>
        <w:t> operativa </w:t>
      </w:r>
      <w:r>
        <w:rPr>
          <w:color w:val="4B4646"/>
          <w:spacing w:val="12"/>
        </w:rPr>
        <w:t>del </w:t>
      </w:r>
      <w:r>
        <w:rPr>
          <w:color w:val="4B4646"/>
          <w:spacing w:val="17"/>
        </w:rPr>
        <w:t>Servicio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Regional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Salud,</w:t>
      </w:r>
      <w:r>
        <w:rPr>
          <w:color w:val="4B4646"/>
          <w:spacing w:val="16"/>
        </w:rPr>
        <w:t> </w:t>
      </w:r>
      <w:r>
        <w:rPr>
          <w:color w:val="4B4646"/>
          <w:spacing w:val="9"/>
        </w:rPr>
        <w:t>se </w:t>
      </w:r>
      <w:r>
        <w:rPr>
          <w:color w:val="4B4646"/>
          <w:spacing w:val="16"/>
        </w:rPr>
        <w:t>ejecutó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con </w:t>
      </w:r>
      <w:r>
        <w:rPr>
          <w:color w:val="4B4646"/>
          <w:spacing w:val="15"/>
        </w:rPr>
        <w:t>éxito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primera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fase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programa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capacitación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herramientas </w:t>
      </w:r>
      <w:r>
        <w:rPr>
          <w:color w:val="4B4646"/>
        </w:rPr>
        <w:t>de </w:t>
      </w:r>
      <w:r>
        <w:rPr>
          <w:color w:val="4B4646"/>
          <w:spacing w:val="17"/>
        </w:rPr>
        <w:t>ofimática </w:t>
      </w:r>
      <w:r>
        <w:rPr>
          <w:color w:val="4B4646"/>
          <w:spacing w:val="16"/>
        </w:rPr>
        <w:t>básica </w:t>
      </w:r>
      <w:r>
        <w:rPr>
          <w:color w:val="4B4646"/>
          <w:spacing w:val="12"/>
        </w:rPr>
        <w:t>con </w:t>
      </w:r>
      <w:r>
        <w:rPr>
          <w:color w:val="4B4646"/>
        </w:rPr>
        <w:t>el</w:t>
      </w:r>
      <w:r>
        <w:rPr>
          <w:color w:val="4B4646"/>
          <w:spacing w:val="15"/>
        </w:rPr>
        <w:t> apoyo </w:t>
      </w:r>
      <w:r>
        <w:rPr>
          <w:color w:val="4B4646"/>
          <w:spacing w:val="13"/>
        </w:rPr>
        <w:t>del </w:t>
      </w:r>
      <w:r>
        <w:rPr>
          <w:color w:val="4B4646"/>
          <w:spacing w:val="16"/>
        </w:rPr>
        <w:t>INFOTEP. </w:t>
      </w:r>
      <w:r>
        <w:rPr>
          <w:color w:val="4B4646"/>
          <w:spacing w:val="14"/>
        </w:rPr>
        <w:t>Esta </w:t>
      </w:r>
      <w:r>
        <w:rPr>
          <w:color w:val="4B4646"/>
          <w:spacing w:val="17"/>
        </w:rPr>
        <w:t>actividad </w:t>
      </w:r>
      <w:r>
        <w:rPr>
          <w:color w:val="4B4646"/>
          <w:spacing w:val="16"/>
        </w:rPr>
        <w:t>crucial </w:t>
      </w:r>
      <w:r>
        <w:rPr>
          <w:color w:val="4B4646"/>
          <w:spacing w:val="9"/>
        </w:rPr>
        <w:t>se</w:t>
      </w:r>
      <w:r>
        <w:rPr>
          <w:color w:val="4B4646"/>
          <w:spacing w:val="9"/>
        </w:rPr>
        <w:t> </w:t>
      </w:r>
      <w:r>
        <w:rPr>
          <w:color w:val="4B4646"/>
          <w:spacing w:val="15"/>
        </w:rPr>
        <w:t>centró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formación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</w:rPr>
        <w:t>25</w:t>
      </w:r>
      <w:r>
        <w:rPr>
          <w:color w:val="4B4646"/>
          <w:spacing w:val="17"/>
        </w:rPr>
        <w:t> colaboradores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clave, </w:t>
      </w:r>
      <w:r>
        <w:rPr>
          <w:color w:val="4B4646"/>
          <w:spacing w:val="18"/>
        </w:rPr>
        <w:t>proporcionándoles</w:t>
      </w:r>
      <w:r>
        <w:rPr>
          <w:color w:val="4B4646"/>
          <w:spacing w:val="18"/>
        </w:rPr>
        <w:t>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competencias</w:t>
      </w:r>
      <w:r>
        <w:rPr>
          <w:color w:val="4B4646"/>
          <w:spacing w:val="17"/>
        </w:rPr>
        <w:t> esenciales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para</w:t>
      </w:r>
      <w:r>
        <w:rPr>
          <w:color w:val="4B4646"/>
          <w:spacing w:val="15"/>
        </w:rPr>
        <w:t> </w:t>
      </w:r>
      <w:r>
        <w:rPr>
          <w:color w:val="4B4646"/>
        </w:rPr>
        <w:t>el </w:t>
      </w:r>
      <w:r>
        <w:rPr>
          <w:color w:val="4B4646"/>
          <w:spacing w:val="16"/>
        </w:rPr>
        <w:t>manejo avanzado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suites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productividad</w:t>
      </w:r>
      <w:r>
        <w:rPr>
          <w:color w:val="4B4646"/>
          <w:spacing w:val="40"/>
        </w:rPr>
        <w:t> </w:t>
      </w:r>
      <w:r>
        <w:rPr>
          <w:color w:val="4B4646"/>
        </w:rPr>
        <w:t>(</w:t>
      </w:r>
      <w:r>
        <w:rPr>
          <w:color w:val="4B4646"/>
          <w:spacing w:val="-15"/>
        </w:rPr>
        <w:t> </w:t>
      </w:r>
      <w:r>
        <w:rPr>
          <w:color w:val="4B4646"/>
          <w:spacing w:val="17"/>
        </w:rPr>
        <w:t>procesamiento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texto,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hojas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cálculo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8"/>
        </w:rPr>
        <w:t>presentaciones).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logro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inmediato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esta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fase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radica </w:t>
      </w:r>
      <w:r>
        <w:rPr>
          <w:color w:val="4B4646"/>
        </w:rPr>
        <w:t>en</w:t>
      </w:r>
      <w:r>
        <w:rPr>
          <w:color w:val="4B4646"/>
          <w:spacing w:val="3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6"/>
        </w:rPr>
        <w:t> dotación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7"/>
        </w:rPr>
        <w:t> habilidades</w:t>
      </w:r>
      <w:r>
        <w:rPr>
          <w:color w:val="4B4646"/>
          <w:spacing w:val="17"/>
        </w:rPr>
        <w:t> digitales</w:t>
      </w:r>
      <w:r>
        <w:rPr>
          <w:color w:val="4B4646"/>
          <w:spacing w:val="17"/>
        </w:rPr>
        <w:t> </w:t>
      </w:r>
      <w:r>
        <w:rPr>
          <w:color w:val="4B4646"/>
          <w:spacing w:val="18"/>
        </w:rPr>
        <w:t>estandarizadas</w:t>
      </w:r>
      <w:r>
        <w:rPr>
          <w:color w:val="4B4646"/>
          <w:spacing w:val="18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35"/>
        </w:rPr>
        <w:t> </w:t>
      </w:r>
      <w:r>
        <w:rPr>
          <w:color w:val="4B4646"/>
          <w:spacing w:val="10"/>
        </w:rPr>
        <w:t>pe</w:t>
      </w:r>
      <w:r>
        <w:rPr>
          <w:color w:val="4B4646"/>
          <w:spacing w:val="-15"/>
        </w:rPr>
        <w:t> </w:t>
      </w:r>
      <w:r>
        <w:rPr>
          <w:color w:val="4B4646"/>
          <w:spacing w:val="16"/>
        </w:rPr>
        <w:t>rmitirán</w:t>
      </w:r>
      <w:r>
        <w:rPr>
          <w:color w:val="4B4646"/>
          <w:spacing w:val="40"/>
        </w:rPr>
        <w:t> </w:t>
      </w:r>
      <w:r>
        <w:rPr>
          <w:color w:val="4B4646"/>
        </w:rPr>
        <w:t>a </w:t>
      </w:r>
      <w:r>
        <w:rPr>
          <w:color w:val="4B4646"/>
          <w:spacing w:val="14"/>
        </w:rPr>
        <w:t>este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personal</w:t>
      </w:r>
      <w:r>
        <w:rPr>
          <w:color w:val="4B4646"/>
          <w:spacing w:val="16"/>
        </w:rPr>
        <w:t> mejorar</w:t>
      </w:r>
      <w:r>
        <w:rPr>
          <w:color w:val="4B4646"/>
          <w:spacing w:val="16"/>
        </w:rPr>
        <w:t> </w:t>
      </w:r>
      <w:r>
        <w:rPr>
          <w:color w:val="4B4646"/>
          <w:spacing w:val="18"/>
        </w:rPr>
        <w:t>significativamente</w:t>
      </w:r>
      <w:r>
        <w:rPr>
          <w:color w:val="4B4646"/>
          <w:spacing w:val="18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gestión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datos,</w:t>
      </w:r>
      <w:r>
        <w:rPr>
          <w:color w:val="4B4646"/>
          <w:spacing w:val="16"/>
        </w:rPr>
        <w:t> </w:t>
      </w:r>
      <w:r>
        <w:rPr>
          <w:color w:val="4B4646"/>
          <w:spacing w:val="9"/>
        </w:rPr>
        <w:t>la </w:t>
      </w:r>
      <w:r>
        <w:rPr>
          <w:color w:val="4B4646"/>
          <w:spacing w:val="17"/>
        </w:rPr>
        <w:t>elaboración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informes</w:t>
      </w:r>
      <w:r>
        <w:rPr>
          <w:color w:val="4B4646"/>
          <w:spacing w:val="17"/>
        </w:rPr>
        <w:t> </w:t>
      </w:r>
      <w:r>
        <w:rPr>
          <w:color w:val="4B4646"/>
        </w:rPr>
        <w:t>y</w:t>
      </w:r>
      <w:r>
        <w:rPr>
          <w:color w:val="4B4646"/>
          <w:spacing w:val="10"/>
        </w:rPr>
        <w:t> la </w:t>
      </w:r>
      <w:r>
        <w:rPr>
          <w:color w:val="4B4646"/>
          <w:spacing w:val="17"/>
        </w:rPr>
        <w:t>comunicación </w:t>
      </w:r>
      <w:r>
        <w:rPr>
          <w:color w:val="4B4646"/>
          <w:spacing w:val="16"/>
        </w:rPr>
        <w:t>interna</w:t>
      </w:r>
      <w:r>
        <w:rPr>
          <w:color w:val="4B4646"/>
          <w:spacing w:val="16"/>
        </w:rPr>
        <w:t> </w:t>
      </w:r>
      <w:r>
        <w:rPr>
          <w:color w:val="4B4646"/>
        </w:rPr>
        <w:t>y</w:t>
      </w:r>
      <w:r>
        <w:rPr>
          <w:color w:val="4B4646"/>
          <w:spacing w:val="17"/>
        </w:rPr>
        <w:t> externa.</w:t>
      </w:r>
      <w:r>
        <w:rPr>
          <w:color w:val="4B4646"/>
          <w:spacing w:val="17"/>
        </w:rPr>
        <w:t> </w:t>
      </w:r>
      <w:r>
        <w:rPr>
          <w:color w:val="4B4646"/>
        </w:rPr>
        <w:t>De</w:t>
      </w:r>
      <w:r>
        <w:rPr>
          <w:color w:val="4B4646"/>
          <w:spacing w:val="14"/>
        </w:rPr>
        <w:t> cara</w:t>
      </w:r>
      <w:r>
        <w:rPr>
          <w:color w:val="4B4646"/>
          <w:spacing w:val="40"/>
        </w:rPr>
        <w:t> </w:t>
      </w:r>
      <w:r>
        <w:rPr>
          <w:color w:val="4B4646"/>
        </w:rPr>
        <w:t>al</w:t>
      </w:r>
      <w:r>
        <w:rPr>
          <w:color w:val="4B4646"/>
          <w:spacing w:val="16"/>
        </w:rPr>
        <w:t> futuro,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esta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iniciativa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sienta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bases</w:t>
      </w:r>
      <w:r>
        <w:rPr>
          <w:color w:val="4B4646"/>
          <w:spacing w:val="15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  <w:spacing w:val="13"/>
        </w:rPr>
        <w:t>una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transformación </w:t>
      </w:r>
      <w:r>
        <w:rPr>
          <w:color w:val="4B4646"/>
          <w:spacing w:val="14"/>
        </w:rPr>
        <w:t>digital</w:t>
      </w:r>
      <w:r>
        <w:rPr>
          <w:color w:val="4B4646"/>
        </w:rPr>
        <w:tab/>
      </w:r>
      <w:r>
        <w:rPr>
          <w:color w:val="4B4646"/>
          <w:spacing w:val="12"/>
        </w:rPr>
        <w:t>integral,</w:t>
      </w:r>
    </w:p>
    <w:p>
      <w:pPr>
        <w:pStyle w:val="BodyText"/>
        <w:spacing w:after="0" w:line="360" w:lineRule="auto"/>
        <w:jc w:val="both"/>
        <w:sectPr>
          <w:pgSz w:w="12240" w:h="15840"/>
          <w:pgMar w:header="0" w:footer="1358" w:top="1500" w:bottom="1540" w:left="0" w:right="0"/>
        </w:sectPr>
      </w:pPr>
    </w:p>
    <w:p>
      <w:pPr>
        <w:pStyle w:val="BodyText"/>
        <w:spacing w:line="360" w:lineRule="auto" w:before="74"/>
        <w:ind w:left="2160" w:right="2185"/>
        <w:jc w:val="both"/>
      </w:pPr>
      <w:r>
        <w:rPr>
          <w:color w:val="4B4646"/>
          <w:spacing w:val="17"/>
        </w:rPr>
        <w:t>asegurando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</w:rPr>
        <w:t>el </w:t>
      </w:r>
      <w:r>
        <w:rPr>
          <w:color w:val="4B4646"/>
          <w:spacing w:val="15"/>
        </w:rPr>
        <w:t>resto</w:t>
      </w:r>
      <w:r>
        <w:rPr>
          <w:color w:val="4B4646"/>
          <w:spacing w:val="15"/>
        </w:rPr>
        <w:t> del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personal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se </w:t>
      </w:r>
      <w:r>
        <w:rPr>
          <w:color w:val="4B4646"/>
          <w:spacing w:val="17"/>
        </w:rPr>
        <w:t>beneficie</w:t>
      </w:r>
      <w:r>
        <w:rPr>
          <w:color w:val="4B4646"/>
          <w:spacing w:val="17"/>
        </w:rPr>
        <w:t> </w:t>
      </w:r>
      <w:r>
        <w:rPr>
          <w:color w:val="4B4646"/>
          <w:spacing w:val="18"/>
        </w:rPr>
        <w:t>progresivamente </w:t>
      </w:r>
      <w:r>
        <w:rPr>
          <w:color w:val="4B4646"/>
          <w:spacing w:val="10"/>
        </w:rPr>
        <w:t>de </w:t>
      </w:r>
      <w:r>
        <w:rPr>
          <w:color w:val="4B4646"/>
          <w:spacing w:val="14"/>
        </w:rPr>
        <w:t>esta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formación</w:t>
      </w:r>
      <w:r>
        <w:rPr>
          <w:color w:val="4B4646"/>
          <w:spacing w:val="40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grupos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subsiguientes,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garantizando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así</w:t>
      </w:r>
      <w:r>
        <w:rPr>
          <w:color w:val="4B4646"/>
          <w:spacing w:val="40"/>
        </w:rPr>
        <w:t> </w:t>
      </w:r>
      <w:r>
        <w:rPr>
          <w:color w:val="4B4646"/>
        </w:rPr>
        <w:t>un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equipo </w:t>
      </w:r>
      <w:r>
        <w:rPr>
          <w:color w:val="4B4646"/>
        </w:rPr>
        <w:t>de</w:t>
      </w:r>
      <w:r>
        <w:rPr>
          <w:color w:val="4B4646"/>
          <w:spacing w:val="15"/>
        </w:rPr>
        <w:t> salud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pública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completamente </w:t>
      </w:r>
      <w:r>
        <w:rPr>
          <w:color w:val="4B4646"/>
          <w:spacing w:val="16"/>
        </w:rPr>
        <w:t>equipado</w:t>
      </w:r>
      <w:r>
        <w:rPr>
          <w:color w:val="4B4646"/>
          <w:spacing w:val="16"/>
        </w:rPr>
        <w:t> </w:t>
      </w:r>
      <w:r>
        <w:rPr>
          <w:color w:val="4B4646"/>
        </w:rPr>
        <w:t>y</w:t>
      </w:r>
      <w:r>
        <w:rPr>
          <w:color w:val="4B4646"/>
          <w:spacing w:val="17"/>
        </w:rPr>
        <w:t> competente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</w:rPr>
        <w:t>el</w:t>
      </w:r>
      <w:r>
        <w:rPr>
          <w:color w:val="4B4646"/>
          <w:spacing w:val="16"/>
        </w:rPr>
        <w:t> entorno </w:t>
      </w:r>
      <w:r>
        <w:rPr>
          <w:color w:val="4B4646"/>
        </w:rPr>
        <w:t>de</w:t>
      </w:r>
      <w:r>
        <w:rPr>
          <w:color w:val="4B4646"/>
          <w:spacing w:val="16"/>
        </w:rPr>
        <w:t> trabajo</w:t>
      </w:r>
      <w:r>
        <w:rPr>
          <w:color w:val="4B4646"/>
          <w:spacing w:val="16"/>
        </w:rPr>
        <w:t> digital</w:t>
      </w:r>
      <w:r>
        <w:rPr>
          <w:color w:val="4B4646"/>
          <w:spacing w:val="16"/>
        </w:rPr>
        <w:t> moderno.</w:t>
      </w:r>
    </w:p>
    <w:p>
      <w:pPr>
        <w:pStyle w:val="Heading2"/>
        <w:spacing w:before="166"/>
      </w:pPr>
      <w:r>
        <w:rPr>
          <w:color w:val="4B4646"/>
          <w:spacing w:val="17"/>
        </w:rPr>
        <w:t>Estratégica</w:t>
      </w:r>
      <w:r>
        <w:rPr>
          <w:color w:val="4B4646"/>
          <w:spacing w:val="38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37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1"/>
        </w:rPr>
        <w:t> </w:t>
      </w:r>
      <w:r>
        <w:rPr>
          <w:color w:val="4B4646"/>
          <w:spacing w:val="17"/>
        </w:rPr>
        <w:t>Presencia</w:t>
      </w:r>
      <w:r>
        <w:rPr>
          <w:color w:val="4B4646"/>
          <w:spacing w:val="41"/>
        </w:rPr>
        <w:t> </w:t>
      </w:r>
      <w:r>
        <w:rPr>
          <w:color w:val="4B4646"/>
          <w:spacing w:val="16"/>
        </w:rPr>
        <w:t>Digital</w:t>
      </w:r>
      <w:r>
        <w:rPr>
          <w:color w:val="4B4646"/>
          <w:spacing w:val="42"/>
        </w:rPr>
        <w:t> </w:t>
      </w:r>
      <w:r>
        <w:rPr>
          <w:color w:val="4B4646"/>
          <w:spacing w:val="15"/>
        </w:rPr>
        <w:t>Hospitalaria</w:t>
      </w:r>
    </w:p>
    <w:p>
      <w:pPr>
        <w:pStyle w:val="BodyText"/>
        <w:spacing w:before="17"/>
        <w:rPr>
          <w:b/>
        </w:rPr>
      </w:pPr>
    </w:p>
    <w:p>
      <w:pPr>
        <w:pStyle w:val="BodyText"/>
        <w:spacing w:line="360" w:lineRule="auto"/>
        <w:ind w:left="2160" w:right="2174"/>
        <w:jc w:val="both"/>
      </w:pPr>
      <w:r>
        <w:rPr>
          <w:color w:val="4B4646"/>
          <w:spacing w:val="9"/>
        </w:rPr>
        <w:t>El</w:t>
      </w:r>
      <w:r>
        <w:rPr>
          <w:color w:val="4B4646"/>
          <w:spacing w:val="16"/>
        </w:rPr>
        <w:t> cierre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37"/>
        </w:rPr>
        <w:t> </w:t>
      </w:r>
      <w:r>
        <w:rPr>
          <w:color w:val="4B4646"/>
          <w:spacing w:val="12"/>
        </w:rPr>
        <w:t>año</w:t>
      </w:r>
      <w:r>
        <w:rPr>
          <w:color w:val="4B4646"/>
          <w:spacing w:val="39"/>
        </w:rPr>
        <w:t> </w:t>
      </w:r>
      <w:r>
        <w:rPr>
          <w:color w:val="4B4646"/>
          <w:spacing w:val="14"/>
        </w:rPr>
        <w:t>2025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estuvo</w:t>
      </w:r>
      <w:r>
        <w:rPr>
          <w:color w:val="4B4646"/>
          <w:spacing w:val="16"/>
        </w:rPr>
        <w:t> marcado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38"/>
        </w:rPr>
        <w:t> </w:t>
      </w:r>
      <w:r>
        <w:rPr>
          <w:color w:val="4B4646"/>
        </w:rPr>
        <w:t>un</w:t>
      </w:r>
      <w:r>
        <w:rPr>
          <w:color w:val="4B4646"/>
          <w:spacing w:val="16"/>
        </w:rPr>
        <w:t> avance </w:t>
      </w:r>
      <w:r>
        <w:rPr>
          <w:color w:val="4B4646"/>
          <w:spacing w:val="17"/>
        </w:rPr>
        <w:t>significativo</w:t>
      </w:r>
      <w:r>
        <w:rPr>
          <w:color w:val="4B4646"/>
          <w:spacing w:val="17"/>
        </w:rPr>
        <w:t> </w:t>
      </w:r>
      <w:r>
        <w:rPr>
          <w:color w:val="4B4646"/>
        </w:rPr>
        <w:t>en</w:t>
      </w:r>
      <w:r>
        <w:rPr>
          <w:color w:val="4B4646"/>
          <w:spacing w:val="9"/>
        </w:rPr>
        <w:t> la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estrategia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Gobierno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Digital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Hospitalario,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enfocada</w:t>
      </w:r>
      <w:r>
        <w:rPr>
          <w:color w:val="4B4646"/>
          <w:spacing w:val="40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mejorar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comunicación</w:t>
      </w:r>
      <w:r>
        <w:rPr>
          <w:color w:val="4B4646"/>
          <w:spacing w:val="17"/>
        </w:rPr>
        <w:t> institucional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8"/>
        </w:rPr>
        <w:t>transparencia.</w:t>
      </w:r>
      <w:r>
        <w:rPr>
          <w:color w:val="4B4646"/>
          <w:spacing w:val="18"/>
        </w:rPr>
        <w:t> </w:t>
      </w:r>
      <w:r>
        <w:rPr>
          <w:color w:val="4B4646"/>
          <w:spacing w:val="16"/>
        </w:rPr>
        <w:t>Gracias</w:t>
      </w:r>
      <w:r>
        <w:rPr>
          <w:color w:val="4B4646"/>
          <w:spacing w:val="16"/>
        </w:rPr>
        <w:t> </w:t>
      </w:r>
      <w:r>
        <w:rPr>
          <w:color w:val="4B4646"/>
        </w:rPr>
        <w:t>a </w:t>
      </w:r>
      <w:r>
        <w:rPr>
          <w:color w:val="4B4646"/>
          <w:spacing w:val="12"/>
        </w:rPr>
        <w:t>los </w:t>
      </w:r>
      <w:r>
        <w:rPr>
          <w:color w:val="4B4646"/>
          <w:spacing w:val="17"/>
        </w:rPr>
        <w:t>esfuerzos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8"/>
        </w:rPr>
        <w:t>implementación</w:t>
      </w:r>
      <w:r>
        <w:rPr>
          <w:color w:val="4B4646"/>
          <w:spacing w:val="18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seguimiento,</w:t>
      </w:r>
      <w:r>
        <w:rPr>
          <w:color w:val="4B4646"/>
          <w:spacing w:val="17"/>
        </w:rPr>
        <w:t> </w:t>
      </w:r>
      <w:r>
        <w:rPr>
          <w:color w:val="4B4646"/>
        </w:rPr>
        <w:t>el </w:t>
      </w:r>
      <w:r>
        <w:rPr>
          <w:color w:val="4B4646"/>
          <w:spacing w:val="17"/>
        </w:rPr>
        <w:t>porcentaje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hospitales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dentro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jurisdicción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disponen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</w:rPr>
        <w:t>un </w:t>
      </w:r>
      <w:r>
        <w:rPr>
          <w:color w:val="4B4646"/>
          <w:spacing w:val="16"/>
        </w:rPr>
        <w:t>portal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web </w:t>
      </w:r>
      <w:r>
        <w:rPr>
          <w:color w:val="4B4646"/>
          <w:spacing w:val="15"/>
        </w:rPr>
        <w:t>activo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17"/>
        </w:rPr>
        <w:t> encuentra</w:t>
      </w:r>
      <w:r>
        <w:rPr>
          <w:color w:val="4B4646"/>
          <w:spacing w:val="17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</w:rPr>
        <w:t>un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50%,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sumado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</w:rPr>
        <w:t>un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10%</w:t>
      </w:r>
      <w:r>
        <w:rPr>
          <w:color w:val="4B4646"/>
          <w:spacing w:val="16"/>
        </w:rPr>
        <w:t> adicional </w:t>
      </w:r>
      <w:r>
        <w:rPr>
          <w:color w:val="4B4646"/>
          <w:spacing w:val="17"/>
        </w:rPr>
        <w:t>actualmente</w:t>
      </w:r>
      <w:r>
        <w:rPr>
          <w:color w:val="4B4646"/>
          <w:spacing w:val="17"/>
        </w:rPr>
        <w:t> </w:t>
      </w:r>
      <w:r>
        <w:rPr>
          <w:color w:val="4B4646"/>
        </w:rPr>
        <w:t>en</w:t>
      </w:r>
      <w:r>
        <w:rPr>
          <w:color w:val="4B4646"/>
          <w:spacing w:val="14"/>
        </w:rPr>
        <w:t> fase</w:t>
      </w:r>
      <w:r>
        <w:rPr>
          <w:color w:val="4B4646"/>
          <w:spacing w:val="14"/>
        </w:rPr>
        <w:t> </w:t>
      </w:r>
      <w:r>
        <w:rPr>
          <w:color w:val="4B4646"/>
        </w:rPr>
        <w:t>de</w:t>
      </w:r>
      <w:r>
        <w:rPr>
          <w:color w:val="4B4646"/>
          <w:spacing w:val="17"/>
        </w:rPr>
        <w:t> desarrollo.</w:t>
      </w:r>
    </w:p>
    <w:p>
      <w:pPr>
        <w:pStyle w:val="BodyText"/>
        <w:spacing w:before="120"/>
        <w:ind w:left="2160"/>
        <w:jc w:val="both"/>
      </w:pPr>
      <w:r>
        <w:rPr>
          <w:color w:val="4B4646"/>
          <w:spacing w:val="15"/>
        </w:rPr>
        <w:t>Logros</w:t>
      </w:r>
      <w:r>
        <w:rPr>
          <w:color w:val="4B4646"/>
          <w:spacing w:val="43"/>
        </w:rPr>
        <w:t> </w:t>
      </w:r>
      <w:r>
        <w:rPr>
          <w:color w:val="4B4646"/>
          <w:spacing w:val="17"/>
        </w:rPr>
        <w:t>Cuantitativos</w:t>
      </w:r>
      <w:r>
        <w:rPr>
          <w:color w:val="4B4646"/>
          <w:spacing w:val="49"/>
        </w:rPr>
        <w:t> </w:t>
      </w:r>
      <w:r>
        <w:rPr>
          <w:color w:val="4B4646"/>
        </w:rPr>
        <w:t>y</w:t>
      </w:r>
      <w:r>
        <w:rPr>
          <w:color w:val="4B4646"/>
          <w:spacing w:val="37"/>
        </w:rPr>
        <w:t> </w:t>
      </w:r>
      <w:r>
        <w:rPr>
          <w:color w:val="4B4646"/>
          <w:spacing w:val="15"/>
        </w:rPr>
        <w:t>Cualitativos</w:t>
      </w:r>
    </w:p>
    <w:p>
      <w:pPr>
        <w:pStyle w:val="BodyText"/>
        <w:spacing w:line="360" w:lineRule="auto" w:before="259"/>
        <w:ind w:left="2160" w:right="2177"/>
        <w:jc w:val="both"/>
      </w:pPr>
      <w:r>
        <w:rPr>
          <w:color w:val="4B4646"/>
          <w:spacing w:val="17"/>
        </w:rPr>
        <w:t>Crecimiento Sostenido: </w:t>
      </w:r>
      <w:r>
        <w:rPr>
          <w:color w:val="4B4646"/>
        </w:rPr>
        <w:t>La </w:t>
      </w:r>
      <w:r>
        <w:rPr>
          <w:color w:val="4B4646"/>
          <w:spacing w:val="17"/>
        </w:rPr>
        <w:t>cobertura </w:t>
      </w:r>
      <w:r>
        <w:rPr>
          <w:color w:val="4B4646"/>
          <w:spacing w:val="16"/>
        </w:rPr>
        <w:t>digital </w:t>
      </w:r>
      <w:r>
        <w:rPr>
          <w:color w:val="4B4646"/>
          <w:spacing w:val="10"/>
        </w:rPr>
        <w:t>se </w:t>
      </w:r>
      <w:r>
        <w:rPr>
          <w:color w:val="4B4646"/>
          <w:spacing w:val="17"/>
        </w:rPr>
        <w:t>incrementó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 </w:t>
      </w:r>
      <w:r>
        <w:rPr>
          <w:color w:val="4B4646"/>
        </w:rPr>
        <w:t>un </w:t>
      </w:r>
      <w:r>
        <w:rPr>
          <w:color w:val="4B4646"/>
          <w:spacing w:val="13"/>
        </w:rPr>
        <w:t>40% </w:t>
      </w:r>
      <w:r>
        <w:rPr>
          <w:color w:val="4B4646"/>
        </w:rPr>
        <w:t>de</w:t>
      </w:r>
      <w:r>
        <w:rPr>
          <w:color w:val="4B4646"/>
          <w:spacing w:val="17"/>
        </w:rPr>
        <w:t> hospitales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con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portal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web</w:t>
      </w:r>
      <w:r>
        <w:rPr>
          <w:color w:val="4B4646"/>
          <w:spacing w:val="12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17"/>
        </w:rPr>
        <w:t> trimestre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abril</w:t>
      </w:r>
      <w:r>
        <w:rPr>
          <w:color w:val="4B4646"/>
          <w:spacing w:val="-15"/>
        </w:rPr>
        <w:t> </w:t>
      </w:r>
      <w:r>
        <w:rPr>
          <w:color w:val="4B4646"/>
          <w:spacing w:val="18"/>
        </w:rPr>
        <w:t>-</w:t>
      </w:r>
      <w:r>
        <w:rPr>
          <w:color w:val="4B4646"/>
          <w:spacing w:val="15"/>
        </w:rPr>
        <w:t>junio</w:t>
      </w:r>
      <w:r>
        <w:rPr>
          <w:color w:val="4B4646"/>
          <w:spacing w:val="15"/>
        </w:rPr>
        <w:t> </w:t>
      </w:r>
      <w:r>
        <w:rPr>
          <w:color w:val="4B4646"/>
        </w:rPr>
        <w:t>a</w:t>
      </w:r>
      <w:r>
        <w:rPr>
          <w:color w:val="4B4646"/>
          <w:spacing w:val="10"/>
        </w:rPr>
        <w:t> un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notable </w:t>
      </w:r>
      <w:r>
        <w:rPr>
          <w:color w:val="4B4646"/>
          <w:spacing w:val="12"/>
        </w:rPr>
        <w:t>50%</w:t>
      </w:r>
      <w:r>
        <w:rPr>
          <w:color w:val="4B4646"/>
          <w:spacing w:val="12"/>
        </w:rPr>
        <w:t> </w:t>
      </w:r>
      <w:r>
        <w:rPr>
          <w:color w:val="4B4646"/>
        </w:rPr>
        <w:t>en el </w:t>
      </w:r>
      <w:r>
        <w:rPr>
          <w:color w:val="4B4646"/>
          <w:spacing w:val="17"/>
        </w:rPr>
        <w:t>trimestre</w:t>
      </w:r>
      <w:r>
        <w:rPr>
          <w:color w:val="4B4646"/>
          <w:spacing w:val="17"/>
        </w:rPr>
        <w:t> </w:t>
      </w:r>
      <w:r>
        <w:rPr>
          <w:color w:val="4B4646"/>
          <w:spacing w:val="20"/>
        </w:rPr>
        <w:t>julio-</w:t>
      </w:r>
      <w:r>
        <w:rPr>
          <w:color w:val="4B4646"/>
          <w:spacing w:val="17"/>
        </w:rPr>
        <w:t>septiembre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5"/>
        </w:rPr>
        <w:t>2025.</w:t>
      </w:r>
      <w:r>
        <w:rPr>
          <w:color w:val="4B4646"/>
          <w:spacing w:val="15"/>
        </w:rPr>
        <w:t> </w:t>
      </w:r>
      <w:r>
        <w:rPr>
          <w:color w:val="4B4646"/>
          <w:spacing w:val="14"/>
        </w:rPr>
        <w:t>Este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crecimiento representa</w:t>
      </w:r>
      <w:r>
        <w:rPr>
          <w:color w:val="4B4646"/>
          <w:spacing w:val="40"/>
        </w:rPr>
        <w:t> </w:t>
      </w:r>
      <w:r>
        <w:rPr>
          <w:color w:val="4B4646"/>
        </w:rPr>
        <w:t>un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avance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fundamental</w:t>
      </w:r>
      <w:r>
        <w:rPr>
          <w:color w:val="4B4646"/>
          <w:spacing w:val="40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disponibilidad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información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vital</w:t>
      </w:r>
      <w:r>
        <w:rPr>
          <w:color w:val="4B4646"/>
          <w:spacing w:val="15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ciudadanía</w:t>
      </w:r>
      <w:r>
        <w:rPr>
          <w:color w:val="4B4646"/>
          <w:spacing w:val="17"/>
        </w:rPr>
        <w:t> </w:t>
      </w:r>
      <w:r>
        <w:rPr>
          <w:color w:val="4B4646"/>
        </w:rPr>
        <w:t>(</w:t>
      </w:r>
      <w:r>
        <w:rPr>
          <w:color w:val="4B4646"/>
          <w:spacing w:val="-15"/>
        </w:rPr>
        <w:t> </w:t>
      </w:r>
      <w:r>
        <w:rPr>
          <w:color w:val="4B4646"/>
          <w:spacing w:val="17"/>
        </w:rPr>
        <w:t>servicios,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horari</w:t>
      </w:r>
      <w:r>
        <w:rPr>
          <w:color w:val="4B4646"/>
          <w:spacing w:val="-15"/>
        </w:rPr>
        <w:t> </w:t>
      </w:r>
      <w:r>
        <w:rPr>
          <w:color w:val="4B4646"/>
          <w:spacing w:val="12"/>
        </w:rPr>
        <w:t>os,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contacto, </w:t>
      </w:r>
      <w:r>
        <w:rPr>
          <w:color w:val="4B4646"/>
          <w:spacing w:val="15"/>
        </w:rPr>
        <w:t>transparencia).</w:t>
      </w:r>
    </w:p>
    <w:p>
      <w:pPr>
        <w:pStyle w:val="BodyText"/>
        <w:spacing w:line="360" w:lineRule="auto" w:before="159"/>
        <w:ind w:left="2160" w:right="2186"/>
        <w:jc w:val="both"/>
      </w:pPr>
      <w:r>
        <w:rPr>
          <w:color w:val="4B4646"/>
          <w:spacing w:val="16"/>
        </w:rPr>
        <w:t>Pipeline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Implementación:</w:t>
      </w:r>
      <w:r>
        <w:rPr>
          <w:color w:val="4B4646"/>
          <w:spacing w:val="17"/>
        </w:rPr>
        <w:t> Adicionalmente,</w:t>
      </w:r>
      <w:r>
        <w:rPr>
          <w:color w:val="4B4646"/>
          <w:spacing w:val="17"/>
        </w:rPr>
        <w:t> </w:t>
      </w:r>
      <w:r>
        <w:rPr>
          <w:color w:val="4B4646"/>
          <w:spacing w:val="9"/>
        </w:rPr>
        <w:t>se </w:t>
      </w:r>
      <w:r>
        <w:rPr>
          <w:color w:val="4B4646"/>
          <w:spacing w:val="17"/>
        </w:rPr>
        <w:t>mantiene </w:t>
      </w:r>
      <w:r>
        <w:rPr>
          <w:color w:val="4B4646"/>
        </w:rPr>
        <w:t>un </w:t>
      </w:r>
      <w:r>
        <w:rPr>
          <w:color w:val="4B4646"/>
          <w:spacing w:val="12"/>
        </w:rPr>
        <w:t>10%</w:t>
      </w:r>
      <w:r>
        <w:rPr>
          <w:color w:val="4B4646"/>
          <w:spacing w:val="12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establecimientos</w:t>
      </w:r>
      <w:r>
        <w:rPr>
          <w:color w:val="4B4646"/>
          <w:spacing w:val="17"/>
        </w:rPr>
        <w:t> </w:t>
      </w:r>
      <w:r>
        <w:rPr>
          <w:color w:val="4B4646"/>
        </w:rPr>
        <w:t>de</w:t>
      </w:r>
      <w:r>
        <w:rPr>
          <w:color w:val="4B4646"/>
          <w:spacing w:val="15"/>
        </w:rPr>
        <w:t> salud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fase</w:t>
      </w:r>
      <w:r>
        <w:rPr>
          <w:color w:val="4B4646"/>
          <w:spacing w:val="14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solicitud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dominio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ante</w:t>
      </w:r>
      <w:r>
        <w:rPr>
          <w:color w:val="4B4646"/>
          <w:spacing w:val="80"/>
        </w:rPr>
        <w:t> </w:t>
      </w:r>
      <w:r>
        <w:rPr>
          <w:color w:val="4B4646"/>
          <w:spacing w:val="12"/>
        </w:rPr>
        <w:t>las </w:t>
      </w:r>
      <w:r>
        <w:rPr>
          <w:color w:val="4B4646"/>
          <w:spacing w:val="17"/>
        </w:rPr>
        <w:t>entidades reguladoras. </w:t>
      </w:r>
      <w:r>
        <w:rPr>
          <w:color w:val="4B4646"/>
          <w:spacing w:val="14"/>
        </w:rPr>
        <w:t>Esto </w:t>
      </w:r>
      <w:r>
        <w:rPr>
          <w:color w:val="4B4646"/>
          <w:spacing w:val="16"/>
        </w:rPr>
        <w:t>indica </w:t>
      </w:r>
      <w:r>
        <w:rPr>
          <w:color w:val="4B4646"/>
        </w:rPr>
        <w:t>un </w:t>
      </w:r>
      <w:r>
        <w:rPr>
          <w:color w:val="4B4646"/>
          <w:spacing w:val="16"/>
        </w:rPr>
        <w:t>pipeline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proyectos </w:t>
      </w:r>
      <w:r>
        <w:rPr>
          <w:color w:val="4B4646"/>
          <w:spacing w:val="16"/>
        </w:rPr>
        <w:t>sólido </w:t>
      </w:r>
      <w:r>
        <w:rPr>
          <w:color w:val="4B4646"/>
          <w:spacing w:val="12"/>
        </w:rPr>
        <w:t>que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proyecta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una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cobertura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digital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aún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mayor</w:t>
      </w:r>
      <w:r>
        <w:rPr>
          <w:color w:val="4B4646"/>
          <w:spacing w:val="15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</w:rPr>
        <w:t>el</w:t>
      </w:r>
      <w:r>
        <w:rPr>
          <w:color w:val="4B4646"/>
          <w:spacing w:val="16"/>
        </w:rPr>
        <w:t> próximo </w:t>
      </w:r>
      <w:r>
        <w:rPr>
          <w:color w:val="4B4646"/>
          <w:spacing w:val="15"/>
        </w:rPr>
        <w:t>trimestre.</w:t>
      </w:r>
    </w:p>
    <w:p>
      <w:pPr>
        <w:pStyle w:val="BodyText"/>
        <w:spacing w:line="360" w:lineRule="auto" w:before="242"/>
        <w:ind w:left="2880" w:right="1943" w:hanging="360"/>
      </w:pPr>
      <w:r>
        <w:rPr>
          <w:color w:val="4B4646"/>
          <w:spacing w:val="9"/>
        </w:rPr>
        <w:t>1.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Cierre</w:t>
      </w:r>
      <w:r>
        <w:rPr>
          <w:color w:val="4B4646"/>
          <w:spacing w:val="8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brecha</w:t>
      </w:r>
      <w:r>
        <w:rPr>
          <w:color w:val="4B4646"/>
          <w:spacing w:val="80"/>
        </w:rPr>
        <w:t> </w:t>
      </w:r>
      <w:r>
        <w:rPr>
          <w:color w:val="4B4646"/>
          <w:spacing w:val="17"/>
        </w:rPr>
        <w:t>tecnológica</w:t>
      </w:r>
      <w:r>
        <w:rPr>
          <w:color w:val="4B4646"/>
          <w:spacing w:val="80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80"/>
        </w:rPr>
        <w:t> </w:t>
      </w:r>
      <w:r>
        <w:rPr>
          <w:color w:val="4B4646"/>
          <w:spacing w:val="17"/>
        </w:rPr>
        <w:t>equipamiento</w:t>
      </w:r>
      <w:r>
        <w:rPr>
          <w:color w:val="4B4646"/>
          <w:spacing w:val="80"/>
        </w:rPr>
        <w:t> </w:t>
      </w:r>
      <w:r>
        <w:rPr>
          <w:color w:val="4B4646"/>
        </w:rPr>
        <w:t>en</w:t>
      </w:r>
      <w:r>
        <w:rPr>
          <w:color w:val="4B4646"/>
          <w:spacing w:val="80"/>
        </w:rPr>
        <w:t> </w:t>
      </w:r>
      <w:r>
        <w:rPr>
          <w:color w:val="4B4646"/>
        </w:rPr>
        <w:t>el</w:t>
      </w:r>
      <w:r>
        <w:rPr>
          <w:color w:val="4B4646"/>
          <w:spacing w:val="80"/>
        </w:rPr>
        <w:t> </w:t>
      </w:r>
      <w:r>
        <w:rPr>
          <w:color w:val="4B4646"/>
          <w:spacing w:val="15"/>
        </w:rPr>
        <w:t>Nivel Especializado.</w:t>
      </w:r>
    </w:p>
    <w:p>
      <w:pPr>
        <w:pStyle w:val="BodyText"/>
        <w:spacing w:line="360" w:lineRule="auto" w:before="158"/>
        <w:ind w:left="2160" w:right="2193"/>
        <w:jc w:val="both"/>
      </w:pPr>
      <w:r>
        <w:rPr>
          <w:color w:val="4B4646"/>
        </w:rPr>
        <w:t>La</w:t>
      </w:r>
      <w:r>
        <w:rPr>
          <w:color w:val="4B4646"/>
          <w:spacing w:val="16"/>
        </w:rPr>
        <w:t> gestión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período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15"/>
        </w:rPr>
        <w:t> centró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3"/>
        </w:rPr>
        <w:t> una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intervención</w:t>
      </w:r>
      <w:r>
        <w:rPr>
          <w:color w:val="4B4646"/>
          <w:spacing w:val="17"/>
        </w:rPr>
        <w:t> estratégica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8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69"/>
        </w:rPr>
        <w:t> </w:t>
      </w:r>
      <w:r>
        <w:rPr>
          <w:color w:val="4B4646"/>
          <w:spacing w:val="16"/>
        </w:rPr>
        <w:t>reducción</w:t>
      </w:r>
      <w:r>
        <w:rPr>
          <w:color w:val="4B4646"/>
          <w:spacing w:val="72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69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69"/>
        </w:rPr>
        <w:t> </w:t>
      </w:r>
      <w:r>
        <w:rPr>
          <w:color w:val="4B4646"/>
          <w:spacing w:val="16"/>
        </w:rPr>
        <w:t>brecha</w:t>
      </w:r>
      <w:r>
        <w:rPr>
          <w:color w:val="4B4646"/>
          <w:spacing w:val="71"/>
        </w:rPr>
        <w:t> </w:t>
      </w:r>
      <w:r>
        <w:rPr>
          <w:color w:val="4B4646"/>
          <w:spacing w:val="17"/>
        </w:rPr>
        <w:t>tecnológica</w:t>
      </w:r>
      <w:r>
        <w:rPr>
          <w:color w:val="4B4646"/>
          <w:spacing w:val="72"/>
        </w:rPr>
        <w:t> </w:t>
      </w:r>
      <w:r>
        <w:rPr>
          <w:color w:val="4B4646"/>
        </w:rPr>
        <w:t>en</w:t>
      </w:r>
      <w:r>
        <w:rPr>
          <w:color w:val="4B4646"/>
          <w:spacing w:val="72"/>
        </w:rPr>
        <w:t> </w:t>
      </w:r>
      <w:r>
        <w:rPr>
          <w:color w:val="4B4646"/>
          <w:spacing w:val="18"/>
        </w:rPr>
        <w:t>establecimientos</w:t>
      </w:r>
      <w:r>
        <w:rPr>
          <w:color w:val="4B4646"/>
          <w:spacing w:val="72"/>
        </w:rPr>
        <w:t> </w:t>
      </w:r>
      <w:r>
        <w:rPr>
          <w:color w:val="4B4646"/>
        </w:rPr>
        <w:t>de</w:t>
      </w:r>
      <w:r>
        <w:rPr>
          <w:color w:val="4B4646"/>
          <w:spacing w:val="72"/>
        </w:rPr>
        <w:t> </w:t>
      </w:r>
      <w:r>
        <w:rPr>
          <w:color w:val="4B4646"/>
          <w:spacing w:val="13"/>
        </w:rPr>
        <w:t>salud</w:t>
      </w:r>
    </w:p>
    <w:p>
      <w:pPr>
        <w:pStyle w:val="BodyText"/>
        <w:spacing w:after="0" w:line="360" w:lineRule="auto"/>
        <w:jc w:val="both"/>
        <w:sectPr>
          <w:pgSz w:w="12240" w:h="15840"/>
          <w:pgMar w:header="0" w:footer="1358" w:top="1360" w:bottom="1680" w:left="0" w:right="0"/>
        </w:sectPr>
      </w:pPr>
    </w:p>
    <w:p>
      <w:pPr>
        <w:pStyle w:val="BodyText"/>
        <w:spacing w:line="360" w:lineRule="auto" w:before="74"/>
        <w:ind w:left="2160" w:right="2176"/>
        <w:jc w:val="both"/>
      </w:pPr>
      <w:r>
        <w:rPr>
          <w:color w:val="4B4646"/>
          <w:spacing w:val="16"/>
        </w:rPr>
        <w:t>clave,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considerada</w:t>
      </w:r>
      <w:r>
        <w:rPr>
          <w:color w:val="4B4646"/>
          <w:spacing w:val="17"/>
        </w:rPr>
        <w:t> fundamental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impulsar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eficiencia administrativa</w:t>
      </w:r>
      <w:r>
        <w:rPr>
          <w:color w:val="4B4646"/>
          <w:spacing w:val="17"/>
        </w:rPr>
        <w:t> </w:t>
      </w:r>
      <w:r>
        <w:rPr>
          <w:color w:val="4B4646"/>
        </w:rPr>
        <w:t>y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calidad</w:t>
      </w:r>
      <w:r>
        <w:rPr>
          <w:color w:val="4B4646"/>
          <w:spacing w:val="16"/>
        </w:rPr>
        <w:t> </w:t>
      </w:r>
      <w:r>
        <w:rPr>
          <w:color w:val="4B4646"/>
        </w:rPr>
        <w:t>de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atención.</w:t>
      </w:r>
      <w:r>
        <w:rPr>
          <w:color w:val="4B4646"/>
          <w:spacing w:val="16"/>
        </w:rPr>
        <w:t> Gracias</w:t>
      </w:r>
      <w:r>
        <w:rPr>
          <w:color w:val="4B4646"/>
          <w:spacing w:val="16"/>
        </w:rPr>
        <w:t> </w:t>
      </w:r>
      <w:r>
        <w:rPr>
          <w:color w:val="4B4646"/>
        </w:rPr>
        <w:t>al</w:t>
      </w:r>
      <w:r>
        <w:rPr>
          <w:color w:val="4B4646"/>
          <w:spacing w:val="15"/>
        </w:rPr>
        <w:t> apoyo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Servicio</w:t>
      </w:r>
      <w:r>
        <w:rPr>
          <w:color w:val="4B4646"/>
          <w:spacing w:val="16"/>
        </w:rPr>
        <w:t> Nacional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Salud,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Mediante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una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inversión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dirigida,</w:t>
      </w:r>
      <w:r>
        <w:rPr>
          <w:color w:val="4B4646"/>
          <w:spacing w:val="16"/>
        </w:rPr>
        <w:t> </w:t>
      </w:r>
      <w:r>
        <w:rPr>
          <w:color w:val="4B4646"/>
          <w:spacing w:val="9"/>
        </w:rPr>
        <w:t>se </w:t>
      </w:r>
      <w:r>
        <w:rPr>
          <w:color w:val="4B4646"/>
          <w:spacing w:val="16"/>
        </w:rPr>
        <w:t>procedió</w:t>
      </w:r>
      <w:r>
        <w:rPr>
          <w:color w:val="4B4646"/>
          <w:spacing w:val="16"/>
        </w:rPr>
        <w:t> </w:t>
      </w:r>
      <w:r>
        <w:rPr>
          <w:color w:val="4B4646"/>
        </w:rPr>
        <w:t>a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dotación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equipamiento</w:t>
      </w:r>
      <w:r>
        <w:rPr>
          <w:color w:val="4B4646"/>
          <w:spacing w:val="17"/>
        </w:rPr>
        <w:t> informático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última </w:t>
      </w:r>
      <w:r>
        <w:rPr>
          <w:color w:val="4B4646"/>
          <w:spacing w:val="17"/>
        </w:rPr>
        <w:t>generación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cuatro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hospitales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esenciales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red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servicios.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9"/>
      </w:pPr>
    </w:p>
    <w:p>
      <w:pPr>
        <w:pStyle w:val="Heading2"/>
      </w:pPr>
      <w:r>
        <w:rPr>
          <w:color w:val="4B4646"/>
          <w:spacing w:val="16"/>
        </w:rPr>
        <w:t>Dotación</w:t>
      </w:r>
      <w:r>
        <w:rPr>
          <w:color w:val="4B4646"/>
          <w:spacing w:val="41"/>
        </w:rPr>
        <w:t> </w:t>
      </w:r>
      <w:r>
        <w:rPr>
          <w:color w:val="4B4646"/>
        </w:rPr>
        <w:t>y</w:t>
      </w:r>
      <w:r>
        <w:rPr>
          <w:color w:val="4B4646"/>
          <w:spacing w:val="42"/>
        </w:rPr>
        <w:t> </w:t>
      </w:r>
      <w:r>
        <w:rPr>
          <w:color w:val="4B4646"/>
          <w:spacing w:val="16"/>
        </w:rPr>
        <w:t>Alcance</w:t>
      </w:r>
      <w:r>
        <w:rPr>
          <w:color w:val="4B4646"/>
          <w:spacing w:val="41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Impacto.</w:t>
      </w:r>
    </w:p>
    <w:p>
      <w:pPr>
        <w:pStyle w:val="BodyText"/>
        <w:spacing w:before="19"/>
        <w:rPr>
          <w:b/>
        </w:rPr>
      </w:pPr>
    </w:p>
    <w:p>
      <w:pPr>
        <w:pStyle w:val="BodyText"/>
        <w:spacing w:line="360" w:lineRule="auto"/>
        <w:ind w:left="2160" w:right="2185"/>
        <w:jc w:val="both"/>
      </w:pPr>
      <w:r>
        <w:rPr>
          <w:color w:val="4B4646"/>
        </w:rPr>
        <w:t>La</w:t>
      </w:r>
      <w:r>
        <w:rPr>
          <w:color w:val="4B4646"/>
          <w:spacing w:val="17"/>
        </w:rPr>
        <w:t> distribución</w:t>
      </w:r>
      <w:r>
        <w:rPr>
          <w:color w:val="4B4646"/>
          <w:spacing w:val="17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</w:rPr>
        <w:t>30</w:t>
      </w:r>
      <w:r>
        <w:rPr>
          <w:color w:val="4B4646"/>
          <w:spacing w:val="18"/>
        </w:rPr>
        <w:t> computadoras</w:t>
      </w:r>
      <w:r>
        <w:rPr>
          <w:color w:val="4B4646"/>
          <w:spacing w:val="18"/>
        </w:rPr>
        <w:t> </w:t>
      </w:r>
      <w:r>
        <w:rPr>
          <w:color w:val="4B4646"/>
          <w:spacing w:val="14"/>
        </w:rPr>
        <w:t>por</w:t>
      </w:r>
      <w:r>
        <w:rPr>
          <w:color w:val="4B4646"/>
          <w:spacing w:val="16"/>
        </w:rPr>
        <w:t> centro,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totalizando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120</w:t>
      </w:r>
      <w:r>
        <w:rPr>
          <w:color w:val="4B4646"/>
          <w:spacing w:val="80"/>
        </w:rPr>
        <w:t> </w:t>
      </w:r>
      <w:r>
        <w:rPr>
          <w:color w:val="4B4646"/>
          <w:spacing w:val="15"/>
        </w:rPr>
        <w:t>nuevas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unidades,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16"/>
        </w:rPr>
        <w:t> ejecutó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7"/>
        </w:rPr>
        <w:t> siguiente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manera:</w:t>
      </w:r>
    </w:p>
    <w:p>
      <w:pPr>
        <w:pStyle w:val="BodyText"/>
        <w:spacing w:before="10"/>
        <w:rPr>
          <w:sz w:val="13"/>
        </w:rPr>
      </w:pPr>
    </w:p>
    <w:tbl>
      <w:tblPr>
        <w:tblW w:w="0" w:type="auto"/>
        <w:jc w:val="left"/>
        <w:tblInd w:w="2172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1"/>
        <w:gridCol w:w="1807"/>
        <w:gridCol w:w="1402"/>
        <w:gridCol w:w="2672"/>
      </w:tblGrid>
      <w:tr>
        <w:trPr>
          <w:trHeight w:val="847" w:hRule="atLeast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>
            <w:pPr>
              <w:pStyle w:val="TableParagraph"/>
              <w:spacing w:line="240" w:lineRule="auto" w:before="212"/>
              <w:ind w:left="112"/>
              <w:rPr>
                <w:sz w:val="24"/>
              </w:rPr>
            </w:pPr>
            <w:r>
              <w:rPr>
                <w:color w:val="FFFFFF"/>
                <w:spacing w:val="14"/>
                <w:sz w:val="24"/>
              </w:rPr>
              <w:t>Hospital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>
            <w:pPr>
              <w:pStyle w:val="TableParagraph"/>
              <w:spacing w:line="240" w:lineRule="auto" w:before="212"/>
              <w:ind w:left="110"/>
              <w:rPr>
                <w:sz w:val="24"/>
              </w:rPr>
            </w:pPr>
            <w:r>
              <w:rPr>
                <w:color w:val="FFFFFF"/>
                <w:spacing w:val="15"/>
                <w:sz w:val="24"/>
              </w:rPr>
              <w:t>Nivel/Tipo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>
            <w:pPr>
              <w:pStyle w:val="TableParagraph"/>
              <w:spacing w:line="240" w:lineRule="auto" w:before="4"/>
              <w:ind w:left="113"/>
              <w:rPr>
                <w:sz w:val="24"/>
              </w:rPr>
            </w:pPr>
            <w:r>
              <w:rPr>
                <w:color w:val="FFFFFF"/>
                <w:spacing w:val="14"/>
                <w:sz w:val="24"/>
              </w:rPr>
              <w:t>Unidades</w:t>
            </w:r>
          </w:p>
          <w:p>
            <w:pPr>
              <w:pStyle w:val="TableParagraph"/>
              <w:spacing w:line="240" w:lineRule="auto" w:before="139"/>
              <w:ind w:left="113"/>
              <w:rPr>
                <w:sz w:val="24"/>
              </w:rPr>
            </w:pPr>
            <w:r>
              <w:rPr>
                <w:color w:val="FFFFFF"/>
                <w:spacing w:val="14"/>
                <w:sz w:val="24"/>
              </w:rPr>
              <w:t>Dotadas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>
            <w:pPr>
              <w:pStyle w:val="TableParagraph"/>
              <w:tabs>
                <w:tab w:pos="1423" w:val="left" w:leader="none"/>
              </w:tabs>
              <w:spacing w:line="240" w:lineRule="auto" w:before="4"/>
              <w:ind w:left="113"/>
              <w:rPr>
                <w:sz w:val="24"/>
              </w:rPr>
            </w:pPr>
            <w:r>
              <w:rPr>
                <w:color w:val="FFFFFF"/>
                <w:spacing w:val="14"/>
                <w:sz w:val="24"/>
              </w:rPr>
              <w:t>Impacto</w:t>
            </w:r>
            <w:r>
              <w:rPr>
                <w:color w:val="FFFFFF"/>
                <w:sz w:val="24"/>
              </w:rPr>
              <w:tab/>
            </w:r>
            <w:r>
              <w:rPr>
                <w:color w:val="FFFFFF"/>
                <w:spacing w:val="15"/>
                <w:sz w:val="24"/>
              </w:rPr>
              <w:t>Operativo</w:t>
            </w:r>
          </w:p>
          <w:p>
            <w:pPr>
              <w:pStyle w:val="TableParagraph"/>
              <w:spacing w:line="240" w:lineRule="auto" w:before="139"/>
              <w:ind w:left="113"/>
              <w:rPr>
                <w:sz w:val="24"/>
              </w:rPr>
            </w:pPr>
            <w:r>
              <w:rPr>
                <w:color w:val="FFFFFF"/>
                <w:spacing w:val="13"/>
                <w:sz w:val="24"/>
              </w:rPr>
              <w:t>Clave</w:t>
            </w:r>
          </w:p>
        </w:tc>
      </w:tr>
      <w:tr>
        <w:trPr>
          <w:trHeight w:val="2071" w:hRule="atLeast"/>
        </w:trPr>
        <w:tc>
          <w:tcPr>
            <w:tcW w:w="2031" w:type="dxa"/>
            <w:tcBorders>
              <w:top w:val="nil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 w:before="63"/>
              <w:ind w:left="0"/>
              <w:rPr>
                <w:sz w:val="24"/>
              </w:rPr>
            </w:pPr>
          </w:p>
          <w:p>
            <w:pPr>
              <w:pStyle w:val="TableParagraph"/>
              <w:tabs>
                <w:tab w:pos="992" w:val="left" w:leader="none"/>
              </w:tabs>
              <w:spacing w:line="362" w:lineRule="auto" w:before="1"/>
              <w:ind w:left="107" w:right="123"/>
              <w:rPr>
                <w:sz w:val="24"/>
              </w:rPr>
            </w:pPr>
            <w:r>
              <w:rPr>
                <w:color w:val="4B4646"/>
                <w:spacing w:val="8"/>
                <w:sz w:val="24"/>
              </w:rPr>
              <w:t>Dr.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2"/>
                <w:sz w:val="24"/>
              </w:rPr>
              <w:t>Antonio </w:t>
            </w:r>
            <w:r>
              <w:rPr>
                <w:color w:val="4B4646"/>
                <w:spacing w:val="10"/>
                <w:sz w:val="24"/>
              </w:rPr>
              <w:t>Musa</w:t>
            </w:r>
          </w:p>
        </w:tc>
        <w:tc>
          <w:tcPr>
            <w:tcW w:w="1807" w:type="dxa"/>
            <w:tcBorders>
              <w:top w:val="nil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 w:before="270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Regional</w:t>
            </w:r>
          </w:p>
        </w:tc>
        <w:tc>
          <w:tcPr>
            <w:tcW w:w="1402" w:type="dxa"/>
            <w:tcBorders>
              <w:top w:val="nil"/>
            </w:tcBorders>
            <w:shd w:val="clear" w:color="auto" w:fill="D9E1F3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 w:before="270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30</w:t>
            </w:r>
          </w:p>
        </w:tc>
        <w:tc>
          <w:tcPr>
            <w:tcW w:w="2672" w:type="dxa"/>
            <w:tcBorders>
              <w:top w:val="nil"/>
            </w:tcBorders>
            <w:shd w:val="clear" w:color="auto" w:fill="D9E1F3"/>
          </w:tcPr>
          <w:p>
            <w:pPr>
              <w:pStyle w:val="TableParagraph"/>
              <w:tabs>
                <w:tab w:pos="2292" w:val="left" w:leader="none"/>
              </w:tabs>
              <w:spacing w:line="360" w:lineRule="auto"/>
              <w:ind w:left="108" w:right="119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Fortalecimiento</w:t>
            </w:r>
            <w:r>
              <w:rPr>
                <w:color w:val="4B4646"/>
                <w:spacing w:val="17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10"/>
                <w:sz w:val="24"/>
              </w:rPr>
              <w:t> la </w:t>
            </w:r>
            <w:r>
              <w:rPr>
                <w:color w:val="4B4646"/>
                <w:spacing w:val="14"/>
                <w:sz w:val="24"/>
              </w:rPr>
              <w:t>gestión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de</w:t>
            </w:r>
          </w:p>
          <w:p>
            <w:pPr>
              <w:pStyle w:val="TableParagraph"/>
              <w:tabs>
                <w:tab w:pos="2420" w:val="left" w:leader="none"/>
              </w:tabs>
              <w:spacing w:line="362" w:lineRule="auto"/>
              <w:ind w:left="108" w:right="119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expedientes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 </w:t>
            </w:r>
            <w:r>
              <w:rPr>
                <w:color w:val="4B4646"/>
                <w:spacing w:val="15"/>
                <w:sz w:val="24"/>
              </w:rPr>
              <w:t>estadísticas</w:t>
            </w:r>
          </w:p>
          <w:p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regionales.</w:t>
            </w:r>
          </w:p>
        </w:tc>
      </w:tr>
      <w:tr>
        <w:trPr>
          <w:trHeight w:val="1655" w:hRule="atLeast"/>
        </w:trPr>
        <w:tc>
          <w:tcPr>
            <w:tcW w:w="2031" w:type="dxa"/>
          </w:tcPr>
          <w:p>
            <w:pPr>
              <w:pStyle w:val="TableParagraph"/>
              <w:spacing w:line="240" w:lineRule="auto" w:before="133"/>
              <w:ind w:left="0"/>
              <w:rPr>
                <w:sz w:val="24"/>
              </w:rPr>
            </w:pPr>
          </w:p>
          <w:p>
            <w:pPr>
              <w:pStyle w:val="TableParagraph"/>
              <w:tabs>
                <w:tab w:pos="1233" w:val="left" w:leader="none"/>
              </w:tabs>
              <w:spacing w:line="360" w:lineRule="auto"/>
              <w:ind w:left="107" w:right="122"/>
              <w:rPr>
                <w:sz w:val="24"/>
              </w:rPr>
            </w:pPr>
            <w:r>
              <w:rPr>
                <w:color w:val="4B4646"/>
                <w:spacing w:val="8"/>
                <w:sz w:val="24"/>
              </w:rPr>
              <w:t>Dr.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7"/>
                <w:sz w:val="24"/>
              </w:rPr>
              <w:t>Ángel </w:t>
            </w:r>
            <w:r>
              <w:rPr>
                <w:color w:val="4B4646"/>
                <w:spacing w:val="13"/>
                <w:sz w:val="24"/>
              </w:rPr>
              <w:t>Ponce</w:t>
            </w:r>
          </w:p>
        </w:tc>
        <w:tc>
          <w:tcPr>
            <w:tcW w:w="1807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 w:before="63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Municipal</w:t>
            </w:r>
          </w:p>
        </w:tc>
        <w:tc>
          <w:tcPr>
            <w:tcW w:w="1402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 w:before="63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30</w:t>
            </w:r>
          </w:p>
        </w:tc>
        <w:tc>
          <w:tcPr>
            <w:tcW w:w="2672" w:type="dxa"/>
          </w:tcPr>
          <w:p>
            <w:pPr>
              <w:pStyle w:val="TableParagraph"/>
              <w:tabs>
                <w:tab w:pos="2290" w:val="left" w:leader="none"/>
              </w:tabs>
              <w:spacing w:line="360" w:lineRule="auto"/>
              <w:ind w:left="108" w:right="121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Digitalización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6"/>
                <w:sz w:val="24"/>
              </w:rPr>
              <w:t>de </w:t>
            </w:r>
            <w:r>
              <w:rPr>
                <w:color w:val="4B4646"/>
                <w:spacing w:val="14"/>
                <w:sz w:val="24"/>
              </w:rPr>
              <w:t>procesos</w:t>
            </w:r>
          </w:p>
          <w:p>
            <w:pPr>
              <w:pStyle w:val="TableParagraph"/>
              <w:tabs>
                <w:tab w:pos="2419" w:val="left" w:leader="none"/>
              </w:tabs>
              <w:spacing w:line="240" w:lineRule="auto"/>
              <w:ind w:left="108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administrativos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spacing w:line="240" w:lineRule="auto" w:before="133"/>
              <w:ind w:left="108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atención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5"/>
                <w:sz w:val="24"/>
              </w:rPr>
              <w:t>primaria.</w:t>
            </w:r>
          </w:p>
        </w:tc>
      </w:tr>
      <w:tr>
        <w:trPr>
          <w:trHeight w:val="1656" w:hRule="atLeast"/>
        </w:trPr>
        <w:tc>
          <w:tcPr>
            <w:tcW w:w="2031" w:type="dxa"/>
            <w:shd w:val="clear" w:color="auto" w:fill="D9E1F3"/>
          </w:tcPr>
          <w:p>
            <w:pPr>
              <w:pStyle w:val="TableParagraph"/>
              <w:spacing w:line="240" w:lineRule="auto" w:before="133"/>
              <w:ind w:left="0"/>
              <w:rPr>
                <w:sz w:val="24"/>
              </w:rPr>
            </w:pPr>
          </w:p>
          <w:p>
            <w:pPr>
              <w:pStyle w:val="TableParagraph"/>
              <w:tabs>
                <w:tab w:pos="1258" w:val="left" w:leader="none"/>
              </w:tabs>
              <w:spacing w:line="360" w:lineRule="auto"/>
              <w:ind w:left="107" w:right="122"/>
              <w:rPr>
                <w:sz w:val="24"/>
              </w:rPr>
            </w:pPr>
            <w:r>
              <w:rPr>
                <w:color w:val="4B4646"/>
                <w:spacing w:val="8"/>
                <w:sz w:val="24"/>
              </w:rPr>
              <w:t>Dr.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0"/>
                <w:sz w:val="24"/>
              </w:rPr>
              <w:t>Pedro </w:t>
            </w:r>
            <w:r>
              <w:rPr>
                <w:color w:val="4B4646"/>
                <w:spacing w:val="15"/>
                <w:sz w:val="24"/>
              </w:rPr>
              <w:t>María</w:t>
            </w:r>
            <w:r>
              <w:rPr>
                <w:color w:val="4B4646"/>
                <w:spacing w:val="15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Santana</w:t>
            </w:r>
          </w:p>
        </w:tc>
        <w:tc>
          <w:tcPr>
            <w:tcW w:w="1807" w:type="dxa"/>
            <w:shd w:val="clear" w:color="auto" w:fill="D9E1F3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 w:before="64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Municipal</w:t>
            </w:r>
          </w:p>
        </w:tc>
        <w:tc>
          <w:tcPr>
            <w:tcW w:w="1402" w:type="dxa"/>
            <w:shd w:val="clear" w:color="auto" w:fill="D9E1F3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 w:before="64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30</w:t>
            </w:r>
          </w:p>
        </w:tc>
        <w:tc>
          <w:tcPr>
            <w:tcW w:w="2672" w:type="dxa"/>
            <w:shd w:val="clear" w:color="auto" w:fill="D9E1F3"/>
          </w:tcPr>
          <w:p>
            <w:pPr>
              <w:pStyle w:val="TableParagraph"/>
              <w:tabs>
                <w:tab w:pos="2291" w:val="left" w:leader="none"/>
              </w:tabs>
              <w:spacing w:line="360" w:lineRule="auto"/>
              <w:ind w:left="108" w:right="120"/>
              <w:jc w:val="both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Mejora</w:t>
            </w:r>
            <w:r>
              <w:rPr>
                <w:color w:val="4B4646"/>
                <w:spacing w:val="16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en</w:t>
            </w:r>
            <w:r>
              <w:rPr>
                <w:color w:val="4B4646"/>
                <w:spacing w:val="10"/>
                <w:sz w:val="24"/>
              </w:rPr>
              <w:t> la</w:t>
            </w:r>
            <w:r>
              <w:rPr>
                <w:color w:val="4B4646"/>
                <w:spacing w:val="10"/>
                <w:sz w:val="24"/>
              </w:rPr>
              <w:t> </w:t>
            </w:r>
            <w:r>
              <w:rPr>
                <w:color w:val="4B4646"/>
                <w:spacing w:val="16"/>
                <w:sz w:val="24"/>
              </w:rPr>
              <w:t>captura </w:t>
            </w:r>
            <w:r>
              <w:rPr>
                <w:color w:val="4B4646"/>
                <w:sz w:val="24"/>
              </w:rPr>
              <w:t>de </w:t>
            </w:r>
            <w:r>
              <w:rPr>
                <w:color w:val="4B4646"/>
                <w:spacing w:val="15"/>
                <w:sz w:val="24"/>
              </w:rPr>
              <w:t>datos</w:t>
            </w:r>
            <w:r>
              <w:rPr>
                <w:color w:val="4B4646"/>
                <w:spacing w:val="15"/>
                <w:sz w:val="24"/>
              </w:rPr>
              <w:t> </w:t>
            </w:r>
            <w:r>
              <w:rPr>
                <w:color w:val="4B4646"/>
                <w:sz w:val="24"/>
              </w:rPr>
              <w:t>y </w:t>
            </w:r>
            <w:r>
              <w:rPr>
                <w:color w:val="4B4646"/>
                <w:sz w:val="24"/>
              </w:rPr>
              <w:t>la </w:t>
            </w:r>
            <w:r>
              <w:rPr>
                <w:color w:val="4B4646"/>
                <w:spacing w:val="15"/>
                <w:sz w:val="24"/>
              </w:rPr>
              <w:t>facturación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40" w:lineRule="auto"/>
              <w:ind w:left="108"/>
              <w:jc w:val="both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servicios.</w:t>
            </w:r>
          </w:p>
        </w:tc>
      </w:tr>
      <w:tr>
        <w:trPr>
          <w:trHeight w:val="1242" w:hRule="atLeast"/>
        </w:trPr>
        <w:tc>
          <w:tcPr>
            <w:tcW w:w="2031" w:type="dxa"/>
          </w:tcPr>
          <w:p>
            <w:pPr>
              <w:pStyle w:val="TableParagraph"/>
              <w:spacing w:line="360" w:lineRule="auto" w:before="203"/>
              <w:ind w:left="107" w:right="122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Traumatológico </w:t>
            </w:r>
            <w:r>
              <w:rPr>
                <w:color w:val="4B4646"/>
                <w:sz w:val="24"/>
              </w:rPr>
              <w:t>de</w:t>
            </w:r>
            <w:r>
              <w:rPr>
                <w:color w:val="4B4646"/>
                <w:spacing w:val="15"/>
                <w:sz w:val="24"/>
              </w:rPr>
              <w:t> Verón</w:t>
            </w:r>
          </w:p>
        </w:tc>
        <w:tc>
          <w:tcPr>
            <w:tcW w:w="1807" w:type="dxa"/>
          </w:tcPr>
          <w:p>
            <w:pPr>
              <w:pStyle w:val="TableParagraph"/>
              <w:spacing w:line="240" w:lineRule="auto" w:before="133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Especializado</w:t>
            </w:r>
          </w:p>
        </w:tc>
        <w:tc>
          <w:tcPr>
            <w:tcW w:w="1402" w:type="dxa"/>
          </w:tcPr>
          <w:p>
            <w:pPr>
              <w:pStyle w:val="TableParagraph"/>
              <w:spacing w:line="240" w:lineRule="auto" w:before="133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30</w:t>
            </w:r>
          </w:p>
        </w:tc>
        <w:tc>
          <w:tcPr>
            <w:tcW w:w="2672" w:type="dxa"/>
          </w:tcPr>
          <w:p>
            <w:pPr>
              <w:pStyle w:val="TableParagraph"/>
              <w:tabs>
                <w:tab w:pos="2204" w:val="left" w:leader="none"/>
                <w:tab w:pos="2422" w:val="left" w:leader="none"/>
              </w:tabs>
              <w:spacing w:line="360" w:lineRule="auto"/>
              <w:ind w:left="108" w:right="11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Optimización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4"/>
                <w:sz w:val="24"/>
              </w:rPr>
              <w:t>del </w:t>
            </w:r>
            <w:r>
              <w:rPr>
                <w:color w:val="4B4646"/>
                <w:spacing w:val="14"/>
                <w:sz w:val="24"/>
              </w:rPr>
              <w:t>registro</w:t>
            </w:r>
            <w:r>
              <w:rPr>
                <w:color w:val="4B4646"/>
                <w:sz w:val="24"/>
              </w:rPr>
              <w:tab/>
              <w:tab/>
            </w:r>
            <w:r>
              <w:rPr>
                <w:color w:val="4B4646"/>
                <w:spacing w:val="-10"/>
                <w:sz w:val="24"/>
              </w:rPr>
              <w:t>y</w:t>
            </w:r>
          </w:p>
          <w:p>
            <w:pPr>
              <w:pStyle w:val="TableParagraph"/>
              <w:tabs>
                <w:tab w:pos="2291" w:val="left" w:leader="none"/>
              </w:tabs>
              <w:spacing w:line="240" w:lineRule="auto"/>
              <w:ind w:left="108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seguimiento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5"/>
                <w:sz w:val="24"/>
              </w:rPr>
              <w:t>de</w:t>
            </w:r>
          </w:p>
        </w:tc>
      </w:tr>
    </w:tbl>
    <w:p>
      <w:pPr>
        <w:pStyle w:val="TableParagraph"/>
        <w:spacing w:after="0" w:line="240" w:lineRule="auto"/>
        <w:rPr>
          <w:sz w:val="24"/>
        </w:rPr>
        <w:sectPr>
          <w:pgSz w:w="12240" w:h="15840"/>
          <w:pgMar w:header="0" w:footer="1358" w:top="1360" w:bottom="1680" w:left="0" w:right="0"/>
        </w:sectPr>
      </w:pPr>
    </w:p>
    <w:tbl>
      <w:tblPr>
        <w:tblW w:w="0" w:type="auto"/>
        <w:jc w:val="left"/>
        <w:tblInd w:w="217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1"/>
        <w:gridCol w:w="1807"/>
        <w:gridCol w:w="1402"/>
        <w:gridCol w:w="2672"/>
      </w:tblGrid>
      <w:tr>
        <w:trPr>
          <w:trHeight w:val="827" w:hRule="atLeast"/>
        </w:trPr>
        <w:tc>
          <w:tcPr>
            <w:tcW w:w="203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02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72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pacientes</w:t>
            </w:r>
          </w:p>
          <w:p>
            <w:pPr>
              <w:pStyle w:val="TableParagraph"/>
              <w:spacing w:line="240" w:lineRule="auto" w:before="139"/>
              <w:ind w:left="108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traumatizados.</w:t>
            </w:r>
          </w:p>
        </w:tc>
      </w:tr>
    </w:tbl>
    <w:p>
      <w:pPr>
        <w:pStyle w:val="BodyText"/>
        <w:spacing w:before="154"/>
      </w:pPr>
    </w:p>
    <w:p>
      <w:pPr>
        <w:pStyle w:val="BodyText"/>
        <w:spacing w:line="360" w:lineRule="auto"/>
        <w:ind w:left="2160" w:right="2178"/>
        <w:jc w:val="both"/>
      </w:pPr>
      <w:r>
        <w:rPr>
          <w:color w:val="4B4646"/>
          <w:spacing w:val="14"/>
        </w:rPr>
        <w:t>Esta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dotación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masiva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estandarizada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120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computadoras representa</w:t>
      </w:r>
      <w:r>
        <w:rPr>
          <w:color w:val="4B4646"/>
          <w:spacing w:val="40"/>
        </w:rPr>
        <w:t> </w:t>
      </w:r>
      <w:r>
        <w:rPr>
          <w:color w:val="4B4646"/>
        </w:rPr>
        <w:t>un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logro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significativo</w:t>
      </w:r>
      <w:r>
        <w:rPr>
          <w:color w:val="4B4646"/>
          <w:spacing w:val="40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modernización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centros </w:t>
      </w:r>
      <w:r>
        <w:rPr>
          <w:color w:val="4B4646"/>
        </w:rPr>
        <w:t>de </w:t>
      </w:r>
      <w:r>
        <w:rPr>
          <w:color w:val="4B4646"/>
          <w:spacing w:val="16"/>
        </w:rPr>
        <w:t>salud.</w:t>
      </w:r>
      <w:r>
        <w:rPr>
          <w:color w:val="4B4646"/>
          <w:spacing w:val="16"/>
        </w:rPr>
        <w:t> </w:t>
      </w:r>
      <w:r>
        <w:rPr>
          <w:color w:val="4B4646"/>
        </w:rPr>
        <w:t>El </w:t>
      </w:r>
      <w:r>
        <w:rPr>
          <w:color w:val="4B4646"/>
          <w:spacing w:val="16"/>
        </w:rPr>
        <w:t>impacto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trasciende</w:t>
      </w:r>
      <w:r>
        <w:rPr>
          <w:color w:val="4B4646"/>
          <w:spacing w:val="17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simple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renovación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equi</w:t>
      </w:r>
      <w:r>
        <w:rPr>
          <w:color w:val="4B4646"/>
          <w:spacing w:val="-15"/>
        </w:rPr>
        <w:t> </w:t>
      </w:r>
      <w:r>
        <w:rPr>
          <w:color w:val="4B4646"/>
          <w:spacing w:val="14"/>
        </w:rPr>
        <w:t>pos; </w:t>
      </w:r>
      <w:r>
        <w:rPr>
          <w:color w:val="4B4646"/>
          <w:spacing w:val="16"/>
        </w:rPr>
        <w:t>garantiza </w:t>
      </w:r>
      <w:r>
        <w:rPr>
          <w:color w:val="4B4646"/>
          <w:spacing w:val="13"/>
        </w:rPr>
        <w:t>que </w:t>
      </w:r>
      <w:r>
        <w:rPr>
          <w:color w:val="4B4646"/>
        </w:rPr>
        <w:t>el</w:t>
      </w:r>
      <w:r>
        <w:rPr>
          <w:color w:val="4B4646"/>
          <w:spacing w:val="16"/>
        </w:rPr>
        <w:t> personal cuente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las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herramientas</w:t>
      </w:r>
      <w:r>
        <w:rPr>
          <w:color w:val="4B4646"/>
          <w:spacing w:val="17"/>
        </w:rPr>
        <w:t> necesarias </w:t>
      </w:r>
      <w:r>
        <w:rPr>
          <w:color w:val="4B4646"/>
          <w:spacing w:val="15"/>
        </w:rPr>
        <w:t>para </w:t>
      </w:r>
      <w:r>
        <w:rPr>
          <w:color w:val="4B4646"/>
          <w:spacing w:val="9"/>
        </w:rPr>
        <w:t>la </w:t>
      </w:r>
      <w:r>
        <w:rPr>
          <w:color w:val="4B4646"/>
          <w:spacing w:val="17"/>
        </w:rPr>
        <w:t>digitalización</w:t>
      </w:r>
      <w:r>
        <w:rPr>
          <w:color w:val="4B4646"/>
          <w:spacing w:val="17"/>
        </w:rPr>
        <w:t> </w:t>
      </w:r>
      <w:r>
        <w:rPr>
          <w:color w:val="4B4646"/>
        </w:rPr>
        <w:t>de</w:t>
      </w:r>
      <w:r>
        <w:rPr>
          <w:color w:val="4B4646"/>
          <w:spacing w:val="13"/>
        </w:rPr>
        <w:t> los </w:t>
      </w:r>
      <w:r>
        <w:rPr>
          <w:color w:val="4B4646"/>
          <w:spacing w:val="17"/>
        </w:rPr>
        <w:t>procesos,</w:t>
      </w:r>
      <w:r>
        <w:rPr>
          <w:color w:val="4B4646"/>
          <w:spacing w:val="17"/>
        </w:rPr>
        <w:t> </w:t>
      </w:r>
      <w:r>
        <w:rPr>
          <w:color w:val="4B4646"/>
        </w:rPr>
        <w:t>el</w:t>
      </w:r>
      <w:r>
        <w:rPr>
          <w:color w:val="4B4646"/>
          <w:spacing w:val="16"/>
        </w:rPr>
        <w:t> acceso </w:t>
      </w:r>
      <w:r>
        <w:rPr>
          <w:color w:val="4B4646"/>
        </w:rPr>
        <w:t>a</w:t>
      </w:r>
      <w:r>
        <w:rPr>
          <w:color w:val="4B4646"/>
          <w:spacing w:val="16"/>
        </w:rPr>
        <w:t> sistemas</w:t>
      </w:r>
      <w:r>
        <w:rPr>
          <w:color w:val="4B4646"/>
          <w:spacing w:val="16"/>
        </w:rPr>
        <w:t> </w:t>
      </w:r>
      <w:r>
        <w:rPr>
          <w:color w:val="4B4646"/>
        </w:rPr>
        <w:t>de</w:t>
      </w:r>
      <w:r>
        <w:rPr>
          <w:color w:val="4B4646"/>
          <w:spacing w:val="17"/>
        </w:rPr>
        <w:t> información</w:t>
      </w:r>
      <w:r>
        <w:rPr>
          <w:color w:val="4B4646"/>
          <w:spacing w:val="40"/>
        </w:rPr>
        <w:t> </w:t>
      </w:r>
      <w:r>
        <w:rPr>
          <w:color w:val="4B4646"/>
        </w:rPr>
        <w:t>de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</w:t>
      </w:r>
      <w:r>
        <w:rPr>
          <w:color w:val="4B4646"/>
        </w:rPr>
        <w:t>(</w:t>
      </w:r>
      <w:r>
        <w:rPr>
          <w:color w:val="4B4646"/>
          <w:spacing w:val="-15"/>
        </w:rPr>
        <w:t> </w:t>
      </w:r>
      <w:r>
        <w:rPr>
          <w:color w:val="4B4646"/>
          <w:spacing w:val="16"/>
        </w:rPr>
        <w:t>historia</w:t>
      </w:r>
      <w:r>
        <w:rPr>
          <w:color w:val="4B4646"/>
          <w:spacing w:val="16"/>
        </w:rPr>
        <w:t> clínica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electrónica)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aplicación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efectiva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3"/>
        </w:rPr>
        <w:t>las </w:t>
      </w:r>
      <w:r>
        <w:rPr>
          <w:color w:val="4B4646"/>
          <w:spacing w:val="15"/>
        </w:rPr>
        <w:t>tareas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cotidianas.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Esta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acción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marca</w:t>
      </w:r>
      <w:r>
        <w:rPr>
          <w:color w:val="4B4646"/>
          <w:spacing w:val="15"/>
        </w:rPr>
        <w:t> </w:t>
      </w:r>
      <w:r>
        <w:rPr>
          <w:color w:val="4B4646"/>
        </w:rPr>
        <w:t>u</w:t>
      </w:r>
      <w:r>
        <w:rPr>
          <w:color w:val="4B4646"/>
          <w:spacing w:val="-15"/>
        </w:rPr>
        <w:t> </w:t>
      </w:r>
      <w:r>
        <w:rPr>
          <w:color w:val="4B4646"/>
        </w:rPr>
        <w:t>n </w:t>
      </w:r>
      <w:r>
        <w:rPr>
          <w:color w:val="4B4646"/>
          <w:spacing w:val="15"/>
        </w:rPr>
        <w:t>paso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decisivo</w:t>
      </w:r>
      <w:r>
        <w:rPr>
          <w:color w:val="4B4646"/>
          <w:spacing w:val="16"/>
        </w:rPr>
        <w:t> hacia </w:t>
      </w:r>
      <w:r>
        <w:rPr>
          <w:color w:val="4B4646"/>
          <w:spacing w:val="10"/>
        </w:rPr>
        <w:t>la </w:t>
      </w:r>
      <w:r>
        <w:rPr>
          <w:color w:val="4B4646"/>
          <w:spacing w:val="17"/>
        </w:rPr>
        <w:t>consolidación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</w:rPr>
        <w:t>un</w:t>
      </w:r>
      <w:r>
        <w:rPr>
          <w:color w:val="4B4646"/>
          <w:spacing w:val="16"/>
        </w:rPr>
        <w:t> sistema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5"/>
        </w:rPr>
        <w:t> salud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más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eficiente</w:t>
      </w:r>
      <w:r>
        <w:rPr>
          <w:color w:val="4B4646"/>
          <w:spacing w:val="17"/>
        </w:rPr>
        <w:t> </w:t>
      </w:r>
      <w:r>
        <w:rPr>
          <w:color w:val="4B4646"/>
        </w:rPr>
        <w:t>y</w:t>
      </w:r>
      <w:r>
        <w:rPr>
          <w:color w:val="4B4646"/>
          <w:spacing w:val="80"/>
        </w:rPr>
        <w:t> </w:t>
      </w:r>
      <w:r>
        <w:rPr>
          <w:color w:val="4B4646"/>
          <w:spacing w:val="18"/>
        </w:rPr>
        <w:t>tecnológicamente</w:t>
      </w:r>
      <w:r>
        <w:rPr>
          <w:color w:val="4B4646"/>
          <w:spacing w:val="18"/>
        </w:rPr>
        <w:t> </w:t>
      </w:r>
      <w:r>
        <w:rPr>
          <w:color w:val="4B4646"/>
          <w:spacing w:val="16"/>
        </w:rPr>
        <w:t>robusto.</w:t>
      </w:r>
    </w:p>
    <w:p>
      <w:pPr>
        <w:pStyle w:val="Heading2"/>
        <w:spacing w:before="165"/>
      </w:pPr>
      <w:bookmarkStart w:name="_bookmark26" w:id="27"/>
      <w:bookmarkEnd w:id="27"/>
      <w:r>
        <w:rPr>
          <w:b w:val="0"/>
        </w:rPr>
      </w:r>
      <w:r>
        <w:rPr>
          <w:color w:val="4B4646"/>
          <w:spacing w:val="17"/>
        </w:rPr>
        <w:t>Desempeño</w:t>
      </w:r>
      <w:r>
        <w:rPr>
          <w:color w:val="4B4646"/>
          <w:spacing w:val="36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42"/>
        </w:rPr>
        <w:t> </w:t>
      </w:r>
      <w:r>
        <w:rPr>
          <w:color w:val="4B4646"/>
          <w:spacing w:val="16"/>
        </w:rPr>
        <w:t>Sistema</w:t>
      </w:r>
      <w:r>
        <w:rPr>
          <w:color w:val="4B4646"/>
          <w:spacing w:val="38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41"/>
        </w:rPr>
        <w:t> </w:t>
      </w:r>
      <w:r>
        <w:rPr>
          <w:color w:val="4B4646"/>
          <w:spacing w:val="15"/>
        </w:rPr>
        <w:t>Información</w:t>
      </w:r>
    </w:p>
    <w:p>
      <w:pPr>
        <w:pStyle w:val="BodyText"/>
        <w:spacing w:before="101"/>
        <w:rPr>
          <w:b/>
        </w:rPr>
      </w:pPr>
    </w:p>
    <w:p>
      <w:pPr>
        <w:pStyle w:val="BodyText"/>
        <w:spacing w:line="360" w:lineRule="auto"/>
        <w:ind w:left="2160" w:right="2176"/>
        <w:jc w:val="both"/>
      </w:pP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15"/>
        </w:rPr>
        <w:t> marco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2"/>
        </w:rPr>
        <w:t>año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2025,</w:t>
      </w:r>
      <w:r>
        <w:rPr>
          <w:color w:val="4B4646"/>
          <w:spacing w:val="15"/>
        </w:rPr>
        <w:t> </w:t>
      </w:r>
      <w:r>
        <w:rPr>
          <w:color w:val="4B4646"/>
        </w:rPr>
        <w:t>el</w:t>
      </w:r>
      <w:r>
        <w:rPr>
          <w:color w:val="4B4646"/>
          <w:spacing w:val="17"/>
        </w:rPr>
        <w:t> Departamento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Gestión</w:t>
      </w:r>
      <w:r>
        <w:rPr>
          <w:color w:val="4B4646"/>
          <w:spacing w:val="16"/>
        </w:rPr>
        <w:t> </w:t>
      </w:r>
      <w:r>
        <w:rPr>
          <w:color w:val="4B4646"/>
        </w:rPr>
        <w:t>de</w:t>
      </w:r>
      <w:r>
        <w:rPr>
          <w:color w:val="4B4646"/>
          <w:spacing w:val="9"/>
        </w:rPr>
        <w:t> la </w:t>
      </w:r>
      <w:r>
        <w:rPr>
          <w:color w:val="4B4646"/>
          <w:spacing w:val="17"/>
        </w:rPr>
        <w:t>Información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consolidó</w:t>
      </w:r>
      <w:r>
        <w:rPr>
          <w:color w:val="4B4646"/>
          <w:spacing w:val="16"/>
        </w:rPr>
        <w:t> </w:t>
      </w:r>
      <w:r>
        <w:rPr>
          <w:color w:val="4B4646"/>
          <w:spacing w:val="9"/>
        </w:rPr>
        <w:t>su</w:t>
      </w:r>
      <w:r>
        <w:rPr>
          <w:color w:val="4B4646"/>
          <w:spacing w:val="9"/>
        </w:rPr>
        <w:t> </w:t>
      </w:r>
      <w:r>
        <w:rPr>
          <w:color w:val="4B4646"/>
          <w:spacing w:val="15"/>
        </w:rPr>
        <w:t>papel</w:t>
      </w:r>
      <w:r>
        <w:rPr>
          <w:color w:val="4B4646"/>
          <w:spacing w:val="15"/>
        </w:rPr>
        <w:t> </w:t>
      </w:r>
      <w:r>
        <w:rPr>
          <w:color w:val="4B4646"/>
          <w:spacing w:val="14"/>
        </w:rPr>
        <w:t>como</w:t>
      </w:r>
      <w:r>
        <w:rPr>
          <w:color w:val="4B4646"/>
          <w:spacing w:val="14"/>
        </w:rPr>
        <w:t> </w:t>
      </w:r>
      <w:r>
        <w:rPr>
          <w:color w:val="4B4646"/>
          <w:spacing w:val="15"/>
        </w:rPr>
        <w:t>pilar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estratégico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0"/>
        </w:rPr>
        <w:t>la </w:t>
      </w:r>
      <w:r>
        <w:rPr>
          <w:color w:val="4B4646"/>
          <w:spacing w:val="17"/>
        </w:rPr>
        <w:t>organización,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enfocando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sus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esfuerzos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17"/>
        </w:rPr>
        <w:t> optimización,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fiabilidad </w:t>
      </w:r>
      <w:r>
        <w:rPr>
          <w:color w:val="4B4646"/>
        </w:rPr>
        <w:t>y </w:t>
      </w:r>
      <w:r>
        <w:rPr>
          <w:color w:val="4B4646"/>
          <w:spacing w:val="17"/>
        </w:rPr>
        <w:t>accesibilidad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activos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informacionales</w:t>
      </w:r>
      <w:r>
        <w:rPr>
          <w:color w:val="4B4646"/>
          <w:spacing w:val="17"/>
        </w:rPr>
        <w:t> </w:t>
      </w:r>
      <w:r>
        <w:rPr>
          <w:color w:val="4B4646"/>
          <w:spacing w:val="18"/>
        </w:rPr>
        <w:t>institucionales.</w:t>
      </w:r>
      <w:r>
        <w:rPr>
          <w:color w:val="4B4646"/>
          <w:spacing w:val="18"/>
        </w:rPr>
        <w:t> </w:t>
      </w:r>
      <w:r>
        <w:rPr>
          <w:color w:val="4B4646"/>
          <w:spacing w:val="12"/>
        </w:rPr>
        <w:t>Los </w:t>
      </w:r>
      <w:r>
        <w:rPr>
          <w:color w:val="4B4646"/>
          <w:spacing w:val="15"/>
        </w:rPr>
        <w:t>logros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alcanzados</w:t>
      </w:r>
      <w:r>
        <w:rPr>
          <w:color w:val="4B4646"/>
          <w:spacing w:val="17"/>
        </w:rPr>
        <w:t> demuestran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un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compromiso</w:t>
      </w:r>
      <w:r>
        <w:rPr>
          <w:color w:val="4B4646"/>
          <w:spacing w:val="17"/>
        </w:rPr>
        <w:t> inquebrantable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0"/>
        </w:rPr>
        <w:t>la </w:t>
      </w:r>
      <w:r>
        <w:rPr>
          <w:color w:val="4B4646"/>
          <w:spacing w:val="16"/>
        </w:rPr>
        <w:t>calidad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</w:t>
      </w:r>
      <w:r>
        <w:rPr>
          <w:color w:val="4B4646"/>
          <w:spacing w:val="14"/>
        </w:rPr>
        <w:t>dato</w:t>
      </w:r>
      <w:r>
        <w:rPr>
          <w:color w:val="4B4646"/>
          <w:spacing w:val="14"/>
        </w:rPr>
        <w:t> </w:t>
      </w:r>
      <w:r>
        <w:rPr>
          <w:color w:val="4B4646"/>
        </w:rPr>
        <w:t>y </w:t>
      </w:r>
      <w:r>
        <w:rPr>
          <w:color w:val="4B4646"/>
          <w:spacing w:val="10"/>
        </w:rPr>
        <w:t>el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fortalecimiento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2"/>
        </w:rPr>
        <w:t>las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capac</w:t>
      </w:r>
      <w:r>
        <w:rPr>
          <w:color w:val="4B4646"/>
          <w:spacing w:val="-15"/>
        </w:rPr>
        <w:t> </w:t>
      </w:r>
      <w:r>
        <w:rPr>
          <w:color w:val="4B4646"/>
          <w:spacing w:val="16"/>
        </w:rPr>
        <w:t>idades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analíticas internas.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Estas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iniciativas</w:t>
      </w:r>
      <w:r>
        <w:rPr>
          <w:color w:val="4B4646"/>
          <w:spacing w:val="17"/>
        </w:rPr>
        <w:t> aseguran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4"/>
        </w:rPr>
        <w:t>toma</w:t>
      </w:r>
      <w:r>
        <w:rPr>
          <w:color w:val="4B4646"/>
          <w:spacing w:val="14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decisiones</w:t>
      </w:r>
      <w:r>
        <w:rPr>
          <w:color w:val="4B4646"/>
          <w:spacing w:val="17"/>
        </w:rPr>
        <w:t> </w:t>
      </w:r>
      <w:r>
        <w:rPr>
          <w:color w:val="4B4646"/>
        </w:rPr>
        <w:t>a </w:t>
      </w:r>
      <w:r>
        <w:rPr>
          <w:color w:val="4B4646"/>
          <w:spacing w:val="14"/>
        </w:rPr>
        <w:t>todo </w:t>
      </w:r>
      <w:r>
        <w:rPr>
          <w:color w:val="4B4646"/>
          <w:spacing w:val="15"/>
        </w:rPr>
        <w:t>nivel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se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sustente</w:t>
      </w:r>
      <w:r>
        <w:rPr>
          <w:color w:val="4B4646"/>
          <w:spacing w:val="16"/>
        </w:rPr>
        <w:t> </w:t>
      </w:r>
      <w:r>
        <w:rPr>
          <w:color w:val="4B4646"/>
        </w:rPr>
        <w:t>en </w:t>
      </w:r>
      <w:r>
        <w:rPr>
          <w:color w:val="4B4646"/>
          <w:spacing w:val="17"/>
        </w:rPr>
        <w:t>información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precisa</w:t>
      </w:r>
      <w:r>
        <w:rPr>
          <w:color w:val="4B4646"/>
          <w:spacing w:val="16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oportuna,</w:t>
      </w:r>
      <w:r>
        <w:rPr>
          <w:color w:val="4B4646"/>
          <w:spacing w:val="17"/>
        </w:rPr>
        <w:t> marcando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un </w:t>
      </w:r>
      <w:r>
        <w:rPr>
          <w:color w:val="4B4646"/>
          <w:spacing w:val="16"/>
        </w:rPr>
        <w:t>avance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significativo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madurez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gestión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conocimiento </w:t>
      </w:r>
      <w:r>
        <w:rPr>
          <w:color w:val="4B4646"/>
          <w:spacing w:val="15"/>
        </w:rPr>
        <w:t>dentro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nuestra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institución.</w:t>
      </w:r>
    </w:p>
    <w:p>
      <w:pPr>
        <w:pStyle w:val="ListParagraph"/>
        <w:numPr>
          <w:ilvl w:val="0"/>
          <w:numId w:val="7"/>
        </w:numPr>
        <w:tabs>
          <w:tab w:pos="2871" w:val="left" w:leader="none"/>
          <w:tab w:pos="2873" w:val="left" w:leader="none"/>
        </w:tabs>
        <w:spacing w:line="357" w:lineRule="auto" w:before="241" w:after="0"/>
        <w:ind w:left="2873" w:right="2191" w:hanging="356"/>
        <w:jc w:val="both"/>
        <w:rPr>
          <w:sz w:val="24"/>
        </w:rPr>
      </w:pPr>
      <w:r>
        <w:rPr>
          <w:color w:val="4B4646"/>
          <w:spacing w:val="17"/>
          <w:sz w:val="24"/>
        </w:rPr>
        <w:t>Aseguramiento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y </w:t>
      </w:r>
      <w:r>
        <w:rPr>
          <w:color w:val="4B4646"/>
          <w:spacing w:val="16"/>
          <w:sz w:val="24"/>
        </w:rPr>
        <w:t>Calidad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13"/>
          <w:sz w:val="24"/>
        </w:rPr>
        <w:t> </w:t>
      </w:r>
      <w:r>
        <w:rPr>
          <w:color w:val="4B4646"/>
          <w:spacing w:val="15"/>
          <w:sz w:val="24"/>
        </w:rPr>
        <w:t>Dato: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9"/>
          <w:sz w:val="24"/>
        </w:rPr>
        <w:t>Se</w:t>
      </w:r>
      <w:r>
        <w:rPr>
          <w:color w:val="4B4646"/>
          <w:spacing w:val="9"/>
          <w:sz w:val="24"/>
        </w:rPr>
        <w:t> </w:t>
      </w:r>
      <w:r>
        <w:rPr>
          <w:color w:val="4B4646"/>
          <w:spacing w:val="16"/>
          <w:sz w:val="24"/>
        </w:rPr>
        <w:t>alcanzó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el </w:t>
      </w:r>
      <w:r>
        <w:rPr>
          <w:color w:val="4B4646"/>
          <w:spacing w:val="15"/>
          <w:sz w:val="24"/>
        </w:rPr>
        <w:t>100%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0"/>
          <w:sz w:val="24"/>
        </w:rPr>
        <w:t>de </w:t>
      </w:r>
      <w:r>
        <w:rPr>
          <w:color w:val="4B4646"/>
          <w:spacing w:val="17"/>
          <w:sz w:val="24"/>
        </w:rPr>
        <w:t>cumplimiento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en </w:t>
      </w:r>
      <w:r>
        <w:rPr>
          <w:color w:val="4B4646"/>
          <w:spacing w:val="10"/>
          <w:sz w:val="24"/>
        </w:rPr>
        <w:t>el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6"/>
          <w:sz w:val="24"/>
        </w:rPr>
        <w:t>programa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de </w:t>
      </w:r>
      <w:r>
        <w:rPr>
          <w:color w:val="4B4646"/>
          <w:spacing w:val="17"/>
          <w:sz w:val="24"/>
        </w:rPr>
        <w:t>auditorías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de la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6"/>
          <w:sz w:val="24"/>
        </w:rPr>
        <w:t>Calidad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3"/>
          <w:sz w:val="24"/>
        </w:rPr>
        <w:t>del </w:t>
      </w:r>
      <w:r>
        <w:rPr>
          <w:color w:val="4B4646"/>
          <w:spacing w:val="15"/>
          <w:sz w:val="24"/>
        </w:rPr>
        <w:t>Dato,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7"/>
          <w:sz w:val="24"/>
        </w:rPr>
        <w:t>garantizando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la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7"/>
          <w:sz w:val="24"/>
        </w:rPr>
        <w:t>fiabilidad,</w:t>
      </w:r>
      <w:r>
        <w:rPr>
          <w:color w:val="4B4646"/>
          <w:spacing w:val="17"/>
          <w:sz w:val="24"/>
        </w:rPr>
        <w:t> precisión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y </w:t>
      </w:r>
      <w:r>
        <w:rPr>
          <w:color w:val="4B4646"/>
          <w:spacing w:val="17"/>
          <w:sz w:val="24"/>
        </w:rPr>
        <w:t>consistencia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de </w:t>
      </w:r>
      <w:r>
        <w:rPr>
          <w:color w:val="4B4646"/>
          <w:spacing w:val="10"/>
          <w:sz w:val="24"/>
        </w:rPr>
        <w:t>la </w:t>
      </w:r>
      <w:r>
        <w:rPr>
          <w:color w:val="4B4646"/>
          <w:spacing w:val="17"/>
          <w:sz w:val="24"/>
        </w:rPr>
        <w:t>información</w:t>
      </w:r>
      <w:r>
        <w:rPr>
          <w:color w:val="4B4646"/>
          <w:spacing w:val="17"/>
          <w:sz w:val="24"/>
        </w:rPr>
        <w:t> institucional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4"/>
          <w:sz w:val="24"/>
        </w:rPr>
        <w:t>para</w:t>
      </w:r>
      <w:r>
        <w:rPr>
          <w:color w:val="4B4646"/>
          <w:spacing w:val="14"/>
          <w:sz w:val="24"/>
        </w:rPr>
        <w:t> </w:t>
      </w:r>
      <w:r>
        <w:rPr>
          <w:color w:val="4B4646"/>
          <w:spacing w:val="10"/>
          <w:sz w:val="24"/>
        </w:rPr>
        <w:t>la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4"/>
          <w:sz w:val="24"/>
        </w:rPr>
        <w:t>toma</w:t>
      </w:r>
      <w:r>
        <w:rPr>
          <w:color w:val="4B4646"/>
          <w:spacing w:val="14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7"/>
          <w:sz w:val="24"/>
        </w:rPr>
        <w:t>decisiones </w:t>
      </w:r>
      <w:r>
        <w:rPr>
          <w:color w:val="4B4646"/>
          <w:spacing w:val="15"/>
          <w:sz w:val="24"/>
        </w:rPr>
        <w:t>estratégicas.</w:t>
      </w:r>
    </w:p>
    <w:p>
      <w:pPr>
        <w:pStyle w:val="ListParagraph"/>
        <w:spacing w:after="0" w:line="357" w:lineRule="auto"/>
        <w:jc w:val="both"/>
        <w:rPr>
          <w:sz w:val="24"/>
        </w:rPr>
        <w:sectPr>
          <w:type w:val="continuous"/>
          <w:pgSz w:w="12240" w:h="15840"/>
          <w:pgMar w:header="0" w:footer="1358" w:top="1420" w:bottom="1680" w:left="0" w:right="0"/>
        </w:sectPr>
      </w:pPr>
    </w:p>
    <w:p>
      <w:pPr>
        <w:pStyle w:val="ListParagraph"/>
        <w:numPr>
          <w:ilvl w:val="0"/>
          <w:numId w:val="7"/>
        </w:numPr>
        <w:tabs>
          <w:tab w:pos="2871" w:val="left" w:leader="none"/>
          <w:tab w:pos="2873" w:val="left" w:leader="none"/>
        </w:tabs>
        <w:spacing w:line="357" w:lineRule="auto" w:before="74" w:after="0"/>
        <w:ind w:left="2873" w:right="2189" w:hanging="356"/>
        <w:jc w:val="both"/>
        <w:rPr>
          <w:sz w:val="24"/>
        </w:rPr>
      </w:pPr>
      <w:r>
        <w:rPr>
          <w:color w:val="4B4646"/>
          <w:spacing w:val="18"/>
          <w:sz w:val="24"/>
        </w:rPr>
        <w:t>Fortalecimiento</w:t>
      </w:r>
      <w:r>
        <w:rPr>
          <w:color w:val="4B4646"/>
          <w:spacing w:val="18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7"/>
          <w:sz w:val="24"/>
        </w:rPr>
        <w:t>Capacidades</w:t>
      </w:r>
      <w:r>
        <w:rPr>
          <w:color w:val="4B4646"/>
          <w:spacing w:val="17"/>
          <w:sz w:val="24"/>
        </w:rPr>
        <w:t> Técnicas: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9"/>
          <w:sz w:val="24"/>
        </w:rPr>
        <w:t>Se</w:t>
      </w:r>
      <w:r>
        <w:rPr>
          <w:color w:val="4B4646"/>
          <w:spacing w:val="9"/>
          <w:sz w:val="24"/>
        </w:rPr>
        <w:t> </w:t>
      </w:r>
      <w:r>
        <w:rPr>
          <w:color w:val="4B4646"/>
          <w:spacing w:val="17"/>
          <w:sz w:val="24"/>
        </w:rPr>
        <w:t>implementó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un </w:t>
      </w:r>
      <w:r>
        <w:rPr>
          <w:color w:val="4B4646"/>
          <w:spacing w:val="14"/>
          <w:sz w:val="24"/>
        </w:rPr>
        <w:t>plan</w:t>
      </w:r>
      <w:r>
        <w:rPr>
          <w:color w:val="4B4646"/>
          <w:spacing w:val="14"/>
          <w:sz w:val="24"/>
        </w:rPr>
        <w:t> </w:t>
      </w:r>
      <w:r>
        <w:rPr>
          <w:color w:val="4B4646"/>
          <w:spacing w:val="16"/>
          <w:sz w:val="24"/>
        </w:rPr>
        <w:t>integral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6"/>
          <w:sz w:val="24"/>
        </w:rPr>
        <w:t>formación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y </w:t>
      </w:r>
      <w:r>
        <w:rPr>
          <w:color w:val="4B4646"/>
          <w:spacing w:val="17"/>
          <w:sz w:val="24"/>
        </w:rPr>
        <w:t>actualización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en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7"/>
          <w:sz w:val="24"/>
        </w:rPr>
        <w:t>Estadística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y </w:t>
      </w:r>
      <w:r>
        <w:rPr>
          <w:color w:val="4B4646"/>
          <w:spacing w:val="17"/>
          <w:sz w:val="24"/>
        </w:rPr>
        <w:t>Ofimática </w:t>
      </w:r>
      <w:r>
        <w:rPr>
          <w:color w:val="4B4646"/>
          <w:spacing w:val="16"/>
          <w:sz w:val="24"/>
        </w:rPr>
        <w:t>dirigido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al </w:t>
      </w:r>
      <w:r>
        <w:rPr>
          <w:color w:val="4B4646"/>
          <w:spacing w:val="17"/>
          <w:sz w:val="24"/>
        </w:rPr>
        <w:t>Departamento </w:t>
      </w:r>
      <w:r>
        <w:rPr>
          <w:color w:val="4B4646"/>
          <w:spacing w:val="10"/>
          <w:sz w:val="24"/>
        </w:rPr>
        <w:t>de </w:t>
      </w:r>
      <w:r>
        <w:rPr>
          <w:color w:val="4B4646"/>
          <w:spacing w:val="17"/>
          <w:sz w:val="24"/>
        </w:rPr>
        <w:t>Estadística,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6"/>
          <w:sz w:val="24"/>
        </w:rPr>
        <w:t>elevando </w:t>
      </w:r>
      <w:r>
        <w:rPr>
          <w:color w:val="4B4646"/>
          <w:spacing w:val="10"/>
          <w:sz w:val="24"/>
        </w:rPr>
        <w:t>la </w:t>
      </w:r>
      <w:r>
        <w:rPr>
          <w:color w:val="4B4646"/>
          <w:spacing w:val="17"/>
          <w:sz w:val="24"/>
        </w:rPr>
        <w:t>competencia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6"/>
          <w:sz w:val="24"/>
        </w:rPr>
        <w:t>técnica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2"/>
          <w:sz w:val="24"/>
        </w:rPr>
        <w:t>del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6"/>
          <w:sz w:val="24"/>
        </w:rPr>
        <w:t>personal</w:t>
      </w:r>
      <w:r>
        <w:rPr>
          <w:color w:val="4B4646"/>
          <w:spacing w:val="40"/>
          <w:sz w:val="24"/>
        </w:rPr>
        <w:t> </w:t>
      </w:r>
      <w:r>
        <w:rPr>
          <w:color w:val="4B4646"/>
          <w:sz w:val="24"/>
        </w:rPr>
        <w:t>en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0"/>
          <w:sz w:val="24"/>
        </w:rPr>
        <w:t>el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6"/>
          <w:sz w:val="24"/>
        </w:rPr>
        <w:t>análisis</w:t>
      </w:r>
      <w:r>
        <w:rPr>
          <w:color w:val="4B4646"/>
          <w:spacing w:val="40"/>
          <w:sz w:val="24"/>
        </w:rPr>
        <w:t> </w:t>
      </w:r>
      <w:r>
        <w:rPr>
          <w:color w:val="4B4646"/>
          <w:sz w:val="24"/>
        </w:rPr>
        <w:t>y </w:t>
      </w:r>
      <w:r>
        <w:rPr>
          <w:color w:val="4B4646"/>
          <w:spacing w:val="17"/>
          <w:sz w:val="24"/>
        </w:rPr>
        <w:t>procesamiento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5"/>
          <w:sz w:val="24"/>
        </w:rPr>
        <w:t>datos.</w:t>
      </w:r>
    </w:p>
    <w:p>
      <w:pPr>
        <w:pStyle w:val="ListParagraph"/>
        <w:numPr>
          <w:ilvl w:val="0"/>
          <w:numId w:val="7"/>
        </w:numPr>
        <w:tabs>
          <w:tab w:pos="2871" w:val="left" w:leader="none"/>
          <w:tab w:pos="2873" w:val="left" w:leader="none"/>
        </w:tabs>
        <w:spacing w:line="357" w:lineRule="auto" w:before="125" w:after="0"/>
        <w:ind w:left="2873" w:right="2189" w:hanging="356"/>
        <w:jc w:val="both"/>
        <w:rPr>
          <w:sz w:val="24"/>
        </w:rPr>
      </w:pPr>
      <w:r>
        <w:rPr>
          <w:color w:val="4B4646"/>
          <w:spacing w:val="16"/>
          <w:sz w:val="24"/>
        </w:rPr>
        <w:t>Gestión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4"/>
          <w:sz w:val="24"/>
        </w:rPr>
        <w:t>del</w:t>
      </w:r>
      <w:r>
        <w:rPr>
          <w:color w:val="4B4646"/>
          <w:spacing w:val="14"/>
          <w:sz w:val="24"/>
        </w:rPr>
        <w:t> </w:t>
      </w:r>
      <w:r>
        <w:rPr>
          <w:color w:val="4B4646"/>
          <w:spacing w:val="17"/>
          <w:sz w:val="24"/>
        </w:rPr>
        <w:t>Conocimiento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8"/>
          <w:sz w:val="24"/>
        </w:rPr>
        <w:t>Centralizada:</w:t>
      </w:r>
      <w:r>
        <w:rPr>
          <w:color w:val="4B4646"/>
          <w:spacing w:val="18"/>
          <w:sz w:val="24"/>
        </w:rPr>
        <w:t> </w:t>
      </w:r>
      <w:r>
        <w:rPr>
          <w:color w:val="4B4646"/>
          <w:spacing w:val="11"/>
          <w:sz w:val="24"/>
        </w:rPr>
        <w:t>Se</w:t>
      </w:r>
      <w:r>
        <w:rPr>
          <w:color w:val="4B4646"/>
          <w:spacing w:val="11"/>
          <w:sz w:val="24"/>
        </w:rPr>
        <w:t> </w:t>
      </w:r>
      <w:r>
        <w:rPr>
          <w:color w:val="4B4646"/>
          <w:spacing w:val="16"/>
          <w:sz w:val="24"/>
        </w:rPr>
        <w:t>completó </w:t>
      </w:r>
      <w:r>
        <w:rPr>
          <w:color w:val="4B4646"/>
          <w:spacing w:val="17"/>
          <w:sz w:val="24"/>
        </w:rPr>
        <w:t>exitosamente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el </w:t>
      </w:r>
      <w:r>
        <w:rPr>
          <w:color w:val="4B4646"/>
          <w:spacing w:val="16"/>
          <w:sz w:val="24"/>
        </w:rPr>
        <w:t>proceso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7"/>
          <w:sz w:val="24"/>
        </w:rPr>
        <w:t>capacitación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y </w:t>
      </w:r>
      <w:r>
        <w:rPr>
          <w:color w:val="4B4646"/>
          <w:spacing w:val="16"/>
          <w:sz w:val="24"/>
        </w:rPr>
        <w:t>adopción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5"/>
          <w:sz w:val="24"/>
        </w:rPr>
        <w:t>plena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3"/>
          <w:sz w:val="24"/>
        </w:rPr>
        <w:t>del </w:t>
      </w:r>
      <w:r>
        <w:rPr>
          <w:color w:val="4B4646"/>
          <w:spacing w:val="17"/>
          <w:sz w:val="24"/>
        </w:rPr>
        <w:t>Repositorio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7"/>
          <w:sz w:val="24"/>
        </w:rPr>
        <w:t>Información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y </w:t>
      </w:r>
      <w:r>
        <w:rPr>
          <w:color w:val="4B4646"/>
          <w:spacing w:val="17"/>
          <w:sz w:val="24"/>
        </w:rPr>
        <w:t>Estadística,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8"/>
          <w:sz w:val="24"/>
        </w:rPr>
        <w:t>estandarizando</w:t>
      </w:r>
      <w:r>
        <w:rPr>
          <w:color w:val="4B4646"/>
          <w:spacing w:val="18"/>
          <w:sz w:val="24"/>
        </w:rPr>
        <w:t> </w:t>
      </w:r>
      <w:r>
        <w:rPr>
          <w:color w:val="4B4646"/>
          <w:spacing w:val="10"/>
          <w:sz w:val="24"/>
        </w:rPr>
        <w:t>la </w:t>
      </w:r>
      <w:r>
        <w:rPr>
          <w:color w:val="4B4646"/>
          <w:spacing w:val="16"/>
          <w:sz w:val="24"/>
        </w:rPr>
        <w:t>gestión,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7"/>
          <w:sz w:val="24"/>
        </w:rPr>
        <w:t>almacenamiento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16"/>
          <w:sz w:val="24"/>
        </w:rPr>
        <w:t> acceso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a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2"/>
          <w:sz w:val="24"/>
        </w:rPr>
        <w:t>los</w:t>
      </w:r>
      <w:r>
        <w:rPr>
          <w:color w:val="4B4646"/>
          <w:spacing w:val="15"/>
          <w:sz w:val="24"/>
        </w:rPr>
        <w:t> datos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8"/>
          <w:sz w:val="24"/>
        </w:rPr>
        <w:t>institucionales.</w:t>
      </w:r>
    </w:p>
    <w:p>
      <w:pPr>
        <w:pStyle w:val="ListParagraph"/>
        <w:numPr>
          <w:ilvl w:val="0"/>
          <w:numId w:val="7"/>
        </w:numPr>
        <w:tabs>
          <w:tab w:pos="2871" w:val="left" w:leader="none"/>
          <w:tab w:pos="2873" w:val="left" w:leader="none"/>
        </w:tabs>
        <w:spacing w:line="357" w:lineRule="auto" w:before="122" w:after="0"/>
        <w:ind w:left="2873" w:right="2182" w:hanging="356"/>
        <w:jc w:val="both"/>
        <w:rPr>
          <w:sz w:val="24"/>
        </w:rPr>
      </w:pPr>
      <w:r>
        <w:rPr>
          <w:color w:val="4B4646"/>
          <w:spacing w:val="16"/>
          <w:sz w:val="24"/>
        </w:rPr>
        <w:t>Promoción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9"/>
          <w:sz w:val="24"/>
        </w:rPr>
        <w:t> </w:t>
      </w:r>
      <w:r>
        <w:rPr>
          <w:color w:val="4B4646"/>
          <w:spacing w:val="17"/>
          <w:sz w:val="24"/>
        </w:rPr>
        <w:t>Excelencia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8"/>
          <w:sz w:val="24"/>
        </w:rPr>
        <w:t>Operacional:</w:t>
      </w:r>
      <w:r>
        <w:rPr>
          <w:color w:val="4B4646"/>
          <w:spacing w:val="18"/>
          <w:sz w:val="24"/>
        </w:rPr>
        <w:t> </w:t>
      </w:r>
      <w:r>
        <w:rPr>
          <w:color w:val="4B4646"/>
          <w:spacing w:val="11"/>
          <w:sz w:val="24"/>
        </w:rPr>
        <w:t>Se</w:t>
      </w:r>
      <w:r>
        <w:rPr>
          <w:color w:val="4B4646"/>
          <w:spacing w:val="11"/>
          <w:sz w:val="24"/>
        </w:rPr>
        <w:t> </w:t>
      </w:r>
      <w:r>
        <w:rPr>
          <w:color w:val="4B4646"/>
          <w:spacing w:val="16"/>
          <w:sz w:val="24"/>
        </w:rPr>
        <w:t>realizó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0"/>
          <w:sz w:val="24"/>
        </w:rPr>
        <w:t>la </w:t>
      </w:r>
      <w:r>
        <w:rPr>
          <w:color w:val="4B4646"/>
          <w:spacing w:val="17"/>
          <w:sz w:val="24"/>
        </w:rPr>
        <w:t>socialización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y </w:t>
      </w:r>
      <w:r>
        <w:rPr>
          <w:color w:val="4B4646"/>
          <w:spacing w:val="18"/>
          <w:sz w:val="24"/>
        </w:rPr>
        <w:t>estandarización</w:t>
      </w:r>
      <w:r>
        <w:rPr>
          <w:color w:val="4B4646"/>
          <w:spacing w:val="18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5"/>
          <w:sz w:val="24"/>
        </w:rPr>
        <w:t>buenas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7"/>
          <w:sz w:val="24"/>
        </w:rPr>
        <w:t>prácticas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y </w:t>
      </w:r>
      <w:r>
        <w:rPr>
          <w:color w:val="4B4646"/>
          <w:spacing w:val="17"/>
          <w:sz w:val="24"/>
        </w:rPr>
        <w:t>metodologías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3"/>
          <w:sz w:val="24"/>
        </w:rPr>
        <w:t>del</w:t>
      </w:r>
      <w:r>
        <w:rPr>
          <w:color w:val="4B4646"/>
          <w:spacing w:val="13"/>
          <w:sz w:val="24"/>
        </w:rPr>
        <w:t> </w:t>
      </w:r>
      <w:r>
        <w:rPr>
          <w:color w:val="4B4646"/>
          <w:spacing w:val="17"/>
          <w:sz w:val="24"/>
        </w:rPr>
        <w:t>Departamento</w:t>
      </w:r>
      <w:r>
        <w:rPr>
          <w:color w:val="4B4646"/>
          <w:spacing w:val="17"/>
          <w:sz w:val="24"/>
        </w:rPr>
        <w:t> </w:t>
      </w:r>
      <w:r>
        <w:rPr>
          <w:color w:val="4B4646"/>
          <w:sz w:val="24"/>
        </w:rPr>
        <w:t>de </w:t>
      </w:r>
      <w:r>
        <w:rPr>
          <w:color w:val="4B4646"/>
          <w:spacing w:val="17"/>
          <w:sz w:val="24"/>
        </w:rPr>
        <w:t>Estadística,</w:t>
      </w:r>
      <w:r>
        <w:rPr>
          <w:color w:val="4B4646"/>
          <w:spacing w:val="17"/>
          <w:sz w:val="24"/>
        </w:rPr>
        <w:t> promoviendo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2"/>
          <w:sz w:val="24"/>
        </w:rPr>
        <w:t>una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6"/>
          <w:sz w:val="24"/>
        </w:rPr>
        <w:t>cultura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de</w:t>
      </w:r>
      <w:r>
        <w:rPr>
          <w:color w:val="4B4646"/>
          <w:spacing w:val="16"/>
          <w:sz w:val="24"/>
        </w:rPr>
        <w:t> calidad</w:t>
      </w:r>
      <w:r>
        <w:rPr>
          <w:color w:val="4B4646"/>
          <w:spacing w:val="16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17"/>
          <w:sz w:val="24"/>
        </w:rPr>
        <w:t> eficiencia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0"/>
          <w:sz w:val="24"/>
        </w:rPr>
        <w:t>en</w:t>
      </w:r>
      <w:r>
        <w:rPr>
          <w:color w:val="4B4646"/>
          <w:spacing w:val="10"/>
          <w:sz w:val="24"/>
        </w:rPr>
        <w:t> </w:t>
      </w:r>
      <w:r>
        <w:rPr>
          <w:color w:val="4B4646"/>
          <w:sz w:val="24"/>
        </w:rPr>
        <w:t>el</w:t>
      </w:r>
      <w:r>
        <w:rPr>
          <w:color w:val="4B4646"/>
          <w:spacing w:val="16"/>
          <w:sz w:val="24"/>
        </w:rPr>
        <w:t> manejo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9"/>
          <w:sz w:val="24"/>
        </w:rPr>
        <w:t>la </w:t>
      </w:r>
      <w:r>
        <w:rPr>
          <w:color w:val="4B4646"/>
          <w:spacing w:val="17"/>
          <w:sz w:val="24"/>
        </w:rPr>
        <w:t>información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6"/>
          <w:sz w:val="24"/>
        </w:rPr>
        <w:t>dentro</w:t>
      </w:r>
      <w:r>
        <w:rPr>
          <w:color w:val="4B4646"/>
          <w:spacing w:val="16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10"/>
          <w:sz w:val="24"/>
        </w:rPr>
        <w:t> la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7"/>
          <w:sz w:val="24"/>
        </w:rPr>
        <w:t>organización.</w:t>
      </w:r>
    </w:p>
    <w:p>
      <w:pPr>
        <w:pStyle w:val="ListParagraph"/>
        <w:spacing w:after="0" w:line="357" w:lineRule="auto"/>
        <w:jc w:val="both"/>
        <w:rPr>
          <w:sz w:val="24"/>
        </w:rPr>
        <w:sectPr>
          <w:pgSz w:w="12240" w:h="15840"/>
          <w:pgMar w:header="0" w:footer="1358" w:top="1360" w:bottom="1680" w:left="0" w:right="0"/>
        </w:sectPr>
      </w:pPr>
    </w:p>
    <w:p>
      <w:pPr>
        <w:pStyle w:val="Heading2"/>
        <w:spacing w:line="468" w:lineRule="auto" w:before="79"/>
        <w:ind w:right="4146"/>
      </w:pPr>
      <w:bookmarkStart w:name="_bookmark27" w:id="28"/>
      <w:bookmarkEnd w:id="28"/>
      <w:r>
        <w:rPr>
          <w:b w:val="0"/>
        </w:rPr>
      </w:r>
      <w:r>
        <w:rPr>
          <w:color w:val="4B4646"/>
          <w:spacing w:val="17"/>
        </w:rPr>
        <w:t>Desempeño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Divsion</w:t>
      </w:r>
      <w:r>
        <w:rPr>
          <w:color w:val="4B4646"/>
          <w:spacing w:val="16"/>
        </w:rPr>
        <w:t> </w:t>
      </w:r>
      <w:r>
        <w:rPr>
          <w:color w:val="4B4646"/>
          <w:spacing w:val="9"/>
        </w:rPr>
        <w:t>de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Planificacion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Desarrollo </w:t>
      </w:r>
      <w:r>
        <w:rPr>
          <w:color w:val="4B4646"/>
          <w:spacing w:val="9"/>
        </w:rPr>
        <w:t>El</w:t>
      </w:r>
      <w:r>
        <w:rPr>
          <w:color w:val="4B4646"/>
          <w:spacing w:val="9"/>
        </w:rPr>
        <w:t> </w:t>
      </w:r>
      <w:r>
        <w:rPr>
          <w:color w:val="4B4646"/>
          <w:spacing w:val="15"/>
        </w:rPr>
        <w:t>Marco</w:t>
      </w:r>
      <w:r>
        <w:rPr>
          <w:color w:val="4B4646"/>
          <w:spacing w:val="15"/>
        </w:rPr>
        <w:t> Común</w:t>
      </w:r>
      <w:r>
        <w:rPr>
          <w:color w:val="4B4646"/>
          <w:spacing w:val="15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11"/>
        </w:rPr>
        <w:t> </w:t>
      </w:r>
      <w:r>
        <w:rPr>
          <w:color w:val="4B4646"/>
          <w:spacing w:val="16"/>
        </w:rPr>
        <w:t>Evolución</w:t>
      </w:r>
      <w:r>
        <w:rPr>
          <w:color w:val="4B4646"/>
          <w:spacing w:val="16"/>
        </w:rPr>
        <w:t> </w:t>
      </w:r>
      <w:r>
        <w:rPr>
          <w:color w:val="4B4646"/>
        </w:rPr>
        <w:t>(</w:t>
      </w:r>
      <w:r>
        <w:rPr>
          <w:color w:val="4B4646"/>
          <w:spacing w:val="-34"/>
        </w:rPr>
        <w:t> </w:t>
      </w:r>
      <w:r>
        <w:rPr>
          <w:color w:val="4B4646"/>
          <w:spacing w:val="14"/>
        </w:rPr>
        <w:t>CAF)</w:t>
      </w:r>
    </w:p>
    <w:p>
      <w:pPr>
        <w:pStyle w:val="BodyText"/>
        <w:spacing w:line="360" w:lineRule="auto" w:before="30"/>
        <w:ind w:left="2160" w:right="2193"/>
        <w:jc w:val="both"/>
      </w:pPr>
      <w:r>
        <w:rPr>
          <w:color w:val="4B4646"/>
          <w:spacing w:val="17"/>
        </w:rPr>
        <w:t>Evaluación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(CAF)</w:t>
      </w:r>
      <w:r>
        <w:rPr>
          <w:color w:val="4B4646"/>
          <w:spacing w:val="15"/>
        </w:rPr>
        <w:t> </w:t>
      </w:r>
      <w:r>
        <w:rPr>
          <w:color w:val="4B4646"/>
        </w:rPr>
        <w:t>es </w:t>
      </w:r>
      <w:r>
        <w:rPr>
          <w:color w:val="4B4646"/>
          <w:spacing w:val="13"/>
        </w:rPr>
        <w:t>una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Metodología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Evaluación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</w:rPr>
        <w:t>el </w:t>
      </w:r>
      <w:r>
        <w:rPr>
          <w:color w:val="4B4646"/>
          <w:spacing w:val="17"/>
        </w:rPr>
        <w:t>mejoramiento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calidad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la</w:t>
      </w:r>
    </w:p>
    <w:p>
      <w:pPr>
        <w:pStyle w:val="BodyText"/>
        <w:spacing w:line="360" w:lineRule="auto" w:before="161"/>
        <w:ind w:left="2160" w:right="2176"/>
        <w:jc w:val="both"/>
      </w:pPr>
      <w:r>
        <w:rPr>
          <w:color w:val="4B4646"/>
          <w:spacing w:val="17"/>
        </w:rPr>
        <w:t>Administración</w:t>
      </w:r>
      <w:r>
        <w:rPr>
          <w:color w:val="4B4646"/>
          <w:spacing w:val="17"/>
        </w:rPr>
        <w:t> Pública.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Tiene</w:t>
      </w:r>
      <w:r>
        <w:rPr>
          <w:color w:val="4B4646"/>
          <w:spacing w:val="15"/>
        </w:rPr>
        <w:t> </w:t>
      </w:r>
      <w:r>
        <w:rPr>
          <w:color w:val="4B4646"/>
          <w:spacing w:val="14"/>
        </w:rPr>
        <w:t>como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objetivo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principal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servir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catalizar </w:t>
      </w:r>
      <w:r>
        <w:rPr>
          <w:color w:val="4B4646"/>
          <w:spacing w:val="10"/>
        </w:rPr>
        <w:t>en </w:t>
      </w:r>
      <w:r>
        <w:rPr>
          <w:color w:val="4B4646"/>
        </w:rPr>
        <w:t>el </w:t>
      </w:r>
      <w:r>
        <w:rPr>
          <w:color w:val="4B4646"/>
          <w:spacing w:val="16"/>
        </w:rPr>
        <w:t>proceso </w:t>
      </w:r>
      <w:r>
        <w:rPr>
          <w:color w:val="4B4646"/>
        </w:rPr>
        <w:t>de </w:t>
      </w:r>
      <w:r>
        <w:rPr>
          <w:color w:val="4B4646"/>
          <w:spacing w:val="16"/>
        </w:rPr>
        <w:t>mejora</w:t>
      </w:r>
      <w:r>
        <w:rPr>
          <w:color w:val="4B4646"/>
          <w:spacing w:val="16"/>
        </w:rPr>
        <w:t> continua </w:t>
      </w:r>
      <w:r>
        <w:rPr>
          <w:color w:val="4B4646"/>
        </w:rPr>
        <w:t>en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organización,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en </w:t>
      </w:r>
      <w:r>
        <w:rPr>
          <w:color w:val="4B4646"/>
          <w:spacing w:val="14"/>
        </w:rPr>
        <w:t>este </w:t>
      </w:r>
      <w:r>
        <w:rPr>
          <w:color w:val="4B4646"/>
          <w:spacing w:val="15"/>
        </w:rPr>
        <w:t>orden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aplicado</w:t>
      </w:r>
      <w:r>
        <w:rPr>
          <w:color w:val="4B4646"/>
          <w:spacing w:val="16"/>
        </w:rPr>
        <w:t> </w:t>
      </w:r>
      <w:r>
        <w:rPr>
          <w:color w:val="4B4646"/>
        </w:rPr>
        <w:t>a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establecimientos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región.</w:t>
      </w:r>
      <w:r>
        <w:rPr>
          <w:color w:val="4B4646"/>
          <w:spacing w:val="16"/>
        </w:rPr>
        <w:t> </w:t>
      </w:r>
      <w:r>
        <w:rPr>
          <w:color w:val="4B4646"/>
        </w:rPr>
        <w:t>En el </w:t>
      </w:r>
      <w:r>
        <w:rPr>
          <w:color w:val="4B4646"/>
          <w:spacing w:val="16"/>
        </w:rPr>
        <w:t>Periodo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enero/</w:t>
      </w:r>
      <w:r>
        <w:rPr>
          <w:color w:val="4B4646"/>
          <w:spacing w:val="-15"/>
        </w:rPr>
        <w:t> </w:t>
      </w:r>
      <w:r>
        <w:rPr>
          <w:color w:val="4B4646"/>
          <w:spacing w:val="15"/>
        </w:rPr>
        <w:t>junio</w:t>
      </w:r>
      <w:r>
        <w:rPr>
          <w:color w:val="4B4646"/>
          <w:spacing w:val="15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12"/>
        </w:rPr>
        <w:t> </w:t>
      </w:r>
      <w:r>
        <w:rPr>
          <w:color w:val="4B4646"/>
          <w:spacing w:val="13"/>
        </w:rPr>
        <w:t>año</w:t>
      </w:r>
      <w:r>
        <w:rPr>
          <w:color w:val="4B4646"/>
          <w:spacing w:val="13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curso,</w:t>
      </w:r>
      <w:r>
        <w:rPr>
          <w:color w:val="4B4646"/>
          <w:spacing w:val="16"/>
        </w:rPr>
        <w:t> contamos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cuatro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(4) </w:t>
      </w:r>
      <w:r>
        <w:rPr>
          <w:color w:val="4B4646"/>
          <w:spacing w:val="17"/>
        </w:rPr>
        <w:t>hospitales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4"/>
        </w:rPr>
        <w:t>Guía</w:t>
      </w:r>
      <w:r>
        <w:rPr>
          <w:color w:val="4B4646"/>
          <w:spacing w:val="14"/>
        </w:rPr>
        <w:t> CAF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validadas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por</w:t>
      </w:r>
      <w:r>
        <w:rPr>
          <w:color w:val="4B4646"/>
          <w:spacing w:val="12"/>
        </w:rPr>
        <w:t> </w:t>
      </w:r>
      <w:r>
        <w:rPr>
          <w:color w:val="4B4646"/>
        </w:rPr>
        <w:t>el</w:t>
      </w:r>
      <w:r>
        <w:rPr>
          <w:color w:val="4B4646"/>
          <w:spacing w:val="17"/>
        </w:rPr>
        <w:t> Ministerio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Administración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Pública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(MAP),</w:t>
      </w:r>
      <w:r>
        <w:rPr>
          <w:color w:val="4B4646"/>
          <w:spacing w:val="15"/>
        </w:rPr>
        <w:t> estos</w:t>
      </w:r>
      <w:r>
        <w:rPr>
          <w:color w:val="4B4646"/>
          <w:spacing w:val="15"/>
        </w:rPr>
        <w:t> son:</w:t>
      </w:r>
    </w:p>
    <w:p>
      <w:pPr>
        <w:pStyle w:val="ListParagraph"/>
        <w:numPr>
          <w:ilvl w:val="0"/>
          <w:numId w:val="7"/>
        </w:numPr>
        <w:tabs>
          <w:tab w:pos="2880" w:val="left" w:leader="none"/>
        </w:tabs>
        <w:spacing w:line="240" w:lineRule="auto" w:before="159" w:after="0"/>
        <w:ind w:left="2880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Hospital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7"/>
          <w:sz w:val="24"/>
        </w:rPr>
        <w:t>Regional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2"/>
          <w:sz w:val="24"/>
        </w:rPr>
        <w:t>Dr.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6"/>
          <w:sz w:val="24"/>
        </w:rPr>
        <w:t>Antonio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1"/>
          <w:sz w:val="24"/>
        </w:rPr>
        <w:t>Musa</w:t>
      </w:r>
    </w:p>
    <w:p>
      <w:pPr>
        <w:pStyle w:val="ListParagraph"/>
        <w:numPr>
          <w:ilvl w:val="0"/>
          <w:numId w:val="7"/>
        </w:numPr>
        <w:tabs>
          <w:tab w:pos="2880" w:val="left" w:leader="none"/>
        </w:tabs>
        <w:spacing w:line="240" w:lineRule="auto" w:before="138" w:after="0"/>
        <w:ind w:left="2880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Hospital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7"/>
          <w:sz w:val="24"/>
        </w:rPr>
        <w:t>Provincial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2"/>
          <w:sz w:val="24"/>
        </w:rPr>
        <w:t>Dr.</w:t>
      </w:r>
      <w:r>
        <w:rPr>
          <w:color w:val="4B4646"/>
          <w:spacing w:val="39"/>
          <w:sz w:val="24"/>
        </w:rPr>
        <w:t> </w:t>
      </w:r>
      <w:r>
        <w:rPr>
          <w:color w:val="4B4646"/>
          <w:spacing w:val="17"/>
          <w:sz w:val="24"/>
        </w:rPr>
        <w:t>Aristides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5"/>
          <w:sz w:val="24"/>
        </w:rPr>
        <w:t>Fiall</w:t>
      </w:r>
      <w:r>
        <w:rPr>
          <w:color w:val="4B4646"/>
          <w:spacing w:val="-27"/>
          <w:sz w:val="24"/>
        </w:rPr>
        <w:t> </w:t>
      </w:r>
      <w:r>
        <w:rPr>
          <w:color w:val="4B4646"/>
          <w:spacing w:val="-10"/>
          <w:sz w:val="24"/>
        </w:rPr>
        <w:t>o</w:t>
      </w:r>
    </w:p>
    <w:p>
      <w:pPr>
        <w:pStyle w:val="ListParagraph"/>
        <w:numPr>
          <w:ilvl w:val="0"/>
          <w:numId w:val="7"/>
        </w:numPr>
        <w:tabs>
          <w:tab w:pos="2880" w:val="left" w:leader="none"/>
        </w:tabs>
        <w:spacing w:line="240" w:lineRule="auto" w:before="138" w:after="0"/>
        <w:ind w:left="2880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Hospital</w:t>
      </w:r>
      <w:r>
        <w:rPr>
          <w:color w:val="4B4646"/>
          <w:spacing w:val="39"/>
          <w:sz w:val="24"/>
        </w:rPr>
        <w:t> </w:t>
      </w:r>
      <w:r>
        <w:rPr>
          <w:color w:val="4B4646"/>
          <w:spacing w:val="17"/>
          <w:sz w:val="24"/>
        </w:rPr>
        <w:t>Municipal</w:t>
      </w:r>
      <w:r>
        <w:rPr>
          <w:color w:val="4B4646"/>
          <w:spacing w:val="49"/>
          <w:sz w:val="24"/>
        </w:rPr>
        <w:t> </w:t>
      </w:r>
      <w:r>
        <w:rPr>
          <w:color w:val="4B4646"/>
          <w:spacing w:val="15"/>
          <w:sz w:val="24"/>
        </w:rPr>
        <w:t>Villa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4"/>
          <w:sz w:val="24"/>
        </w:rPr>
        <w:t>Hermosa</w:t>
      </w:r>
    </w:p>
    <w:p>
      <w:pPr>
        <w:pStyle w:val="ListParagraph"/>
        <w:numPr>
          <w:ilvl w:val="0"/>
          <w:numId w:val="7"/>
        </w:numPr>
        <w:tabs>
          <w:tab w:pos="2880" w:val="left" w:leader="none"/>
        </w:tabs>
        <w:spacing w:line="240" w:lineRule="auto" w:before="136" w:after="0"/>
        <w:ind w:left="2880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Hospital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7"/>
          <w:sz w:val="24"/>
        </w:rPr>
        <w:t>Provincial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2"/>
          <w:sz w:val="24"/>
        </w:rPr>
        <w:t>Dr.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5"/>
          <w:sz w:val="24"/>
        </w:rPr>
        <w:t>Jaime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6"/>
          <w:sz w:val="24"/>
        </w:rPr>
        <w:t>Oliver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0"/>
          <w:sz w:val="24"/>
        </w:rPr>
        <w:t>Pino</w:t>
      </w:r>
    </w:p>
    <w:p>
      <w:pPr>
        <w:pStyle w:val="ListParagraph"/>
        <w:numPr>
          <w:ilvl w:val="0"/>
          <w:numId w:val="7"/>
        </w:numPr>
        <w:tabs>
          <w:tab w:pos="2880" w:val="left" w:leader="none"/>
        </w:tabs>
        <w:spacing w:line="240" w:lineRule="auto" w:before="137" w:after="0"/>
        <w:ind w:left="2880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Hospital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Provincial</w:t>
      </w:r>
      <w:r>
        <w:rPr>
          <w:color w:val="4B4646"/>
          <w:spacing w:val="47"/>
          <w:sz w:val="24"/>
        </w:rPr>
        <w:t> </w:t>
      </w:r>
      <w:r>
        <w:rPr>
          <w:color w:val="4B4646"/>
          <w:spacing w:val="12"/>
          <w:sz w:val="24"/>
        </w:rPr>
        <w:t>Dr.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6"/>
          <w:sz w:val="24"/>
        </w:rPr>
        <w:t>Teófilo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5"/>
          <w:sz w:val="24"/>
        </w:rPr>
        <w:t>Hernández</w:t>
      </w:r>
    </w:p>
    <w:p>
      <w:pPr>
        <w:pStyle w:val="ListParagraph"/>
        <w:numPr>
          <w:ilvl w:val="0"/>
          <w:numId w:val="7"/>
        </w:numPr>
        <w:tabs>
          <w:tab w:pos="2880" w:val="left" w:leader="none"/>
        </w:tabs>
        <w:spacing w:line="240" w:lineRule="auto" w:before="139" w:after="0"/>
        <w:ind w:left="2880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Hospital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4"/>
          <w:sz w:val="24"/>
        </w:rPr>
        <w:t>Dra.</w:t>
      </w:r>
      <w:r>
        <w:rPr>
          <w:color w:val="4B4646"/>
          <w:spacing w:val="45"/>
          <w:sz w:val="24"/>
        </w:rPr>
        <w:t> </w:t>
      </w:r>
      <w:r>
        <w:rPr>
          <w:color w:val="4B4646"/>
          <w:spacing w:val="17"/>
          <w:sz w:val="24"/>
        </w:rPr>
        <w:t>Evangelina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5"/>
          <w:sz w:val="24"/>
        </w:rPr>
        <w:t>Rodríguez</w:t>
      </w:r>
    </w:p>
    <w:p>
      <w:pPr>
        <w:pStyle w:val="ListParagraph"/>
        <w:numPr>
          <w:ilvl w:val="0"/>
          <w:numId w:val="7"/>
        </w:numPr>
        <w:tabs>
          <w:tab w:pos="2880" w:val="left" w:leader="none"/>
        </w:tabs>
        <w:spacing w:line="240" w:lineRule="auto" w:before="135" w:after="0"/>
        <w:ind w:left="2880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Hospital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Municipal</w:t>
      </w:r>
      <w:r>
        <w:rPr>
          <w:color w:val="4B4646"/>
          <w:spacing w:val="49"/>
          <w:sz w:val="24"/>
        </w:rPr>
        <w:t> </w:t>
      </w:r>
      <w:r>
        <w:rPr>
          <w:color w:val="4B4646"/>
          <w:spacing w:val="12"/>
          <w:sz w:val="24"/>
        </w:rPr>
        <w:t>Dr.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5"/>
          <w:sz w:val="24"/>
        </w:rPr>
        <w:t>Alejo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5"/>
          <w:sz w:val="24"/>
        </w:rPr>
        <w:t>Martínez</w:t>
      </w:r>
    </w:p>
    <w:p>
      <w:pPr>
        <w:pStyle w:val="ListParagraph"/>
        <w:numPr>
          <w:ilvl w:val="0"/>
          <w:numId w:val="7"/>
        </w:numPr>
        <w:tabs>
          <w:tab w:pos="2880" w:val="left" w:leader="none"/>
        </w:tabs>
        <w:spacing w:line="240" w:lineRule="auto" w:before="138" w:after="0"/>
        <w:ind w:left="2880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Hospital</w:t>
      </w:r>
      <w:r>
        <w:rPr>
          <w:color w:val="4B4646"/>
          <w:spacing w:val="46"/>
          <w:sz w:val="24"/>
        </w:rPr>
        <w:t> </w:t>
      </w:r>
      <w:r>
        <w:rPr>
          <w:color w:val="4B4646"/>
          <w:spacing w:val="17"/>
          <w:sz w:val="24"/>
        </w:rPr>
        <w:t>Municipal</w:t>
      </w:r>
      <w:r>
        <w:rPr>
          <w:color w:val="4B4646"/>
          <w:spacing w:val="49"/>
          <w:sz w:val="24"/>
        </w:rPr>
        <w:t> </w:t>
      </w:r>
      <w:r>
        <w:rPr>
          <w:color w:val="4B4646"/>
          <w:sz w:val="24"/>
        </w:rPr>
        <w:t>El</w:t>
      </w:r>
      <w:r>
        <w:rPr>
          <w:color w:val="4B4646"/>
          <w:spacing w:val="47"/>
          <w:sz w:val="24"/>
        </w:rPr>
        <w:t> </w:t>
      </w:r>
      <w:r>
        <w:rPr>
          <w:color w:val="4B4646"/>
          <w:spacing w:val="11"/>
          <w:sz w:val="24"/>
        </w:rPr>
        <w:t>Valle</w:t>
      </w:r>
    </w:p>
    <w:p>
      <w:pPr>
        <w:pStyle w:val="ListParagraph"/>
        <w:numPr>
          <w:ilvl w:val="0"/>
          <w:numId w:val="7"/>
        </w:numPr>
        <w:tabs>
          <w:tab w:pos="2880" w:val="left" w:leader="none"/>
        </w:tabs>
        <w:spacing w:line="240" w:lineRule="auto" w:before="138" w:after="0"/>
        <w:ind w:left="2880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Hospital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Provincial</w:t>
      </w:r>
      <w:r>
        <w:rPr>
          <w:color w:val="4B4646"/>
          <w:spacing w:val="47"/>
          <w:sz w:val="24"/>
        </w:rPr>
        <w:t> </w:t>
      </w:r>
      <w:r>
        <w:rPr>
          <w:color w:val="4B4646"/>
          <w:spacing w:val="12"/>
          <w:sz w:val="24"/>
        </w:rPr>
        <w:t>Dr.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6"/>
          <w:sz w:val="24"/>
        </w:rPr>
        <w:t>Leopoldo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5"/>
          <w:sz w:val="24"/>
        </w:rPr>
        <w:t>Martinez</w:t>
      </w:r>
    </w:p>
    <w:p>
      <w:pPr>
        <w:pStyle w:val="BodyText"/>
        <w:spacing w:before="26"/>
      </w:pPr>
    </w:p>
    <w:p>
      <w:pPr>
        <w:pStyle w:val="Heading2"/>
        <w:tabs>
          <w:tab w:pos="4407" w:val="left" w:leader="none"/>
          <w:tab w:pos="4889" w:val="left" w:leader="none"/>
          <w:tab w:pos="5775" w:val="left" w:leader="none"/>
          <w:tab w:pos="6393" w:val="left" w:leader="none"/>
          <w:tab w:pos="8025" w:val="left" w:leader="none"/>
          <w:tab w:pos="9925" w:val="left" w:leader="none"/>
        </w:tabs>
        <w:spacing w:line="360" w:lineRule="auto"/>
        <w:ind w:right="2192"/>
        <w:jc w:val="left"/>
      </w:pPr>
      <w:r>
        <w:rPr>
          <w:color w:val="4B4646"/>
          <w:spacing w:val="16"/>
        </w:rPr>
        <w:t>Establecimientos</w:t>
      </w:r>
      <w:r>
        <w:rPr>
          <w:color w:val="4B4646"/>
        </w:rPr>
        <w:tab/>
      </w:r>
      <w:r>
        <w:rPr>
          <w:color w:val="4B4646"/>
          <w:spacing w:val="5"/>
        </w:rPr>
        <w:t>de</w:t>
      </w:r>
      <w:r>
        <w:rPr>
          <w:color w:val="4B4646"/>
        </w:rPr>
        <w:tab/>
      </w:r>
      <w:r>
        <w:rPr>
          <w:color w:val="4B4646"/>
          <w:spacing w:val="11"/>
        </w:rPr>
        <w:t>Salud</w:t>
      </w:r>
      <w:r>
        <w:rPr>
          <w:color w:val="4B4646"/>
        </w:rPr>
        <w:tab/>
      </w:r>
      <w:r>
        <w:rPr>
          <w:color w:val="4B4646"/>
          <w:spacing w:val="8"/>
        </w:rPr>
        <w:t>con</w:t>
      </w:r>
      <w:r>
        <w:rPr>
          <w:color w:val="4B4646"/>
        </w:rPr>
        <w:tab/>
      </w:r>
      <w:r>
        <w:rPr>
          <w:color w:val="4B4646"/>
          <w:spacing w:val="15"/>
        </w:rPr>
        <w:t>Estructuras</w:t>
      </w:r>
      <w:r>
        <w:rPr>
          <w:color w:val="4B4646"/>
        </w:rPr>
        <w:tab/>
      </w:r>
      <w:r>
        <w:rPr>
          <w:color w:val="4B4646"/>
          <w:spacing w:val="15"/>
        </w:rPr>
        <w:t>Organizativas</w:t>
      </w:r>
      <w:r>
        <w:rPr>
          <w:color w:val="4B4646"/>
        </w:rPr>
        <w:tab/>
      </w:r>
      <w:r>
        <w:rPr>
          <w:color w:val="4B4646"/>
          <w:spacing w:val="-10"/>
        </w:rPr>
        <w:t>y </w:t>
      </w:r>
      <w:r>
        <w:rPr>
          <w:color w:val="4B4646"/>
          <w:spacing w:val="15"/>
        </w:rPr>
        <w:t>Manual</w:t>
      </w:r>
      <w:r>
        <w:rPr>
          <w:color w:val="4B4646"/>
          <w:spacing w:val="15"/>
        </w:rPr>
        <w:t> </w:t>
      </w:r>
      <w:r>
        <w:rPr>
          <w:color w:val="4B4646"/>
          <w:spacing w:val="9"/>
        </w:rPr>
        <w:t>de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Organización</w:t>
      </w:r>
      <w:r>
        <w:rPr>
          <w:color w:val="4B4646"/>
          <w:spacing w:val="17"/>
        </w:rPr>
        <w:t> </w:t>
      </w:r>
      <w:r>
        <w:rPr>
          <w:color w:val="4B4646"/>
        </w:rPr>
        <w:t>y</w:t>
      </w:r>
      <w:r>
        <w:rPr>
          <w:color w:val="4B4646"/>
          <w:spacing w:val="17"/>
        </w:rPr>
        <w:t> Funciones</w:t>
      </w:r>
      <w:r>
        <w:rPr>
          <w:color w:val="4B4646"/>
          <w:spacing w:val="17"/>
        </w:rPr>
        <w:t> aprobados.</w:t>
      </w:r>
    </w:p>
    <w:p>
      <w:pPr>
        <w:pStyle w:val="ListParagraph"/>
        <w:numPr>
          <w:ilvl w:val="0"/>
          <w:numId w:val="7"/>
        </w:numPr>
        <w:tabs>
          <w:tab w:pos="2880" w:val="left" w:leader="none"/>
        </w:tabs>
        <w:spacing w:line="240" w:lineRule="auto" w:before="156" w:after="0"/>
        <w:ind w:left="2880" w:right="0" w:hanging="360"/>
        <w:jc w:val="left"/>
        <w:rPr>
          <w:sz w:val="24"/>
        </w:rPr>
      </w:pPr>
      <w:r>
        <w:rPr>
          <w:color w:val="4B4646"/>
          <w:spacing w:val="12"/>
          <w:sz w:val="24"/>
        </w:rPr>
        <w:t>Con</w:t>
      </w:r>
      <w:r>
        <w:rPr>
          <w:color w:val="4B4646"/>
          <w:spacing w:val="45"/>
          <w:sz w:val="24"/>
        </w:rPr>
        <w:t> </w:t>
      </w:r>
      <w:r>
        <w:rPr>
          <w:color w:val="4B4646"/>
          <w:spacing w:val="17"/>
          <w:sz w:val="24"/>
        </w:rPr>
        <w:t>Estructuras</w:t>
      </w:r>
      <w:r>
        <w:rPr>
          <w:color w:val="4B4646"/>
          <w:spacing w:val="48"/>
          <w:sz w:val="24"/>
        </w:rPr>
        <w:t> </w:t>
      </w:r>
      <w:r>
        <w:rPr>
          <w:color w:val="4B4646"/>
          <w:spacing w:val="17"/>
          <w:sz w:val="24"/>
        </w:rPr>
        <w:t>Organizativas</w:t>
      </w:r>
      <w:r>
        <w:rPr>
          <w:color w:val="4B4646"/>
          <w:spacing w:val="49"/>
          <w:sz w:val="24"/>
        </w:rPr>
        <w:t> </w:t>
      </w:r>
      <w:r>
        <w:rPr>
          <w:color w:val="4B4646"/>
          <w:sz w:val="24"/>
        </w:rPr>
        <w:t>un</w:t>
      </w:r>
      <w:r>
        <w:rPr>
          <w:color w:val="4B4646"/>
          <w:spacing w:val="59"/>
          <w:sz w:val="24"/>
        </w:rPr>
        <w:t> </w:t>
      </w:r>
      <w:r>
        <w:rPr>
          <w:color w:val="4B4646"/>
          <w:spacing w:val="8"/>
          <w:sz w:val="24"/>
        </w:rPr>
        <w:t>80%</w:t>
      </w:r>
    </w:p>
    <w:p>
      <w:pPr>
        <w:pStyle w:val="ListParagraph"/>
        <w:numPr>
          <w:ilvl w:val="0"/>
          <w:numId w:val="7"/>
        </w:numPr>
        <w:tabs>
          <w:tab w:pos="2880" w:val="left" w:leader="none"/>
        </w:tabs>
        <w:spacing w:line="240" w:lineRule="auto" w:before="133" w:after="0"/>
        <w:ind w:left="2880" w:right="0" w:hanging="360"/>
        <w:jc w:val="left"/>
        <w:rPr>
          <w:sz w:val="24"/>
        </w:rPr>
      </w:pPr>
      <w:r>
        <w:rPr>
          <w:color w:val="4B4646"/>
          <w:spacing w:val="15"/>
          <w:sz w:val="24"/>
        </w:rPr>
        <w:t>Manual</w:t>
      </w:r>
      <w:r>
        <w:rPr>
          <w:color w:val="4B4646"/>
          <w:spacing w:val="42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7"/>
          <w:sz w:val="24"/>
        </w:rPr>
        <w:t>Organización</w:t>
      </w:r>
      <w:r>
        <w:rPr>
          <w:color w:val="4B4646"/>
          <w:spacing w:val="45"/>
          <w:sz w:val="24"/>
        </w:rPr>
        <w:t> </w:t>
      </w:r>
      <w:r>
        <w:rPr>
          <w:color w:val="4B4646"/>
          <w:sz w:val="24"/>
        </w:rPr>
        <w:t>y</w:t>
      </w:r>
      <w:r>
        <w:rPr>
          <w:color w:val="4B4646"/>
          <w:spacing w:val="37"/>
          <w:sz w:val="24"/>
        </w:rPr>
        <w:t> </w:t>
      </w:r>
      <w:r>
        <w:rPr>
          <w:color w:val="4B4646"/>
          <w:spacing w:val="17"/>
          <w:sz w:val="24"/>
        </w:rPr>
        <w:t>Funciones</w:t>
      </w:r>
      <w:r>
        <w:rPr>
          <w:color w:val="4B4646"/>
          <w:spacing w:val="53"/>
          <w:sz w:val="24"/>
        </w:rPr>
        <w:t> </w:t>
      </w:r>
      <w:r>
        <w:rPr>
          <w:color w:val="4B4646"/>
          <w:spacing w:val="8"/>
          <w:sz w:val="24"/>
        </w:rPr>
        <w:t>65%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0" w:footer="1358" w:top="1360" w:bottom="1680" w:left="0" w:right="0"/>
        </w:sectPr>
      </w:pPr>
    </w:p>
    <w:tbl>
      <w:tblPr>
        <w:tblW w:w="0" w:type="auto"/>
        <w:jc w:val="left"/>
        <w:tblInd w:w="2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1"/>
        <w:gridCol w:w="3952"/>
      </w:tblGrid>
      <w:tr>
        <w:trPr>
          <w:trHeight w:val="551" w:hRule="atLeast"/>
        </w:trPr>
        <w:tc>
          <w:tcPr>
            <w:tcW w:w="3961" w:type="dxa"/>
          </w:tcPr>
          <w:p>
            <w:pPr>
              <w:pStyle w:val="TableParagraph"/>
              <w:tabs>
                <w:tab w:pos="1686" w:val="left" w:leader="none"/>
                <w:tab w:pos="2418" w:val="left" w:leader="none"/>
              </w:tabs>
              <w:spacing w:line="276" w:lineRule="exact"/>
              <w:ind w:left="107" w:right="122"/>
              <w:rPr>
                <w:b/>
                <w:sz w:val="24"/>
              </w:rPr>
            </w:pPr>
            <w:r>
              <w:rPr>
                <w:b/>
                <w:color w:val="4B4646"/>
                <w:spacing w:val="15"/>
                <w:sz w:val="24"/>
              </w:rPr>
              <w:t>Hospitales</w:t>
            </w:r>
            <w:r>
              <w:rPr>
                <w:b/>
                <w:color w:val="4B4646"/>
                <w:sz w:val="24"/>
              </w:rPr>
              <w:tab/>
            </w:r>
            <w:r>
              <w:rPr>
                <w:b/>
                <w:color w:val="4B4646"/>
                <w:spacing w:val="8"/>
                <w:sz w:val="24"/>
              </w:rPr>
              <w:t>con</w:t>
            </w:r>
            <w:r>
              <w:rPr>
                <w:b/>
                <w:color w:val="4B4646"/>
                <w:sz w:val="24"/>
              </w:rPr>
              <w:tab/>
            </w:r>
            <w:r>
              <w:rPr>
                <w:b/>
                <w:color w:val="4B4646"/>
                <w:spacing w:val="13"/>
                <w:sz w:val="24"/>
              </w:rPr>
              <w:t>Estructuras </w:t>
            </w:r>
            <w:r>
              <w:rPr>
                <w:b/>
                <w:color w:val="4B4646"/>
                <w:spacing w:val="15"/>
                <w:sz w:val="24"/>
              </w:rPr>
              <w:t>Organizativas</w:t>
            </w:r>
          </w:p>
        </w:tc>
        <w:tc>
          <w:tcPr>
            <w:tcW w:w="3952" w:type="dxa"/>
          </w:tcPr>
          <w:p>
            <w:pPr>
              <w:pStyle w:val="TableParagraph"/>
              <w:tabs>
                <w:tab w:pos="1652" w:val="left" w:leader="none"/>
                <w:tab w:pos="2354" w:val="left" w:leader="none"/>
                <w:tab w:pos="3553" w:val="left" w:leader="none"/>
              </w:tabs>
              <w:spacing w:line="276" w:lineRule="exact"/>
              <w:ind w:left="107" w:right="124"/>
              <w:rPr>
                <w:b/>
                <w:sz w:val="24"/>
              </w:rPr>
            </w:pPr>
            <w:r>
              <w:rPr>
                <w:b/>
                <w:color w:val="4B4646"/>
                <w:spacing w:val="15"/>
                <w:sz w:val="24"/>
              </w:rPr>
              <w:t>Hospitales</w:t>
            </w:r>
            <w:r>
              <w:rPr>
                <w:b/>
                <w:color w:val="4B4646"/>
                <w:sz w:val="24"/>
              </w:rPr>
              <w:tab/>
            </w:r>
            <w:r>
              <w:rPr>
                <w:b/>
                <w:color w:val="4B4646"/>
                <w:spacing w:val="8"/>
                <w:sz w:val="24"/>
              </w:rPr>
              <w:t>con</w:t>
            </w:r>
            <w:r>
              <w:rPr>
                <w:b/>
                <w:color w:val="4B4646"/>
                <w:sz w:val="24"/>
              </w:rPr>
              <w:tab/>
            </w:r>
            <w:r>
              <w:rPr>
                <w:b/>
                <w:color w:val="4B4646"/>
                <w:spacing w:val="13"/>
                <w:sz w:val="24"/>
              </w:rPr>
              <w:t>Manual</w:t>
            </w:r>
            <w:r>
              <w:rPr>
                <w:b/>
                <w:color w:val="4B4646"/>
                <w:sz w:val="24"/>
              </w:rPr>
              <w:tab/>
            </w:r>
            <w:r>
              <w:rPr>
                <w:b/>
                <w:color w:val="4B4646"/>
                <w:spacing w:val="-6"/>
                <w:sz w:val="24"/>
              </w:rPr>
              <w:t>de </w:t>
            </w:r>
            <w:r>
              <w:rPr>
                <w:b/>
                <w:color w:val="4B4646"/>
                <w:spacing w:val="17"/>
                <w:sz w:val="24"/>
              </w:rPr>
              <w:t>Organización</w:t>
            </w:r>
            <w:r>
              <w:rPr>
                <w:b/>
                <w:color w:val="4B4646"/>
                <w:spacing w:val="17"/>
                <w:sz w:val="24"/>
              </w:rPr>
              <w:t> </w:t>
            </w:r>
            <w:r>
              <w:rPr>
                <w:b/>
                <w:color w:val="4B4646"/>
                <w:sz w:val="24"/>
              </w:rPr>
              <w:t>y</w:t>
            </w:r>
            <w:r>
              <w:rPr>
                <w:b/>
                <w:color w:val="4B4646"/>
                <w:spacing w:val="16"/>
                <w:sz w:val="24"/>
              </w:rPr>
              <w:t> Funciones</w:t>
            </w:r>
          </w:p>
        </w:tc>
      </w:tr>
      <w:tr>
        <w:trPr>
          <w:trHeight w:val="551" w:hRule="atLeast"/>
        </w:trPr>
        <w:tc>
          <w:tcPr>
            <w:tcW w:w="3961" w:type="dxa"/>
          </w:tcPr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Hospital</w:t>
            </w:r>
            <w:r>
              <w:rPr>
                <w:color w:val="4B4646"/>
                <w:spacing w:val="77"/>
                <w:w w:val="15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Regional</w:t>
            </w:r>
            <w:r>
              <w:rPr>
                <w:color w:val="4B4646"/>
                <w:spacing w:val="26"/>
                <w:sz w:val="24"/>
              </w:rPr>
              <w:t>  </w:t>
            </w:r>
            <w:r>
              <w:rPr>
                <w:color w:val="4B4646"/>
                <w:spacing w:val="12"/>
                <w:sz w:val="24"/>
              </w:rPr>
              <w:t>Dr.</w:t>
            </w:r>
            <w:r>
              <w:rPr>
                <w:color w:val="4B4646"/>
                <w:spacing w:val="25"/>
                <w:sz w:val="24"/>
              </w:rPr>
              <w:t>  </w:t>
            </w:r>
            <w:r>
              <w:rPr>
                <w:color w:val="4B4646"/>
                <w:spacing w:val="14"/>
                <w:sz w:val="24"/>
              </w:rPr>
              <w:t>Antonio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Musa</w:t>
            </w:r>
          </w:p>
        </w:tc>
        <w:tc>
          <w:tcPr>
            <w:tcW w:w="3952" w:type="dxa"/>
          </w:tcPr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Hospital</w:t>
            </w:r>
            <w:r>
              <w:rPr>
                <w:color w:val="4B4646"/>
                <w:spacing w:val="73"/>
                <w:w w:val="150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Regional</w:t>
            </w:r>
            <w:r>
              <w:rPr>
                <w:color w:val="4B4646"/>
                <w:spacing w:val="27"/>
                <w:sz w:val="24"/>
              </w:rPr>
              <w:t>  </w:t>
            </w:r>
            <w:r>
              <w:rPr>
                <w:color w:val="4B4646"/>
                <w:spacing w:val="12"/>
                <w:sz w:val="24"/>
              </w:rPr>
              <w:t>Dr.</w:t>
            </w:r>
            <w:r>
              <w:rPr>
                <w:color w:val="4B4646"/>
                <w:spacing w:val="75"/>
                <w:w w:val="150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Antonio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Musa</w:t>
            </w:r>
          </w:p>
        </w:tc>
      </w:tr>
      <w:tr>
        <w:trPr>
          <w:trHeight w:val="554" w:hRule="atLeast"/>
        </w:trPr>
        <w:tc>
          <w:tcPr>
            <w:tcW w:w="3961" w:type="dxa"/>
          </w:tcPr>
          <w:p>
            <w:pPr>
              <w:pStyle w:val="TableParagraph"/>
              <w:tabs>
                <w:tab w:pos="1283" w:val="left" w:leader="none"/>
                <w:tab w:pos="2677" w:val="left" w:leader="none"/>
                <w:tab w:pos="3470" w:val="left" w:leader="none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Hospital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Provincial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1"/>
                <w:sz w:val="24"/>
              </w:rPr>
              <w:t>Gral.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7"/>
                <w:sz w:val="24"/>
              </w:rPr>
              <w:t>Dr.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Teófilo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Hernández</w:t>
            </w:r>
          </w:p>
        </w:tc>
        <w:tc>
          <w:tcPr>
            <w:tcW w:w="3952" w:type="dxa"/>
          </w:tcPr>
          <w:p>
            <w:pPr>
              <w:pStyle w:val="TableParagraph"/>
              <w:tabs>
                <w:tab w:pos="1281" w:val="left" w:leader="none"/>
                <w:tab w:pos="2670" w:val="left" w:leader="none"/>
                <w:tab w:pos="3460" w:val="left" w:leader="none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Hospital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Provincial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3"/>
                <w:sz w:val="24"/>
              </w:rPr>
              <w:t>Gral.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7"/>
                <w:sz w:val="24"/>
              </w:rPr>
              <w:t>Dr.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Teófilo</w:t>
            </w:r>
            <w:r>
              <w:rPr>
                <w:color w:val="4B4646"/>
                <w:spacing w:val="43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Hernández</w:t>
            </w:r>
          </w:p>
        </w:tc>
      </w:tr>
      <w:tr>
        <w:trPr>
          <w:trHeight w:val="551" w:hRule="atLeast"/>
        </w:trPr>
        <w:tc>
          <w:tcPr>
            <w:tcW w:w="3961" w:type="dxa"/>
          </w:tcPr>
          <w:p>
            <w:pPr>
              <w:pStyle w:val="TableParagraph"/>
              <w:tabs>
                <w:tab w:pos="1682" w:val="left" w:leader="none"/>
                <w:tab w:pos="3474" w:val="left" w:leader="none"/>
              </w:tabs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Hospital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Provincial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7"/>
                <w:sz w:val="24"/>
              </w:rPr>
              <w:t>Dr.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Aristides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Fiallo</w:t>
            </w:r>
          </w:p>
        </w:tc>
        <w:tc>
          <w:tcPr>
            <w:tcW w:w="3952" w:type="dxa"/>
          </w:tcPr>
          <w:p>
            <w:pPr>
              <w:pStyle w:val="TableParagraph"/>
              <w:tabs>
                <w:tab w:pos="1677" w:val="left" w:leader="none"/>
                <w:tab w:pos="3462" w:val="left" w:leader="none"/>
              </w:tabs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Hospital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Provincial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7"/>
                <w:sz w:val="24"/>
              </w:rPr>
              <w:t>Dr.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Aristides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Fiallo</w:t>
            </w:r>
          </w:p>
        </w:tc>
      </w:tr>
      <w:tr>
        <w:trPr>
          <w:trHeight w:val="551" w:hRule="atLeast"/>
        </w:trPr>
        <w:tc>
          <w:tcPr>
            <w:tcW w:w="3961" w:type="dxa"/>
          </w:tcPr>
          <w:p>
            <w:pPr>
              <w:pStyle w:val="TableParagraph"/>
              <w:tabs>
                <w:tab w:pos="1682" w:val="left" w:leader="none"/>
                <w:tab w:pos="3480" w:val="left" w:leader="none"/>
              </w:tabs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Hospital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Provincial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7"/>
                <w:sz w:val="24"/>
              </w:rPr>
              <w:t>Dr.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Francisco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z w:val="24"/>
              </w:rPr>
              <w:t>A.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Gonzalvo</w:t>
            </w:r>
          </w:p>
        </w:tc>
        <w:tc>
          <w:tcPr>
            <w:tcW w:w="3952" w:type="dxa"/>
          </w:tcPr>
          <w:p>
            <w:pPr>
              <w:pStyle w:val="TableParagraph"/>
              <w:tabs>
                <w:tab w:pos="1677" w:val="left" w:leader="none"/>
                <w:tab w:pos="3468" w:val="left" w:leader="none"/>
              </w:tabs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Hospital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Provincial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7"/>
                <w:sz w:val="24"/>
              </w:rPr>
              <w:t>Dr.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B4646"/>
                <w:spacing w:val="17"/>
                <w:sz w:val="24"/>
              </w:rPr>
              <w:t>Francisco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z w:val="24"/>
              </w:rPr>
              <w:t>A.</w:t>
            </w:r>
            <w:r>
              <w:rPr>
                <w:color w:val="4B4646"/>
                <w:spacing w:val="49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Gonzalvo</w:t>
            </w:r>
          </w:p>
        </w:tc>
      </w:tr>
      <w:tr>
        <w:trPr>
          <w:trHeight w:val="551" w:hRule="atLeast"/>
        </w:trPr>
        <w:tc>
          <w:tcPr>
            <w:tcW w:w="3961" w:type="dxa"/>
          </w:tcPr>
          <w:p>
            <w:pPr>
              <w:pStyle w:val="TableParagraph"/>
              <w:tabs>
                <w:tab w:pos="1259" w:val="left" w:leader="none"/>
                <w:tab w:pos="2629" w:val="left" w:leader="none"/>
                <w:tab w:pos="3185" w:val="left" w:leader="none"/>
              </w:tabs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Hospital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Provincial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7"/>
                <w:sz w:val="24"/>
              </w:rPr>
              <w:t>Dr.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1"/>
                <w:sz w:val="24"/>
              </w:rPr>
              <w:t>Jaime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Oliver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Pino</w:t>
            </w:r>
          </w:p>
        </w:tc>
        <w:tc>
          <w:tcPr>
            <w:tcW w:w="3952" w:type="dxa"/>
          </w:tcPr>
          <w:p>
            <w:pPr>
              <w:pStyle w:val="TableParagraph"/>
              <w:tabs>
                <w:tab w:pos="2622" w:val="left" w:leader="none"/>
              </w:tabs>
              <w:ind w:left="10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Hospital</w:t>
            </w:r>
            <w:r>
              <w:rPr>
                <w:color w:val="4B4646"/>
                <w:spacing w:val="42"/>
                <w:sz w:val="24"/>
              </w:rPr>
              <w:t>  </w:t>
            </w:r>
            <w:r>
              <w:rPr>
                <w:color w:val="4B4646"/>
                <w:spacing w:val="15"/>
                <w:sz w:val="24"/>
              </w:rPr>
              <w:t>Provincial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2"/>
                <w:sz w:val="24"/>
              </w:rPr>
              <w:t>Dr.</w:t>
            </w:r>
            <w:r>
              <w:rPr>
                <w:color w:val="4B4646"/>
                <w:spacing w:val="40"/>
                <w:sz w:val="24"/>
              </w:rPr>
              <w:t>  </w:t>
            </w:r>
            <w:r>
              <w:rPr>
                <w:color w:val="4B4646"/>
                <w:spacing w:val="11"/>
                <w:sz w:val="24"/>
              </w:rPr>
              <w:t>Jaime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Oliver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0"/>
                <w:sz w:val="24"/>
              </w:rPr>
              <w:t>Pino</w:t>
            </w:r>
          </w:p>
        </w:tc>
      </w:tr>
      <w:tr>
        <w:trPr>
          <w:trHeight w:val="275" w:hRule="atLeast"/>
        </w:trPr>
        <w:tc>
          <w:tcPr>
            <w:tcW w:w="396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Hospital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HGENSA</w:t>
            </w:r>
          </w:p>
        </w:tc>
        <w:tc>
          <w:tcPr>
            <w:tcW w:w="395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Hospital</w:t>
            </w:r>
            <w:r>
              <w:rPr>
                <w:color w:val="4B4646"/>
                <w:spacing w:val="44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HGENSA</w:t>
            </w:r>
          </w:p>
        </w:tc>
      </w:tr>
      <w:tr>
        <w:trPr>
          <w:trHeight w:val="828" w:hRule="atLeast"/>
        </w:trPr>
        <w:tc>
          <w:tcPr>
            <w:tcW w:w="3961" w:type="dxa"/>
          </w:tcPr>
          <w:p>
            <w:pPr>
              <w:pStyle w:val="TableParagraph"/>
              <w:tabs>
                <w:tab w:pos="1151" w:val="left" w:leader="none"/>
                <w:tab w:pos="1391" w:val="left" w:leader="none"/>
                <w:tab w:pos="2891" w:val="left" w:leader="none"/>
                <w:tab w:pos="3186" w:val="left" w:leader="none"/>
              </w:tabs>
              <w:spacing w:line="240" w:lineRule="auto"/>
              <w:ind w:left="107" w:right="122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Hospital</w:t>
            </w:r>
            <w:r>
              <w:rPr>
                <w:color w:val="4B4646"/>
                <w:sz w:val="24"/>
              </w:rPr>
              <w:tab/>
              <w:tab/>
            </w:r>
            <w:r>
              <w:rPr>
                <w:color w:val="4B4646"/>
                <w:spacing w:val="15"/>
                <w:sz w:val="24"/>
              </w:rPr>
              <w:t>Provincial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2"/>
                <w:sz w:val="24"/>
              </w:rPr>
              <w:t>Materno </w:t>
            </w:r>
            <w:r>
              <w:rPr>
                <w:color w:val="4B4646"/>
                <w:spacing w:val="14"/>
                <w:sz w:val="24"/>
              </w:rPr>
              <w:t>Infantil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7"/>
                <w:sz w:val="24"/>
              </w:rPr>
              <w:t>Nuestra</w:t>
            </w:r>
            <w:r>
              <w:rPr>
                <w:color w:val="4B4646"/>
                <w:spacing w:val="39"/>
                <w:sz w:val="24"/>
              </w:rPr>
              <w:t>  </w:t>
            </w:r>
            <w:r>
              <w:rPr>
                <w:color w:val="4B4646"/>
                <w:spacing w:val="14"/>
                <w:sz w:val="24"/>
              </w:rPr>
              <w:t>Señora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9"/>
                <w:sz w:val="24"/>
              </w:rPr>
              <w:t>  </w:t>
            </w:r>
            <w:r>
              <w:rPr>
                <w:color w:val="4B4646"/>
                <w:spacing w:val="-5"/>
                <w:sz w:val="24"/>
              </w:rPr>
              <w:t>la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Altagracia</w:t>
            </w:r>
          </w:p>
        </w:tc>
        <w:tc>
          <w:tcPr>
            <w:tcW w:w="3952" w:type="dxa"/>
          </w:tcPr>
          <w:p>
            <w:pPr>
              <w:pStyle w:val="TableParagraph"/>
              <w:tabs>
                <w:tab w:pos="1386" w:val="left" w:leader="none"/>
                <w:tab w:pos="2881" w:val="left" w:leader="none"/>
              </w:tabs>
              <w:spacing w:line="240" w:lineRule="auto"/>
              <w:ind w:left="107" w:right="120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Hospital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Provincial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2"/>
                <w:sz w:val="24"/>
              </w:rPr>
              <w:t>Materno </w:t>
            </w:r>
            <w:r>
              <w:rPr>
                <w:color w:val="4B4646"/>
                <w:spacing w:val="16"/>
                <w:sz w:val="24"/>
              </w:rPr>
              <w:t>Infantil</w:t>
            </w:r>
            <w:r>
              <w:rPr>
                <w:color w:val="4B4646"/>
                <w:spacing w:val="38"/>
                <w:sz w:val="24"/>
              </w:rPr>
              <w:t>  </w:t>
            </w:r>
            <w:r>
              <w:rPr>
                <w:color w:val="4B4646"/>
                <w:spacing w:val="17"/>
                <w:sz w:val="24"/>
              </w:rPr>
              <w:t>Nuestra</w:t>
            </w:r>
            <w:r>
              <w:rPr>
                <w:color w:val="4B4646"/>
                <w:spacing w:val="39"/>
                <w:sz w:val="24"/>
              </w:rPr>
              <w:t>  </w:t>
            </w:r>
            <w:r>
              <w:rPr>
                <w:color w:val="4B4646"/>
                <w:spacing w:val="16"/>
                <w:sz w:val="24"/>
              </w:rPr>
              <w:t>Señora</w:t>
            </w:r>
            <w:r>
              <w:rPr>
                <w:color w:val="4B4646"/>
                <w:spacing w:val="39"/>
                <w:sz w:val="24"/>
              </w:rPr>
              <w:t>  </w:t>
            </w:r>
            <w:r>
              <w:rPr>
                <w:color w:val="4B4646"/>
                <w:spacing w:val="10"/>
                <w:sz w:val="24"/>
              </w:rPr>
              <w:t>de</w:t>
            </w:r>
            <w:r>
              <w:rPr>
                <w:color w:val="4B4646"/>
                <w:spacing w:val="39"/>
                <w:sz w:val="24"/>
              </w:rPr>
              <w:t>  </w:t>
            </w:r>
            <w:r>
              <w:rPr>
                <w:color w:val="4B4646"/>
                <w:spacing w:val="5"/>
                <w:sz w:val="24"/>
              </w:rPr>
              <w:t>la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Altagracia</w:t>
            </w:r>
          </w:p>
        </w:tc>
      </w:tr>
      <w:tr>
        <w:trPr>
          <w:trHeight w:val="551" w:hRule="atLeast"/>
        </w:trPr>
        <w:tc>
          <w:tcPr>
            <w:tcW w:w="3961" w:type="dxa"/>
          </w:tcPr>
          <w:p>
            <w:pPr>
              <w:pStyle w:val="TableParagraph"/>
              <w:tabs>
                <w:tab w:pos="1351" w:val="left" w:leader="none"/>
                <w:tab w:pos="2793" w:val="left" w:leader="none"/>
                <w:tab w:pos="3572" w:val="left" w:leader="none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Hospital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Municipal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9"/>
                <w:sz w:val="24"/>
              </w:rPr>
              <w:t>Luis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N.</w:t>
            </w:r>
          </w:p>
          <w:p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Beras</w:t>
            </w:r>
          </w:p>
        </w:tc>
        <w:tc>
          <w:tcPr>
            <w:tcW w:w="3952" w:type="dxa"/>
          </w:tcPr>
          <w:p>
            <w:pPr>
              <w:pStyle w:val="TableParagraph"/>
              <w:tabs>
                <w:tab w:pos="1348" w:val="left" w:leader="none"/>
                <w:tab w:pos="2788" w:val="left" w:leader="none"/>
                <w:tab w:pos="3562" w:val="left" w:leader="none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Hospital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Municipal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9"/>
                <w:sz w:val="24"/>
              </w:rPr>
              <w:t>Luis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N.</w:t>
            </w:r>
          </w:p>
          <w:p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Beras</w:t>
            </w:r>
          </w:p>
        </w:tc>
      </w:tr>
      <w:tr>
        <w:trPr>
          <w:trHeight w:val="554" w:hRule="atLeast"/>
        </w:trPr>
        <w:tc>
          <w:tcPr>
            <w:tcW w:w="3961" w:type="dxa"/>
          </w:tcPr>
          <w:p>
            <w:pPr>
              <w:pStyle w:val="TableParagraph"/>
              <w:tabs>
                <w:tab w:pos="1588" w:val="left" w:leader="none"/>
                <w:tab w:pos="3266" w:val="left" w:leader="none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Hospital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Municipal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1"/>
                <w:sz w:val="24"/>
              </w:rPr>
              <w:t>Villa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Hermosa</w:t>
            </w:r>
          </w:p>
        </w:tc>
        <w:tc>
          <w:tcPr>
            <w:tcW w:w="3952" w:type="dxa"/>
          </w:tcPr>
          <w:p>
            <w:pPr>
              <w:pStyle w:val="TableParagraph"/>
              <w:tabs>
                <w:tab w:pos="1583" w:val="left" w:leader="none"/>
                <w:tab w:pos="3256" w:val="left" w:leader="none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Hospital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Municipal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1"/>
                <w:sz w:val="24"/>
              </w:rPr>
              <w:t>Villa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Hermosa</w:t>
            </w:r>
          </w:p>
        </w:tc>
      </w:tr>
      <w:tr>
        <w:trPr>
          <w:trHeight w:val="275" w:hRule="atLeast"/>
        </w:trPr>
        <w:tc>
          <w:tcPr>
            <w:tcW w:w="396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Hospital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Municipal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Miches</w:t>
            </w:r>
          </w:p>
        </w:tc>
        <w:tc>
          <w:tcPr>
            <w:tcW w:w="395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Hospital</w:t>
            </w:r>
            <w:r>
              <w:rPr>
                <w:color w:val="4B4646"/>
                <w:spacing w:val="41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Municipal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3"/>
                <w:sz w:val="24"/>
              </w:rPr>
              <w:t>Miches</w:t>
            </w:r>
          </w:p>
        </w:tc>
      </w:tr>
      <w:tr>
        <w:trPr>
          <w:trHeight w:val="275" w:hRule="atLeast"/>
        </w:trPr>
        <w:tc>
          <w:tcPr>
            <w:tcW w:w="396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Hospital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Municipal</w:t>
            </w:r>
            <w:r>
              <w:rPr>
                <w:color w:val="4B4646"/>
                <w:spacing w:val="51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Guaymate</w:t>
            </w:r>
          </w:p>
        </w:tc>
        <w:tc>
          <w:tcPr>
            <w:tcW w:w="395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Hospital</w:t>
            </w:r>
            <w:r>
              <w:rPr>
                <w:color w:val="4B4646"/>
                <w:spacing w:val="39"/>
                <w:sz w:val="24"/>
              </w:rPr>
              <w:t> </w:t>
            </w:r>
            <w:r>
              <w:rPr>
                <w:color w:val="4B4646"/>
                <w:spacing w:val="17"/>
                <w:sz w:val="24"/>
              </w:rPr>
              <w:t>Municipal</w:t>
            </w:r>
            <w:r>
              <w:rPr>
                <w:color w:val="4B4646"/>
                <w:spacing w:val="45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Guaymate</w:t>
            </w:r>
          </w:p>
        </w:tc>
      </w:tr>
      <w:tr>
        <w:trPr>
          <w:trHeight w:val="551" w:hRule="atLeast"/>
        </w:trPr>
        <w:tc>
          <w:tcPr>
            <w:tcW w:w="3961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Hospital</w:t>
            </w:r>
            <w:r>
              <w:rPr>
                <w:color w:val="4B4646"/>
                <w:spacing w:val="31"/>
                <w:sz w:val="24"/>
              </w:rPr>
              <w:t>  </w:t>
            </w:r>
            <w:r>
              <w:rPr>
                <w:color w:val="4B4646"/>
                <w:spacing w:val="17"/>
                <w:sz w:val="24"/>
              </w:rPr>
              <w:t>Municipal</w:t>
            </w:r>
            <w:r>
              <w:rPr>
                <w:color w:val="4B4646"/>
                <w:spacing w:val="33"/>
                <w:sz w:val="24"/>
              </w:rPr>
              <w:t>  </w:t>
            </w:r>
            <w:r>
              <w:rPr>
                <w:color w:val="4B4646"/>
                <w:spacing w:val="15"/>
                <w:sz w:val="24"/>
              </w:rPr>
              <w:t>Evangelina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Rodríguez</w:t>
            </w:r>
          </w:p>
        </w:tc>
        <w:tc>
          <w:tcPr>
            <w:tcW w:w="3952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Hospital</w:t>
            </w:r>
            <w:r>
              <w:rPr>
                <w:color w:val="4B4646"/>
                <w:spacing w:val="29"/>
                <w:sz w:val="24"/>
              </w:rPr>
              <w:t>  </w:t>
            </w:r>
            <w:r>
              <w:rPr>
                <w:color w:val="4B4646"/>
                <w:spacing w:val="17"/>
                <w:sz w:val="24"/>
              </w:rPr>
              <w:t>Municipal</w:t>
            </w:r>
            <w:r>
              <w:rPr>
                <w:color w:val="4B4646"/>
                <w:spacing w:val="32"/>
                <w:sz w:val="24"/>
              </w:rPr>
              <w:t>  </w:t>
            </w:r>
            <w:r>
              <w:rPr>
                <w:color w:val="4B4646"/>
                <w:spacing w:val="15"/>
                <w:sz w:val="24"/>
              </w:rPr>
              <w:t>Evangelina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Rodríguez</w:t>
            </w:r>
          </w:p>
        </w:tc>
      </w:tr>
      <w:tr>
        <w:trPr>
          <w:trHeight w:val="551" w:hRule="atLeast"/>
        </w:trPr>
        <w:tc>
          <w:tcPr>
            <w:tcW w:w="3961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Hospital</w:t>
            </w:r>
            <w:r>
              <w:rPr>
                <w:color w:val="4B4646"/>
                <w:spacing w:val="38"/>
                <w:sz w:val="24"/>
              </w:rPr>
              <w:t>  </w:t>
            </w:r>
            <w:r>
              <w:rPr>
                <w:color w:val="4B4646"/>
                <w:spacing w:val="16"/>
                <w:sz w:val="24"/>
              </w:rPr>
              <w:t>General</w:t>
            </w:r>
            <w:r>
              <w:rPr>
                <w:color w:val="4B4646"/>
                <w:spacing w:val="40"/>
                <w:sz w:val="24"/>
              </w:rPr>
              <w:t>  </w:t>
            </w:r>
            <w:r>
              <w:rPr>
                <w:color w:val="4B4646"/>
                <w:spacing w:val="15"/>
                <w:sz w:val="24"/>
              </w:rPr>
              <w:t>Verón</w:t>
            </w:r>
            <w:r>
              <w:rPr>
                <w:color w:val="4B4646"/>
                <w:spacing w:val="38"/>
                <w:sz w:val="24"/>
              </w:rPr>
              <w:t>  </w:t>
            </w:r>
            <w:r>
              <w:rPr>
                <w:color w:val="4B4646"/>
                <w:spacing w:val="11"/>
                <w:sz w:val="24"/>
              </w:rPr>
              <w:t>Punta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Cana</w:t>
            </w:r>
          </w:p>
        </w:tc>
        <w:tc>
          <w:tcPr>
            <w:tcW w:w="3952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4B4646"/>
                <w:spacing w:val="16"/>
                <w:sz w:val="24"/>
              </w:rPr>
              <w:t>Hospital</w:t>
            </w:r>
            <w:r>
              <w:rPr>
                <w:color w:val="4B4646"/>
                <w:spacing w:val="37"/>
                <w:sz w:val="24"/>
              </w:rPr>
              <w:t>  </w:t>
            </w:r>
            <w:r>
              <w:rPr>
                <w:color w:val="4B4646"/>
                <w:spacing w:val="16"/>
                <w:sz w:val="24"/>
              </w:rPr>
              <w:t>General</w:t>
            </w:r>
            <w:r>
              <w:rPr>
                <w:color w:val="4B4646"/>
                <w:spacing w:val="38"/>
                <w:sz w:val="24"/>
              </w:rPr>
              <w:t>  </w:t>
            </w:r>
            <w:r>
              <w:rPr>
                <w:color w:val="4B4646"/>
                <w:spacing w:val="15"/>
                <w:sz w:val="24"/>
              </w:rPr>
              <w:t>Verón</w:t>
            </w:r>
            <w:r>
              <w:rPr>
                <w:color w:val="4B4646"/>
                <w:spacing w:val="37"/>
                <w:sz w:val="24"/>
              </w:rPr>
              <w:t>  </w:t>
            </w:r>
            <w:r>
              <w:rPr>
                <w:color w:val="4B4646"/>
                <w:spacing w:val="11"/>
                <w:sz w:val="24"/>
              </w:rPr>
              <w:t>Punta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B4646"/>
                <w:spacing w:val="10"/>
                <w:sz w:val="24"/>
              </w:rPr>
              <w:t>Cana</w:t>
            </w:r>
          </w:p>
        </w:tc>
      </w:tr>
      <w:tr>
        <w:trPr>
          <w:trHeight w:val="551" w:hRule="atLeast"/>
        </w:trPr>
        <w:tc>
          <w:tcPr>
            <w:tcW w:w="3961" w:type="dxa"/>
          </w:tcPr>
          <w:p>
            <w:pPr>
              <w:pStyle w:val="TableParagraph"/>
              <w:tabs>
                <w:tab w:pos="1329" w:val="left" w:leader="none"/>
                <w:tab w:pos="2769" w:val="left" w:leader="none"/>
              </w:tabs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Hospital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Provincial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4"/>
                <w:sz w:val="24"/>
              </w:rPr>
              <w:t>Leopoldo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Martinez</w:t>
            </w:r>
          </w:p>
        </w:tc>
        <w:tc>
          <w:tcPr>
            <w:tcW w:w="3952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554" w:hRule="atLeast"/>
        </w:trPr>
        <w:tc>
          <w:tcPr>
            <w:tcW w:w="3961" w:type="dxa"/>
          </w:tcPr>
          <w:p>
            <w:pPr>
              <w:pStyle w:val="TableParagraph"/>
              <w:tabs>
                <w:tab w:pos="1271" w:val="left" w:leader="none"/>
                <w:tab w:pos="2632" w:val="left" w:leader="none"/>
                <w:tab w:pos="3189" w:val="left" w:leader="none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Hospital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Municipal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Dr.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1"/>
                <w:sz w:val="24"/>
              </w:rPr>
              <w:t>Pedro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B4646"/>
                <w:spacing w:val="15"/>
                <w:sz w:val="24"/>
              </w:rPr>
              <w:t>Maria</w:t>
            </w:r>
            <w:r>
              <w:rPr>
                <w:color w:val="4B4646"/>
                <w:spacing w:val="40"/>
                <w:sz w:val="24"/>
              </w:rPr>
              <w:t> </w:t>
            </w:r>
            <w:r>
              <w:rPr>
                <w:color w:val="4B4646"/>
                <w:spacing w:val="14"/>
                <w:sz w:val="24"/>
              </w:rPr>
              <w:t>Santana</w:t>
            </w:r>
          </w:p>
        </w:tc>
        <w:tc>
          <w:tcPr>
            <w:tcW w:w="3952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961" w:type="dxa"/>
          </w:tcPr>
          <w:p>
            <w:pPr>
              <w:pStyle w:val="TableParagraph"/>
              <w:tabs>
                <w:tab w:pos="1262" w:val="left" w:leader="none"/>
                <w:tab w:pos="2613" w:val="left" w:leader="none"/>
                <w:tab w:pos="3157" w:val="left" w:leader="none"/>
              </w:tabs>
              <w:ind w:left="107"/>
              <w:rPr>
                <w:sz w:val="24"/>
              </w:rPr>
            </w:pPr>
            <w:r>
              <w:rPr>
                <w:color w:val="4B4646"/>
                <w:spacing w:val="14"/>
                <w:sz w:val="24"/>
              </w:rPr>
              <w:t>Hospital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5"/>
                <w:sz w:val="24"/>
              </w:rPr>
              <w:t>Municipal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-5"/>
                <w:sz w:val="24"/>
              </w:rPr>
              <w:t>Dr.</w:t>
            </w:r>
            <w:r>
              <w:rPr>
                <w:color w:val="4B4646"/>
                <w:sz w:val="24"/>
              </w:rPr>
              <w:tab/>
            </w:r>
            <w:r>
              <w:rPr>
                <w:color w:val="4B4646"/>
                <w:spacing w:val="11"/>
                <w:sz w:val="24"/>
              </w:rPr>
              <w:t>Angel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B4646"/>
                <w:spacing w:val="13"/>
                <w:sz w:val="24"/>
              </w:rPr>
              <w:t>Ponce</w:t>
            </w:r>
          </w:p>
        </w:tc>
        <w:tc>
          <w:tcPr>
            <w:tcW w:w="3952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>
      <w:pPr>
        <w:pStyle w:val="BodyText"/>
        <w:spacing w:before="205"/>
      </w:pPr>
    </w:p>
    <w:p>
      <w:pPr>
        <w:pStyle w:val="Heading2"/>
        <w:jc w:val="left"/>
      </w:pPr>
      <w:r>
        <w:rPr>
          <w:color w:val="4B4646"/>
          <w:spacing w:val="16"/>
        </w:rPr>
        <w:t>Matriz</w:t>
      </w:r>
      <w:r>
        <w:rPr>
          <w:color w:val="4B4646"/>
          <w:spacing w:val="39"/>
        </w:rPr>
        <w:t> </w:t>
      </w:r>
      <w:r>
        <w:rPr>
          <w:color w:val="4B4646"/>
          <w:spacing w:val="9"/>
        </w:rPr>
        <w:t>de</w:t>
      </w:r>
      <w:r>
        <w:rPr>
          <w:color w:val="4B4646"/>
          <w:spacing w:val="42"/>
        </w:rPr>
        <w:t> </w:t>
      </w:r>
      <w:r>
        <w:rPr>
          <w:color w:val="4B4646"/>
          <w:spacing w:val="17"/>
        </w:rPr>
        <w:t>principales</w:t>
      </w:r>
      <w:r>
        <w:rPr>
          <w:color w:val="4B4646"/>
          <w:spacing w:val="41"/>
        </w:rPr>
        <w:t> </w:t>
      </w:r>
      <w:r>
        <w:rPr>
          <w:color w:val="4B4646"/>
          <w:spacing w:val="17"/>
        </w:rPr>
        <w:t>indicadores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41"/>
        </w:rPr>
        <w:t> </w:t>
      </w:r>
      <w:r>
        <w:rPr>
          <w:color w:val="4B4646"/>
          <w:spacing w:val="14"/>
        </w:rPr>
        <w:t>plan</w:t>
      </w:r>
      <w:r>
        <w:rPr>
          <w:color w:val="4B4646"/>
          <w:spacing w:val="41"/>
        </w:rPr>
        <w:t> </w:t>
      </w:r>
      <w:r>
        <w:rPr>
          <w:color w:val="4B4646"/>
          <w:spacing w:val="17"/>
        </w:rPr>
        <w:t>operativo</w:t>
      </w:r>
      <w:r>
        <w:rPr>
          <w:color w:val="4B4646"/>
          <w:spacing w:val="43"/>
        </w:rPr>
        <w:t> </w:t>
      </w:r>
      <w:r>
        <w:rPr>
          <w:color w:val="4B4646"/>
          <w:spacing w:val="10"/>
        </w:rPr>
        <w:t>anual</w:t>
      </w:r>
    </w:p>
    <w:p>
      <w:pPr>
        <w:pStyle w:val="BodyText"/>
        <w:spacing w:before="10"/>
        <w:rPr>
          <w:b/>
          <w:sz w:val="16"/>
        </w:rPr>
      </w:pPr>
      <w:r>
        <w:rPr>
          <w:b/>
          <w:sz w:val="16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981455</wp:posOffset>
            </wp:positionH>
            <wp:positionV relativeFrom="paragraph">
              <wp:posOffset>138459</wp:posOffset>
            </wp:positionV>
            <wp:extent cx="5655800" cy="2072830"/>
            <wp:effectExtent l="0" t="0" r="0" b="0"/>
            <wp:wrapTopAndBottom/>
            <wp:docPr id="23" name="Image 23" descr="Tabla  El contenido generado por IA puede ser incorrec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 descr="Tabla  El contenido generado por IA puede ser incorrecto.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5800" cy="2072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16"/>
        </w:rPr>
        <w:sectPr>
          <w:pgSz w:w="12240" w:h="15840"/>
          <w:pgMar w:header="0" w:footer="1358" w:top="760" w:bottom="1680" w:left="0" w:right="0"/>
        </w:sectPr>
      </w:pPr>
    </w:p>
    <w:p>
      <w:pPr>
        <w:pStyle w:val="Heading2"/>
        <w:spacing w:before="75"/>
      </w:pPr>
      <w:bookmarkStart w:name="_bookmark28" w:id="29"/>
      <w:bookmarkEnd w:id="29"/>
      <w:r>
        <w:rPr>
          <w:b w:val="0"/>
        </w:rPr>
      </w:r>
      <w:r>
        <w:rPr>
          <w:color w:val="4B4646"/>
          <w:spacing w:val="17"/>
        </w:rPr>
        <w:t>Desempeño</w:t>
      </w:r>
      <w:r>
        <w:rPr>
          <w:color w:val="4B4646"/>
          <w:spacing w:val="37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42"/>
        </w:rPr>
        <w:t> </w:t>
      </w:r>
      <w:r>
        <w:rPr>
          <w:color w:val="4B4646"/>
          <w:spacing w:val="14"/>
        </w:rPr>
        <w:t>Área</w:t>
      </w:r>
      <w:r>
        <w:rPr>
          <w:color w:val="4B4646"/>
          <w:spacing w:val="37"/>
        </w:rPr>
        <w:t> </w:t>
      </w:r>
      <w:r>
        <w:rPr>
          <w:color w:val="4B4646"/>
          <w:spacing w:val="16"/>
        </w:rPr>
        <w:t>Control</w:t>
      </w:r>
      <w:r>
        <w:rPr>
          <w:color w:val="4B4646"/>
          <w:spacing w:val="41"/>
        </w:rPr>
        <w:t> </w:t>
      </w:r>
      <w:r>
        <w:rPr>
          <w:color w:val="4B4646"/>
        </w:rPr>
        <w:t>y</w:t>
      </w:r>
      <w:r>
        <w:rPr>
          <w:color w:val="4B4646"/>
          <w:spacing w:val="42"/>
        </w:rPr>
        <w:t> </w:t>
      </w:r>
      <w:r>
        <w:rPr>
          <w:color w:val="4B4646"/>
          <w:spacing w:val="15"/>
        </w:rPr>
        <w:t>Fiscalización</w:t>
      </w:r>
    </w:p>
    <w:p>
      <w:pPr>
        <w:pStyle w:val="BodyText"/>
        <w:spacing w:before="192"/>
        <w:rPr>
          <w:b/>
        </w:rPr>
      </w:pPr>
    </w:p>
    <w:p>
      <w:pPr>
        <w:pStyle w:val="BodyText"/>
        <w:spacing w:line="360" w:lineRule="auto"/>
        <w:ind w:left="2160" w:right="2185"/>
        <w:jc w:val="both"/>
      </w:pPr>
      <w:r>
        <w:rPr>
          <w:color w:val="4B4646"/>
          <w:spacing w:val="17"/>
        </w:rPr>
        <w:t>Considerando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importancia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atañe</w:t>
      </w:r>
      <w:r>
        <w:rPr>
          <w:color w:val="4B4646"/>
          <w:spacing w:val="15"/>
        </w:rPr>
        <w:t> </w:t>
      </w:r>
      <w:r>
        <w:rPr>
          <w:color w:val="4B4646"/>
        </w:rPr>
        <w:t>el </w:t>
      </w:r>
      <w:r>
        <w:rPr>
          <w:color w:val="4B4646"/>
          <w:spacing w:val="17"/>
        </w:rPr>
        <w:t>implementar</w:t>
      </w:r>
      <w:r>
        <w:rPr>
          <w:color w:val="4B4646"/>
          <w:spacing w:val="17"/>
        </w:rPr>
        <w:t> controles </w:t>
      </w:r>
      <w:r>
        <w:rPr>
          <w:color w:val="4B4646"/>
          <w:spacing w:val="16"/>
        </w:rPr>
        <w:t>internos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permitan</w:t>
      </w:r>
      <w:r>
        <w:rPr>
          <w:color w:val="4B4646"/>
          <w:spacing w:val="80"/>
        </w:rPr>
        <w:t> </w:t>
      </w:r>
      <w:r>
        <w:rPr>
          <w:color w:val="4B4646"/>
          <w:spacing w:val="17"/>
        </w:rPr>
        <w:t>establecer</w:t>
      </w:r>
      <w:r>
        <w:rPr>
          <w:color w:val="4B4646"/>
          <w:spacing w:val="80"/>
        </w:rPr>
        <w:t> </w:t>
      </w:r>
      <w:r>
        <w:rPr>
          <w:color w:val="4B4646"/>
          <w:spacing w:val="13"/>
        </w:rPr>
        <w:t>una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seguridad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7"/>
        </w:rPr>
        <w:t>razonable</w:t>
      </w:r>
      <w:r>
        <w:rPr>
          <w:color w:val="4B4646"/>
          <w:spacing w:val="80"/>
          <w:w w:val="150"/>
        </w:rPr>
        <w:t> </w:t>
      </w:r>
      <w:r>
        <w:rPr>
          <w:color w:val="4B4646"/>
        </w:rPr>
        <w:t>en </w:t>
      </w:r>
      <w:r>
        <w:rPr>
          <w:color w:val="4B4646"/>
          <w:spacing w:val="16"/>
        </w:rPr>
        <w:t>relación</w:t>
      </w:r>
      <w:r>
        <w:rPr>
          <w:color w:val="4B4646"/>
          <w:spacing w:val="80"/>
        </w:rPr>
        <w:t>  </w:t>
      </w:r>
      <w:r>
        <w:rPr>
          <w:color w:val="4B4646"/>
          <w:spacing w:val="12"/>
        </w:rPr>
        <w:t>con</w:t>
      </w:r>
      <w:r>
        <w:rPr>
          <w:color w:val="4B4646"/>
          <w:spacing w:val="80"/>
        </w:rPr>
        <w:t>  </w:t>
      </w:r>
      <w:r>
        <w:rPr>
          <w:color w:val="4B4646"/>
          <w:spacing w:val="10"/>
        </w:rPr>
        <w:t>la</w:t>
      </w:r>
      <w:r>
        <w:rPr>
          <w:color w:val="4B4646"/>
          <w:spacing w:val="80"/>
        </w:rPr>
        <w:t>  </w:t>
      </w:r>
      <w:r>
        <w:rPr>
          <w:color w:val="4B4646"/>
          <w:spacing w:val="17"/>
        </w:rPr>
        <w:t>existencia</w:t>
      </w:r>
      <w:r>
        <w:rPr>
          <w:color w:val="4B4646"/>
          <w:spacing w:val="80"/>
        </w:rPr>
        <w:t>  </w:t>
      </w:r>
      <w:r>
        <w:rPr>
          <w:color w:val="4B4646"/>
          <w:spacing w:val="10"/>
        </w:rPr>
        <w:t>de</w:t>
      </w:r>
      <w:r>
        <w:rPr>
          <w:color w:val="4B4646"/>
          <w:spacing w:val="80"/>
        </w:rPr>
        <w:t>  </w:t>
      </w:r>
      <w:r>
        <w:rPr>
          <w:color w:val="4B4646"/>
          <w:spacing w:val="13"/>
        </w:rPr>
        <w:t>una</w:t>
      </w:r>
      <w:r>
        <w:rPr>
          <w:color w:val="4B4646"/>
          <w:spacing w:val="80"/>
        </w:rPr>
        <w:t>  </w:t>
      </w:r>
      <w:r>
        <w:rPr>
          <w:color w:val="4B4646"/>
          <w:spacing w:val="16"/>
        </w:rPr>
        <w:t>adecuada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recaudación</w:t>
      </w:r>
      <w:r>
        <w:rPr>
          <w:color w:val="4B4646"/>
          <w:spacing w:val="40"/>
        </w:rPr>
        <w:t>  </w:t>
      </w:r>
      <w:r>
        <w:rPr>
          <w:color w:val="4B4646"/>
        </w:rPr>
        <w:t>y un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5"/>
        </w:rPr>
        <w:t>debido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6"/>
        </w:rPr>
        <w:t>manejo</w:t>
      </w:r>
      <w:r>
        <w:rPr>
          <w:color w:val="4B4646"/>
          <w:spacing w:val="80"/>
          <w:w w:val="150"/>
        </w:rPr>
        <w:t> </w:t>
      </w:r>
      <w:r>
        <w:rPr>
          <w:color w:val="4B4646"/>
        </w:rPr>
        <w:t>e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7"/>
        </w:rPr>
        <w:t>inversión</w:t>
      </w:r>
      <w:r>
        <w:rPr>
          <w:color w:val="4B4646"/>
          <w:spacing w:val="80"/>
          <w:w w:val="150"/>
        </w:rPr>
        <w:t> </w:t>
      </w:r>
      <w:r>
        <w:rPr>
          <w:color w:val="4B4646"/>
        </w:rPr>
        <w:t>de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6"/>
        </w:rPr>
        <w:t>recursos</w:t>
      </w:r>
      <w:r>
        <w:rPr>
          <w:color w:val="4B4646"/>
          <w:spacing w:val="35"/>
        </w:rPr>
        <w:t> </w:t>
      </w:r>
      <w:r>
        <w:rPr>
          <w:color w:val="4B4646"/>
          <w:spacing w:val="17"/>
        </w:rPr>
        <w:t>públicos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4"/>
        </w:rPr>
        <w:t>que</w:t>
      </w:r>
      <w:r>
        <w:rPr>
          <w:color w:val="4B4646"/>
          <w:spacing w:val="34"/>
        </w:rPr>
        <w:t> </w:t>
      </w:r>
      <w:r>
        <w:rPr>
          <w:color w:val="4B4646"/>
          <w:spacing w:val="15"/>
        </w:rPr>
        <w:t>tiene </w:t>
      </w:r>
      <w:r>
        <w:rPr>
          <w:color w:val="4B4646"/>
        </w:rPr>
        <w:t>a </w:t>
      </w:r>
      <w:r>
        <w:rPr>
          <w:color w:val="4B4646"/>
          <w:spacing w:val="10"/>
        </w:rPr>
        <w:t>su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cargo</w:t>
      </w:r>
      <w:r>
        <w:rPr>
          <w:color w:val="4B4646"/>
          <w:spacing w:val="15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institución,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hemos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realizado</w:t>
      </w:r>
      <w:r>
        <w:rPr>
          <w:color w:val="4B4646"/>
          <w:spacing w:val="16"/>
        </w:rPr>
        <w:t> visitas</w:t>
      </w:r>
      <w:r>
        <w:rPr>
          <w:color w:val="4B4646"/>
          <w:spacing w:val="16"/>
        </w:rPr>
        <w:t> </w:t>
      </w:r>
      <w:r>
        <w:rPr>
          <w:color w:val="4B4646"/>
        </w:rPr>
        <w:t>a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centros </w:t>
      </w:r>
      <w:r>
        <w:rPr>
          <w:color w:val="4B4646"/>
          <w:spacing w:val="17"/>
        </w:rPr>
        <w:t>hospitalarios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recalcar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procesos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deben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llevar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acabo</w:t>
      </w:r>
      <w:r>
        <w:rPr>
          <w:color w:val="4B4646"/>
          <w:spacing w:val="15"/>
        </w:rPr>
        <w:t> </w:t>
      </w:r>
      <w:r>
        <w:rPr>
          <w:color w:val="4B4646"/>
          <w:spacing w:val="14"/>
        </w:rPr>
        <w:t>para </w:t>
      </w:r>
      <w:r>
        <w:rPr>
          <w:color w:val="4B4646"/>
          <w:spacing w:val="16"/>
        </w:rPr>
        <w:t>realizar</w:t>
      </w:r>
      <w:r>
        <w:rPr>
          <w:color w:val="4B4646"/>
          <w:spacing w:val="13"/>
        </w:rPr>
        <w:t> una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debida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recaudación</w:t>
      </w:r>
      <w:r>
        <w:rPr>
          <w:color w:val="4B4646"/>
          <w:spacing w:val="17"/>
        </w:rPr>
        <w:t> </w:t>
      </w:r>
      <w:r>
        <w:rPr>
          <w:color w:val="4B4646"/>
        </w:rPr>
        <w:t>(</w:t>
      </w:r>
      <w:r>
        <w:rPr>
          <w:color w:val="4B4646"/>
          <w:spacing w:val="-15"/>
        </w:rPr>
        <w:t> </w:t>
      </w:r>
      <w:r>
        <w:rPr>
          <w:color w:val="4B4646"/>
          <w:spacing w:val="16"/>
        </w:rPr>
        <w:t>Ingresos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odontología</w:t>
      </w:r>
      <w:r>
        <w:rPr>
          <w:color w:val="4B4646"/>
          <w:spacing w:val="17"/>
        </w:rPr>
        <w:t> </w:t>
      </w:r>
      <w:r>
        <w:rPr>
          <w:color w:val="4B4646"/>
        </w:rPr>
        <w:t>e </w:t>
      </w:r>
      <w:r>
        <w:rPr>
          <w:color w:val="4B4646"/>
          <w:spacing w:val="17"/>
        </w:rPr>
        <w:t>ingresos </w:t>
      </w:r>
      <w:r>
        <w:rPr>
          <w:color w:val="4B4646"/>
          <w:spacing w:val="12"/>
        </w:rPr>
        <w:t>por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paciente extranjeros)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cuales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deben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utilizar</w:t>
      </w:r>
      <w:r>
        <w:rPr>
          <w:color w:val="4B4646"/>
          <w:spacing w:val="16"/>
        </w:rPr>
        <w:t> recibos numerados</w:t>
      </w:r>
      <w:r>
        <w:rPr>
          <w:color w:val="4B4646"/>
          <w:spacing w:val="16"/>
        </w:rPr>
        <w:t> </w:t>
      </w:r>
      <w:r>
        <w:rPr>
          <w:color w:val="4B4646"/>
          <w:spacing w:val="18"/>
        </w:rPr>
        <w:t>secuencialmente</w:t>
      </w:r>
      <w:r>
        <w:rPr>
          <w:color w:val="4B4646"/>
          <w:spacing w:val="18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arrojen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detalles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tanto</w:t>
      </w:r>
      <w:r>
        <w:rPr>
          <w:color w:val="4B4646"/>
          <w:spacing w:val="15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80"/>
        </w:rPr>
        <w:t> </w:t>
      </w:r>
      <w:r>
        <w:rPr>
          <w:color w:val="4B4646"/>
          <w:spacing w:val="17"/>
        </w:rPr>
        <w:t>servicios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realizar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como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montos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cobrar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7"/>
        </w:rPr>
        <w:t>usuarios.</w:t>
      </w:r>
    </w:p>
    <w:p>
      <w:pPr>
        <w:pStyle w:val="BodyText"/>
        <w:spacing w:line="360" w:lineRule="auto" w:before="162"/>
        <w:ind w:left="2160" w:right="2178"/>
        <w:jc w:val="both"/>
      </w:pPr>
      <w:r>
        <w:rPr>
          <w:color w:val="4B4646"/>
          <w:spacing w:val="15"/>
        </w:rPr>
        <w:t>Damos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seguimiento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continuo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alas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inversiones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recursos </w:t>
      </w:r>
      <w:r>
        <w:rPr>
          <w:color w:val="4B4646"/>
          <w:spacing w:val="16"/>
        </w:rPr>
        <w:t>públicos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que</w:t>
      </w:r>
      <w:r>
        <w:rPr>
          <w:color w:val="4B4646"/>
          <w:spacing w:val="13"/>
        </w:rPr>
        <w:t> </w:t>
      </w:r>
      <w:r>
        <w:rPr>
          <w:color w:val="4B4646"/>
        </w:rPr>
        <w:t>t</w:t>
      </w:r>
      <w:r>
        <w:rPr>
          <w:color w:val="4B4646"/>
          <w:spacing w:val="-15"/>
        </w:rPr>
        <w:t> </w:t>
      </w:r>
      <w:r>
        <w:rPr>
          <w:color w:val="4B4646"/>
          <w:spacing w:val="15"/>
        </w:rPr>
        <w:t>ienen</w:t>
      </w:r>
      <w:r>
        <w:rPr>
          <w:color w:val="4B4646"/>
          <w:spacing w:val="15"/>
        </w:rPr>
        <w:t> </w:t>
      </w:r>
      <w:r>
        <w:rPr>
          <w:color w:val="4B4646"/>
        </w:rPr>
        <w:t>a </w:t>
      </w:r>
      <w:r>
        <w:rPr>
          <w:color w:val="4B4646"/>
          <w:spacing w:val="12"/>
        </w:rPr>
        <w:t>sus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cargos</w:t>
      </w:r>
      <w:r>
        <w:rPr>
          <w:color w:val="4B4646"/>
          <w:spacing w:val="15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diferentes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centros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</w:t>
      </w:r>
      <w:r>
        <w:rPr>
          <w:color w:val="4B4646"/>
          <w:spacing w:val="13"/>
        </w:rPr>
        <w:t>que </w:t>
      </w:r>
      <w:r>
        <w:rPr>
          <w:color w:val="4B4646"/>
          <w:spacing w:val="17"/>
        </w:rPr>
        <w:t>supervisamos;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esto </w:t>
      </w:r>
      <w:r>
        <w:rPr>
          <w:color w:val="4B4646"/>
          <w:spacing w:val="10"/>
        </w:rPr>
        <w:t>lo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realizamos</w:t>
      </w:r>
      <w:r>
        <w:rPr>
          <w:color w:val="4B4646"/>
          <w:spacing w:val="17"/>
        </w:rPr>
        <w:t> </w:t>
      </w:r>
      <w:r>
        <w:rPr>
          <w:color w:val="4B4646"/>
          <w:spacing w:val="18"/>
        </w:rPr>
        <w:t>independientemente </w:t>
      </w:r>
      <w:r>
        <w:rPr>
          <w:color w:val="4B4646"/>
          <w:spacing w:val="10"/>
        </w:rPr>
        <w:t>de la </w:t>
      </w:r>
      <w:r>
        <w:rPr>
          <w:color w:val="4B4646"/>
          <w:spacing w:val="16"/>
        </w:rPr>
        <w:t>cuenta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financiamiento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(Fondos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Reponibles</w:t>
      </w:r>
      <w:r>
        <w:rPr>
          <w:color w:val="4B4646"/>
          <w:spacing w:val="40"/>
        </w:rPr>
        <w:t> </w:t>
      </w:r>
      <w:r>
        <w:rPr>
          <w:color w:val="4B4646"/>
        </w:rPr>
        <w:t>y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Ventas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servicios)</w:t>
      </w:r>
      <w:r>
        <w:rPr>
          <w:color w:val="4B4646"/>
          <w:spacing w:val="40"/>
        </w:rPr>
        <w:t> </w:t>
      </w:r>
      <w:r>
        <w:rPr>
          <w:color w:val="4B4646"/>
        </w:rPr>
        <w:t>p</w:t>
      </w:r>
      <w:r>
        <w:rPr>
          <w:color w:val="4B4646"/>
          <w:spacing w:val="-15"/>
        </w:rPr>
        <w:t> </w:t>
      </w:r>
      <w:r>
        <w:rPr>
          <w:color w:val="4B4646"/>
          <w:spacing w:val="12"/>
        </w:rPr>
        <w:t>ara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lo </w:t>
      </w:r>
      <w:r>
        <w:rPr>
          <w:color w:val="4B4646"/>
          <w:spacing w:val="12"/>
        </w:rPr>
        <w:t>que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tenemos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fechas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establecidas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entregas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expedientes</w:t>
      </w:r>
      <w:r>
        <w:rPr>
          <w:color w:val="4B4646"/>
          <w:spacing w:val="8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gastos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manera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física</w:t>
      </w:r>
      <w:r>
        <w:rPr>
          <w:color w:val="4B4646"/>
          <w:spacing w:val="40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Servicio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Regional.</w:t>
      </w:r>
    </w:p>
    <w:p>
      <w:pPr>
        <w:pStyle w:val="BodyText"/>
        <w:spacing w:after="0" w:line="360" w:lineRule="auto"/>
        <w:jc w:val="both"/>
        <w:sectPr>
          <w:pgSz w:w="12240" w:h="15840"/>
          <w:pgMar w:header="0" w:footer="1358" w:top="1700" w:bottom="1680" w:left="0" w:right="0"/>
        </w:sectPr>
      </w:pPr>
    </w:p>
    <w:p>
      <w:pPr>
        <w:pStyle w:val="Heading1"/>
        <w:spacing w:line="256" w:lineRule="auto" w:before="78"/>
        <w:ind w:left="2160" w:right="2158"/>
        <w:jc w:val="both"/>
      </w:pPr>
      <w:bookmarkStart w:name="_bookmark29" w:id="30"/>
      <w:bookmarkEnd w:id="30"/>
      <w:r>
        <w:rPr>
          <w:b w:val="0"/>
        </w:rPr>
      </w:r>
      <w:r>
        <w:rPr>
          <w:color w:val="4B4646"/>
        </w:rPr>
        <w:t>SERVICIO AL CIUDADANO Y TRANSPARENCIA </w:t>
      </w:r>
      <w:r>
        <w:rPr>
          <w:color w:val="4B4646"/>
          <w:spacing w:val="-2"/>
        </w:rPr>
        <w:t>INSTITUCIONAL</w:t>
      </w:r>
    </w:p>
    <w:p>
      <w:pPr>
        <w:pStyle w:val="BodyText"/>
        <w:spacing w:before="4"/>
        <w:rPr>
          <w:b/>
          <w:sz w:val="12"/>
        </w:rPr>
      </w:pPr>
      <w:r>
        <w:rPr>
          <w:b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3626358</wp:posOffset>
                </wp:positionH>
                <wp:positionV relativeFrom="paragraph">
                  <wp:posOffset>105523</wp:posOffset>
                </wp:positionV>
                <wp:extent cx="46355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 h="0">
                              <a:moveTo>
                                <a:pt x="0" y="0"/>
                              </a:moveTo>
                              <a:lnTo>
                                <a:pt x="463550" y="0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.540009pt;margin-top:8.308926pt;width:36.5pt;height:.1pt;mso-position-horizontal-relative:page;mso-position-vertical-relative:paragraph;z-index:-15720960;mso-wrap-distance-left:0;mso-wrap-distance-right:0" id="docshape11" coordorigin="5711,166" coordsize="730,0" path="m5711,166l6441,166e" filled="false" stroked="true" strokeweight="2.280pt" strokecolor="#ed2a23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275"/>
      </w:pPr>
      <w:bookmarkStart w:name="_bookmark30" w:id="31"/>
      <w:bookmarkEnd w:id="31"/>
      <w:r>
        <w:rPr>
          <w:b w:val="0"/>
        </w:rPr>
      </w:r>
      <w:r>
        <w:rPr>
          <w:color w:val="4B4646"/>
          <w:spacing w:val="15"/>
        </w:rPr>
        <w:t>Nivel</w:t>
      </w:r>
      <w:r>
        <w:rPr>
          <w:color w:val="4B4646"/>
          <w:spacing w:val="40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41"/>
        </w:rPr>
        <w:t> </w:t>
      </w:r>
      <w:r>
        <w:rPr>
          <w:color w:val="4B4646"/>
          <w:spacing w:val="17"/>
        </w:rPr>
        <w:t>cumplimiento</w:t>
      </w:r>
      <w:r>
        <w:rPr>
          <w:color w:val="4B4646"/>
          <w:spacing w:val="42"/>
        </w:rPr>
        <w:t> </w:t>
      </w:r>
      <w:r>
        <w:rPr>
          <w:color w:val="4B4646"/>
          <w:spacing w:val="15"/>
        </w:rPr>
        <w:t>acceso</w:t>
      </w:r>
      <w:r>
        <w:rPr>
          <w:color w:val="4B4646"/>
          <w:spacing w:val="42"/>
        </w:rPr>
        <w:t> </w:t>
      </w:r>
      <w:r>
        <w:rPr>
          <w:color w:val="4B4646"/>
        </w:rPr>
        <w:t>a</w:t>
      </w:r>
      <w:r>
        <w:rPr>
          <w:color w:val="4B4646"/>
          <w:spacing w:val="39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información</w:t>
      </w:r>
    </w:p>
    <w:p>
      <w:pPr>
        <w:pStyle w:val="BodyText"/>
        <w:spacing w:before="199"/>
        <w:rPr>
          <w:b/>
        </w:rPr>
      </w:pPr>
    </w:p>
    <w:p>
      <w:pPr>
        <w:pStyle w:val="BodyText"/>
        <w:spacing w:line="360" w:lineRule="auto"/>
        <w:ind w:left="2160" w:right="2176"/>
        <w:jc w:val="both"/>
      </w:pPr>
      <w:r>
        <w:rPr>
          <w:color w:val="4B4646"/>
          <w:spacing w:val="17"/>
        </w:rPr>
        <w:t>Levantamiento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solicitudes</w:t>
      </w:r>
      <w:r>
        <w:rPr>
          <w:color w:val="4B4646"/>
          <w:spacing w:val="17"/>
        </w:rPr>
        <w:t> atendidas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13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Oficina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4"/>
        </w:rPr>
        <w:t>Libre </w:t>
      </w:r>
      <w:r>
        <w:rPr>
          <w:color w:val="4B4646"/>
          <w:spacing w:val="15"/>
        </w:rPr>
        <w:t>Acceso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Información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Pública.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Primer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semestre</w:t>
      </w:r>
      <w:r>
        <w:rPr>
          <w:color w:val="4B4646"/>
          <w:spacing w:val="40"/>
        </w:rPr>
        <w:t> </w:t>
      </w:r>
      <w:r>
        <w:rPr>
          <w:color w:val="4B4646"/>
        </w:rPr>
        <w:t>(</w:t>
      </w:r>
      <w:r>
        <w:rPr>
          <w:color w:val="4B4646"/>
          <w:spacing w:val="-15"/>
        </w:rPr>
        <w:t> </w:t>
      </w:r>
      <w:r>
        <w:rPr>
          <w:color w:val="4B4646"/>
          <w:spacing w:val="15"/>
        </w:rPr>
        <w:t>enero</w:t>
      </w:r>
      <w:r>
        <w:rPr>
          <w:color w:val="4B4646"/>
          <w:spacing w:val="-15"/>
        </w:rPr>
        <w:t> </w:t>
      </w:r>
      <w:r>
        <w:rPr>
          <w:color w:val="4B4646"/>
        </w:rPr>
        <w:t>- </w:t>
      </w:r>
      <w:r>
        <w:rPr>
          <w:color w:val="4B4646"/>
          <w:spacing w:val="17"/>
        </w:rPr>
        <w:t>noviembre),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año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2025…</w:t>
      </w:r>
    </w:p>
    <w:p>
      <w:pPr>
        <w:pStyle w:val="BodyText"/>
        <w:spacing w:line="360" w:lineRule="auto" w:before="160"/>
        <w:ind w:left="2160" w:right="2186"/>
        <w:jc w:val="both"/>
      </w:pPr>
      <w:r>
        <w:rPr>
          <w:color w:val="4B4646"/>
          <w:spacing w:val="16"/>
        </w:rPr>
        <w:t>Durante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periodo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enero-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octubre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del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año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2025,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Oficina</w:t>
      </w:r>
      <w:r>
        <w:rPr>
          <w:color w:val="4B4646"/>
          <w:spacing w:val="40"/>
        </w:rPr>
        <w:t> </w:t>
      </w:r>
      <w:r>
        <w:rPr>
          <w:color w:val="4B4646"/>
          <w:spacing w:val="11"/>
        </w:rPr>
        <w:t>de </w:t>
      </w:r>
      <w:r>
        <w:rPr>
          <w:color w:val="4B4646"/>
          <w:spacing w:val="15"/>
        </w:rPr>
        <w:t>Libre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Acceso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Información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Pública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(OAI)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realizo</w:t>
      </w:r>
      <w:r>
        <w:rPr>
          <w:color w:val="4B4646"/>
          <w:spacing w:val="40"/>
        </w:rPr>
        <w:t> </w:t>
      </w:r>
      <w:r>
        <w:rPr>
          <w:color w:val="4B4646"/>
        </w:rPr>
        <w:t>un </w:t>
      </w:r>
      <w:r>
        <w:rPr>
          <w:color w:val="4B4646"/>
          <w:spacing w:val="17"/>
        </w:rPr>
        <w:t>levantamiento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las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necesidades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3"/>
        </w:rPr>
        <w:t>OAI,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con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objetivo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medir </w:t>
      </w:r>
      <w:r>
        <w:rPr>
          <w:color w:val="4B4646"/>
        </w:rPr>
        <w:t>el </w:t>
      </w:r>
      <w:r>
        <w:rPr>
          <w:color w:val="4B4646"/>
          <w:spacing w:val="15"/>
        </w:rPr>
        <w:t>nivel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cumplimiento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7"/>
        </w:rPr>
        <w:t>necesidad,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6"/>
        </w:rPr>
        <w:t>personal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materia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7"/>
        </w:rPr>
        <w:t>transparencia</w:t>
      </w:r>
      <w:r>
        <w:rPr>
          <w:color w:val="4B4646"/>
          <w:spacing w:val="17"/>
        </w:rPr>
        <w:t> </w:t>
      </w:r>
      <w:r>
        <w:rPr>
          <w:color w:val="4B4646"/>
        </w:rPr>
        <w:t>y</w:t>
      </w:r>
      <w:r>
        <w:rPr>
          <w:color w:val="4B4646"/>
          <w:spacing w:val="16"/>
        </w:rPr>
        <w:t> acceso</w:t>
      </w:r>
      <w:r>
        <w:rPr>
          <w:color w:val="4B4646"/>
          <w:spacing w:val="16"/>
        </w:rPr>
        <w:t> </w:t>
      </w:r>
      <w:r>
        <w:rPr>
          <w:color w:val="4B4646"/>
        </w:rPr>
        <w:t>a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información.</w:t>
      </w:r>
    </w:p>
    <w:p>
      <w:pPr>
        <w:pStyle w:val="BodyText"/>
        <w:spacing w:line="360" w:lineRule="auto" w:before="161"/>
        <w:ind w:left="2160" w:right="2187"/>
        <w:jc w:val="both"/>
      </w:pPr>
      <w:r>
        <w:rPr>
          <w:color w:val="4B4646"/>
        </w:rPr>
        <w:t>El</w:t>
      </w:r>
      <w:r>
        <w:rPr>
          <w:color w:val="4B4646"/>
          <w:spacing w:val="17"/>
        </w:rPr>
        <w:t> levantamiento evidencio </w:t>
      </w:r>
      <w:r>
        <w:rPr>
          <w:color w:val="4B4646"/>
          <w:spacing w:val="13"/>
        </w:rPr>
        <w:t>que </w:t>
      </w:r>
      <w:r>
        <w:rPr>
          <w:color w:val="4B4646"/>
          <w:spacing w:val="10"/>
        </w:rPr>
        <w:t>la </w:t>
      </w:r>
      <w:r>
        <w:rPr>
          <w:color w:val="4B4646"/>
          <w:spacing w:val="16"/>
        </w:rPr>
        <w:t>oficina </w:t>
      </w:r>
      <w:r>
        <w:rPr>
          <w:color w:val="4B4646"/>
        </w:rPr>
        <w:t>ha</w:t>
      </w:r>
      <w:r>
        <w:rPr>
          <w:color w:val="4B4646"/>
          <w:spacing w:val="17"/>
        </w:rPr>
        <w:t> mantenido </w:t>
      </w:r>
      <w:r>
        <w:rPr>
          <w:color w:val="4B4646"/>
        </w:rPr>
        <w:t>un</w:t>
      </w:r>
      <w:r>
        <w:rPr>
          <w:color w:val="4B4646"/>
          <w:spacing w:val="14"/>
        </w:rPr>
        <w:t> alto</w:t>
      </w:r>
      <w:r>
        <w:rPr>
          <w:color w:val="4B4646"/>
          <w:spacing w:val="14"/>
        </w:rPr>
        <w:t> </w:t>
      </w:r>
      <w:r>
        <w:rPr>
          <w:color w:val="4B4646"/>
          <w:spacing w:val="15"/>
        </w:rPr>
        <w:t>grado </w:t>
      </w:r>
      <w:r>
        <w:rPr>
          <w:color w:val="4B4646"/>
        </w:rPr>
        <w:t>de </w:t>
      </w:r>
      <w:r>
        <w:rPr>
          <w:color w:val="4B4646"/>
          <w:spacing w:val="17"/>
        </w:rPr>
        <w:t>respuesta</w:t>
      </w:r>
      <w:r>
        <w:rPr>
          <w:color w:val="4B4646"/>
          <w:spacing w:val="17"/>
        </w:rPr>
        <w:t> </w:t>
      </w:r>
      <w:r>
        <w:rPr>
          <w:color w:val="4B4646"/>
        </w:rPr>
        <w:t>a </w:t>
      </w:r>
      <w:r>
        <w:rPr>
          <w:color w:val="4B4646"/>
          <w:spacing w:val="14"/>
        </w:rPr>
        <w:t>las</w:t>
      </w:r>
      <w:r>
        <w:rPr>
          <w:color w:val="4B4646"/>
          <w:spacing w:val="14"/>
        </w:rPr>
        <w:t> </w:t>
      </w:r>
      <w:r>
        <w:rPr>
          <w:color w:val="4B4646"/>
          <w:spacing w:val="17"/>
        </w:rPr>
        <w:t>solicitudes,</w:t>
      </w:r>
      <w:r>
        <w:rPr>
          <w:color w:val="4B4646"/>
          <w:spacing w:val="17"/>
        </w:rPr>
        <w:t> </w:t>
      </w:r>
      <w:r>
        <w:rPr>
          <w:color w:val="4B4646"/>
          <w:spacing w:val="15"/>
        </w:rPr>
        <w:t>dando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cumplimiento</w:t>
      </w:r>
      <w:r>
        <w:rPr>
          <w:color w:val="4B4646"/>
          <w:spacing w:val="17"/>
        </w:rPr>
        <w:t> </w:t>
      </w:r>
      <w:r>
        <w:rPr>
          <w:color w:val="4B4646"/>
        </w:rPr>
        <w:t>a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plazos </w:t>
      </w:r>
      <w:r>
        <w:rPr>
          <w:color w:val="4B4646"/>
          <w:spacing w:val="17"/>
        </w:rPr>
        <w:t>establecidos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10"/>
        </w:rPr>
        <w:t> la</w:t>
      </w:r>
      <w:r>
        <w:rPr>
          <w:color w:val="4B4646"/>
          <w:spacing w:val="10"/>
        </w:rPr>
        <w:t> </w:t>
      </w:r>
      <w:r>
        <w:rPr>
          <w:color w:val="4B4646"/>
          <w:spacing w:val="13"/>
        </w:rPr>
        <w:t>Ley</w:t>
      </w:r>
      <w:r>
        <w:rPr>
          <w:color w:val="4B4646"/>
          <w:spacing w:val="13"/>
        </w:rPr>
        <w:t> 200</w:t>
      </w:r>
      <w:r>
        <w:rPr>
          <w:color w:val="4B4646"/>
          <w:spacing w:val="-15"/>
        </w:rPr>
        <w:t> </w:t>
      </w:r>
      <w:r>
        <w:rPr>
          <w:color w:val="4B4646"/>
          <w:spacing w:val="18"/>
        </w:rPr>
        <w:t>-</w:t>
      </w:r>
      <w:r>
        <w:rPr>
          <w:color w:val="4B4646"/>
        </w:rPr>
        <w:t>04 </w:t>
      </w:r>
      <w:r>
        <w:rPr>
          <w:color w:val="4B4646"/>
          <w:spacing w:val="15"/>
        </w:rPr>
        <w:t>sobre</w:t>
      </w:r>
      <w:r>
        <w:rPr>
          <w:color w:val="4B4646"/>
          <w:spacing w:val="15"/>
        </w:rPr>
        <w:t> </w:t>
      </w:r>
      <w:r>
        <w:rPr>
          <w:color w:val="4B4646"/>
          <w:spacing w:val="14"/>
        </w:rPr>
        <w:t>Libre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Acceso</w:t>
      </w:r>
      <w:r>
        <w:rPr>
          <w:color w:val="4B4646"/>
          <w:spacing w:val="16"/>
        </w:rPr>
        <w:t> </w:t>
      </w:r>
      <w:r>
        <w:rPr>
          <w:color w:val="4B4646"/>
        </w:rPr>
        <w:t>a </w:t>
      </w:r>
      <w:r>
        <w:rPr>
          <w:color w:val="4B4646"/>
          <w:spacing w:val="10"/>
        </w:rPr>
        <w:t>la </w:t>
      </w:r>
      <w:r>
        <w:rPr>
          <w:color w:val="4B4646"/>
          <w:spacing w:val="17"/>
        </w:rPr>
        <w:t>Información </w:t>
      </w:r>
      <w:r>
        <w:rPr>
          <w:color w:val="4B4646"/>
          <w:spacing w:val="14"/>
        </w:rPr>
        <w:t>Pública.</w:t>
      </w:r>
    </w:p>
    <w:p>
      <w:pPr>
        <w:pStyle w:val="ListParagraph"/>
        <w:numPr>
          <w:ilvl w:val="0"/>
          <w:numId w:val="8"/>
        </w:numPr>
        <w:tabs>
          <w:tab w:pos="2959" w:val="left" w:leader="none"/>
        </w:tabs>
        <w:spacing w:line="240" w:lineRule="auto" w:before="160" w:after="0"/>
        <w:ind w:left="2959" w:right="0" w:hanging="439"/>
        <w:jc w:val="left"/>
        <w:rPr>
          <w:sz w:val="24"/>
        </w:rPr>
      </w:pPr>
      <w:r>
        <w:rPr>
          <w:color w:val="4B4646"/>
          <w:spacing w:val="17"/>
          <w:sz w:val="24"/>
        </w:rPr>
        <w:t>Solicitudes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7"/>
          <w:sz w:val="24"/>
        </w:rPr>
        <w:t>recibidas</w:t>
      </w:r>
      <w:r>
        <w:rPr>
          <w:color w:val="4B4646"/>
          <w:spacing w:val="41"/>
          <w:sz w:val="24"/>
        </w:rPr>
        <w:t> </w:t>
      </w:r>
      <w:r>
        <w:rPr>
          <w:color w:val="4B4646"/>
          <w:spacing w:val="15"/>
          <w:sz w:val="24"/>
        </w:rPr>
        <w:t>total:</w:t>
      </w:r>
      <w:r>
        <w:rPr>
          <w:color w:val="4B4646"/>
          <w:spacing w:val="45"/>
          <w:sz w:val="24"/>
        </w:rPr>
        <w:t> </w:t>
      </w:r>
      <w:r>
        <w:rPr>
          <w:color w:val="4B4646"/>
          <w:spacing w:val="-5"/>
          <w:sz w:val="24"/>
        </w:rPr>
        <w:t>30</w:t>
      </w:r>
    </w:p>
    <w:p>
      <w:pPr>
        <w:pStyle w:val="ListParagraph"/>
        <w:numPr>
          <w:ilvl w:val="0"/>
          <w:numId w:val="8"/>
        </w:numPr>
        <w:tabs>
          <w:tab w:pos="2880" w:val="left" w:leader="none"/>
        </w:tabs>
        <w:spacing w:line="240" w:lineRule="auto" w:before="138" w:after="0"/>
        <w:ind w:left="2880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Solicitud</w:t>
      </w:r>
      <w:r>
        <w:rPr>
          <w:color w:val="4B4646"/>
          <w:spacing w:val="45"/>
          <w:sz w:val="24"/>
        </w:rPr>
        <w:t> </w:t>
      </w:r>
      <w:r>
        <w:rPr>
          <w:color w:val="4B4646"/>
          <w:spacing w:val="16"/>
          <w:sz w:val="24"/>
        </w:rPr>
        <w:t>físicas</w:t>
      </w:r>
      <w:r>
        <w:rPr>
          <w:color w:val="4B4646"/>
          <w:spacing w:val="45"/>
          <w:sz w:val="24"/>
        </w:rPr>
        <w:t> </w:t>
      </w:r>
      <w:r>
        <w:rPr>
          <w:color w:val="4B4646"/>
          <w:spacing w:val="14"/>
          <w:sz w:val="24"/>
        </w:rPr>
        <w:t>total:1</w:t>
      </w:r>
    </w:p>
    <w:p>
      <w:pPr>
        <w:pStyle w:val="ListParagraph"/>
        <w:numPr>
          <w:ilvl w:val="0"/>
          <w:numId w:val="8"/>
        </w:numPr>
        <w:tabs>
          <w:tab w:pos="2880" w:val="left" w:leader="none"/>
        </w:tabs>
        <w:spacing w:line="240" w:lineRule="auto" w:before="136" w:after="0"/>
        <w:ind w:left="2880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Solicitud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4"/>
          <w:sz w:val="24"/>
        </w:rPr>
        <w:t>vías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16"/>
          <w:sz w:val="24"/>
        </w:rPr>
        <w:t>correo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5"/>
          <w:sz w:val="24"/>
        </w:rPr>
        <w:t>total:</w:t>
      </w:r>
      <w:r>
        <w:rPr>
          <w:color w:val="4B4646"/>
          <w:spacing w:val="44"/>
          <w:sz w:val="24"/>
        </w:rPr>
        <w:t> </w:t>
      </w:r>
      <w:r>
        <w:rPr>
          <w:color w:val="4B4646"/>
          <w:spacing w:val="-10"/>
          <w:sz w:val="24"/>
        </w:rPr>
        <w:t>4</w:t>
      </w:r>
    </w:p>
    <w:p>
      <w:pPr>
        <w:pStyle w:val="ListParagraph"/>
        <w:numPr>
          <w:ilvl w:val="0"/>
          <w:numId w:val="8"/>
        </w:numPr>
        <w:tabs>
          <w:tab w:pos="2880" w:val="left" w:leader="none"/>
        </w:tabs>
        <w:spacing w:line="240" w:lineRule="auto" w:before="138" w:after="0"/>
        <w:ind w:left="2880" w:right="0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Solicitud</w:t>
      </w:r>
      <w:r>
        <w:rPr>
          <w:color w:val="4B4646"/>
          <w:spacing w:val="43"/>
          <w:sz w:val="24"/>
        </w:rPr>
        <w:t> </w:t>
      </w:r>
      <w:r>
        <w:rPr>
          <w:color w:val="4B4646"/>
          <w:spacing w:val="13"/>
          <w:sz w:val="24"/>
        </w:rPr>
        <w:t>311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5"/>
          <w:sz w:val="24"/>
        </w:rPr>
        <w:t>total:</w:t>
      </w:r>
      <w:r>
        <w:rPr>
          <w:color w:val="4B4646"/>
          <w:spacing w:val="34"/>
          <w:sz w:val="24"/>
        </w:rPr>
        <w:t>  </w:t>
      </w:r>
      <w:r>
        <w:rPr>
          <w:color w:val="4B4646"/>
          <w:spacing w:val="-5"/>
          <w:sz w:val="24"/>
        </w:rPr>
        <w:t>25</w:t>
      </w:r>
    </w:p>
    <w:p>
      <w:pPr>
        <w:pStyle w:val="ListParagraph"/>
        <w:numPr>
          <w:ilvl w:val="0"/>
          <w:numId w:val="8"/>
        </w:numPr>
        <w:tabs>
          <w:tab w:pos="2880" w:val="left" w:leader="none"/>
        </w:tabs>
        <w:spacing w:line="350" w:lineRule="auto" w:before="138" w:after="0"/>
        <w:ind w:left="2880" w:right="2189" w:hanging="360"/>
        <w:jc w:val="left"/>
        <w:rPr>
          <w:sz w:val="24"/>
        </w:rPr>
      </w:pPr>
      <w:r>
        <w:rPr>
          <w:color w:val="4B4646"/>
          <w:spacing w:val="16"/>
          <w:sz w:val="24"/>
        </w:rPr>
        <w:t>Solicitud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17"/>
          <w:sz w:val="24"/>
        </w:rPr>
        <w:t>Oportunidad</w:t>
      </w:r>
      <w:r>
        <w:rPr>
          <w:color w:val="4B4646"/>
          <w:spacing w:val="17"/>
          <w:sz w:val="24"/>
        </w:rPr>
        <w:t> cumpliendo</w:t>
      </w:r>
      <w:r>
        <w:rPr>
          <w:color w:val="4B4646"/>
          <w:spacing w:val="17"/>
          <w:sz w:val="24"/>
        </w:rPr>
        <w:t> </w:t>
      </w:r>
      <w:r>
        <w:rPr>
          <w:color w:val="4B4646"/>
          <w:spacing w:val="12"/>
          <w:sz w:val="24"/>
        </w:rPr>
        <w:t>con</w:t>
      </w:r>
      <w:r>
        <w:rPr>
          <w:color w:val="4B4646"/>
          <w:spacing w:val="12"/>
          <w:sz w:val="24"/>
        </w:rPr>
        <w:t> </w:t>
      </w:r>
      <w:r>
        <w:rPr>
          <w:color w:val="4B4646"/>
          <w:spacing w:val="10"/>
          <w:sz w:val="24"/>
        </w:rPr>
        <w:t>el</w:t>
      </w:r>
      <w:r>
        <w:rPr>
          <w:color w:val="4B4646"/>
          <w:spacing w:val="10"/>
          <w:sz w:val="24"/>
        </w:rPr>
        <w:t> </w:t>
      </w:r>
      <w:r>
        <w:rPr>
          <w:color w:val="4B4646"/>
          <w:spacing w:val="15"/>
          <w:sz w:val="24"/>
        </w:rPr>
        <w:t>plazo</w:t>
      </w:r>
      <w:r>
        <w:rPr>
          <w:color w:val="4B4646"/>
          <w:spacing w:val="15"/>
          <w:sz w:val="24"/>
        </w:rPr>
        <w:t> </w:t>
      </w:r>
      <w:r>
        <w:rPr>
          <w:color w:val="4B4646"/>
          <w:spacing w:val="13"/>
          <w:sz w:val="24"/>
        </w:rPr>
        <w:t>que</w:t>
      </w:r>
      <w:r>
        <w:rPr>
          <w:color w:val="4B4646"/>
          <w:spacing w:val="13"/>
          <w:sz w:val="24"/>
        </w:rPr>
        <w:t> </w:t>
      </w:r>
      <w:r>
        <w:rPr>
          <w:color w:val="4B4646"/>
          <w:spacing w:val="17"/>
          <w:sz w:val="24"/>
        </w:rPr>
        <w:t>establece</w:t>
      </w:r>
      <w:r>
        <w:rPr>
          <w:color w:val="4B4646"/>
          <w:spacing w:val="80"/>
          <w:sz w:val="24"/>
        </w:rPr>
        <w:t> </w:t>
      </w:r>
      <w:r>
        <w:rPr>
          <w:color w:val="4B4646"/>
          <w:spacing w:val="9"/>
          <w:sz w:val="24"/>
        </w:rPr>
        <w:t>la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4"/>
          <w:sz w:val="24"/>
        </w:rPr>
        <w:t>ley</w:t>
      </w:r>
      <w:r>
        <w:rPr>
          <w:color w:val="4B4646"/>
          <w:spacing w:val="14"/>
          <w:sz w:val="24"/>
        </w:rPr>
        <w:t> </w:t>
      </w:r>
      <w:r>
        <w:rPr>
          <w:color w:val="4B4646"/>
          <w:spacing w:val="10"/>
          <w:sz w:val="24"/>
        </w:rPr>
        <w:t>de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0"/>
          <w:sz w:val="24"/>
        </w:rPr>
        <w:t>15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5"/>
          <w:sz w:val="24"/>
        </w:rPr>
        <w:t>días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6"/>
          <w:sz w:val="24"/>
        </w:rPr>
        <w:t>hábiles</w:t>
      </w:r>
      <w:r>
        <w:rPr>
          <w:color w:val="4B4646"/>
          <w:spacing w:val="40"/>
          <w:sz w:val="24"/>
        </w:rPr>
        <w:t> </w:t>
      </w:r>
      <w:r>
        <w:rPr>
          <w:color w:val="4B4646"/>
          <w:spacing w:val="15"/>
          <w:sz w:val="24"/>
        </w:rPr>
        <w:t>total</w:t>
      </w:r>
      <w:r>
        <w:rPr>
          <w:color w:val="4B4646"/>
          <w:spacing w:val="40"/>
          <w:sz w:val="24"/>
        </w:rPr>
        <w:t> </w:t>
      </w:r>
      <w:r>
        <w:rPr>
          <w:color w:val="4B4646"/>
          <w:sz w:val="24"/>
        </w:rPr>
        <w:t>:</w:t>
      </w:r>
      <w:r>
        <w:rPr>
          <w:color w:val="4B4646"/>
          <w:spacing w:val="40"/>
          <w:sz w:val="24"/>
        </w:rPr>
        <w:t> </w:t>
      </w:r>
      <w:r>
        <w:rPr>
          <w:color w:val="4B4646"/>
          <w:sz w:val="24"/>
        </w:rPr>
        <w:t>30</w:t>
      </w:r>
    </w:p>
    <w:p>
      <w:pPr>
        <w:pStyle w:val="BodyText"/>
        <w:spacing w:line="360" w:lineRule="auto" w:before="172"/>
        <w:ind w:left="2160" w:right="2196"/>
        <w:jc w:val="both"/>
      </w:pPr>
      <w:r>
        <w:rPr>
          <w:color w:val="4B4646"/>
          <w:spacing w:val="12"/>
        </w:rPr>
        <w:t>Las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solicitudes</w:t>
      </w:r>
      <w:r>
        <w:rPr>
          <w:color w:val="4B4646"/>
          <w:spacing w:val="17"/>
        </w:rPr>
        <w:t> estuvieron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más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relacionado</w:t>
      </w:r>
      <w:r>
        <w:rPr>
          <w:color w:val="4B4646"/>
          <w:spacing w:val="17"/>
        </w:rPr>
        <w:t> </w:t>
      </w:r>
      <w:r>
        <w:rPr>
          <w:color w:val="4B4646"/>
        </w:rPr>
        <w:t>a </w:t>
      </w:r>
      <w:r>
        <w:rPr>
          <w:color w:val="4B4646"/>
          <w:spacing w:val="16"/>
        </w:rPr>
        <w:t>quejas</w:t>
      </w:r>
      <w:r>
        <w:rPr>
          <w:color w:val="4B4646"/>
          <w:spacing w:val="16"/>
        </w:rPr>
        <w:t> </w:t>
      </w:r>
      <w:r>
        <w:rPr>
          <w:color w:val="4B4646"/>
        </w:rPr>
        <w:t>y </w:t>
      </w:r>
      <w:r>
        <w:rPr>
          <w:color w:val="4B4646"/>
          <w:spacing w:val="17"/>
        </w:rPr>
        <w:t>reclamaciones </w:t>
      </w:r>
      <w:r>
        <w:rPr>
          <w:color w:val="4B4646"/>
          <w:spacing w:val="12"/>
        </w:rPr>
        <w:t>por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servicios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brindando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en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instalación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red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hospitales.</w:t>
      </w:r>
    </w:p>
    <w:p>
      <w:pPr>
        <w:pStyle w:val="BodyText"/>
        <w:spacing w:line="360" w:lineRule="auto" w:before="148"/>
        <w:ind w:left="2160" w:right="2189"/>
        <w:jc w:val="both"/>
      </w:pP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relación</w:t>
      </w:r>
      <w:r>
        <w:rPr>
          <w:color w:val="4B4646"/>
          <w:spacing w:val="16"/>
        </w:rPr>
        <w:t> </w:t>
      </w:r>
      <w:r>
        <w:rPr>
          <w:color w:val="4B4646"/>
        </w:rPr>
        <w:t>a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portales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de</w:t>
      </w:r>
      <w:r>
        <w:rPr>
          <w:color w:val="4B4646"/>
          <w:spacing w:val="13"/>
        </w:rPr>
        <w:t> </w:t>
      </w:r>
      <w:r>
        <w:rPr>
          <w:color w:val="4B4646"/>
          <w:spacing w:val="18"/>
        </w:rPr>
        <w:t>transparencia</w:t>
      </w:r>
      <w:r>
        <w:rPr>
          <w:color w:val="4B4646"/>
          <w:spacing w:val="18"/>
        </w:rPr>
        <w:t> </w:t>
      </w:r>
      <w:r>
        <w:rPr>
          <w:color w:val="4B4646"/>
          <w:spacing w:val="14"/>
        </w:rPr>
        <w:t>para</w:t>
      </w:r>
      <w:r>
        <w:rPr>
          <w:color w:val="4B4646"/>
          <w:spacing w:val="14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2"/>
        </w:rPr>
        <w:t>red</w:t>
      </w:r>
      <w:r>
        <w:rPr>
          <w:color w:val="4B4646"/>
          <w:spacing w:val="12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hospitales </w:t>
      </w:r>
      <w:r>
        <w:rPr>
          <w:color w:val="4B4646"/>
          <w:spacing w:val="15"/>
        </w:rPr>
        <w:t>hemos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avanzado</w:t>
      </w:r>
      <w:r>
        <w:rPr>
          <w:color w:val="4B4646"/>
          <w:spacing w:val="40"/>
        </w:rPr>
        <w:t> </w:t>
      </w:r>
      <w:r>
        <w:rPr>
          <w:color w:val="4B4646"/>
        </w:rPr>
        <w:t>ya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que</w:t>
      </w:r>
      <w:r>
        <w:rPr>
          <w:color w:val="4B4646"/>
          <w:spacing w:val="40"/>
        </w:rPr>
        <w:t> </w:t>
      </w:r>
      <w:r>
        <w:rPr>
          <w:color w:val="4B4646"/>
        </w:rPr>
        <w:t>4</w:t>
      </w:r>
      <w:r>
        <w:rPr>
          <w:color w:val="4B4646"/>
          <w:spacing w:val="17"/>
        </w:rPr>
        <w:t> hospitales</w:t>
      </w:r>
      <w:r>
        <w:rPr>
          <w:color w:val="4B4646"/>
          <w:spacing w:val="17"/>
        </w:rPr>
        <w:t> </w:t>
      </w:r>
      <w:r>
        <w:rPr>
          <w:color w:val="4B4646"/>
        </w:rPr>
        <w:t>en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mes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agosto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fue </w:t>
      </w:r>
      <w:r>
        <w:rPr>
          <w:color w:val="4B4646"/>
          <w:spacing w:val="17"/>
        </w:rPr>
        <w:t>entregaron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hacemos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mención: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Hospital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Municipal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Dr.</w:t>
      </w:r>
      <w:r>
        <w:rPr>
          <w:color w:val="4B4646"/>
          <w:spacing w:val="12"/>
        </w:rPr>
        <w:t> </w:t>
      </w:r>
      <w:r>
        <w:rPr>
          <w:color w:val="4B4646"/>
          <w:spacing w:val="15"/>
        </w:rPr>
        <w:t>Alejo</w:t>
      </w:r>
      <w:r>
        <w:rPr>
          <w:color w:val="4B4646"/>
          <w:spacing w:val="80"/>
        </w:rPr>
        <w:t> </w:t>
      </w:r>
      <w:r>
        <w:rPr>
          <w:color w:val="4B4646"/>
          <w:spacing w:val="17"/>
        </w:rPr>
        <w:t>Martínez,</w:t>
      </w:r>
      <w:r>
        <w:rPr>
          <w:color w:val="4B4646"/>
          <w:spacing w:val="43"/>
        </w:rPr>
        <w:t>  </w:t>
      </w:r>
      <w:r>
        <w:rPr>
          <w:color w:val="4B4646"/>
          <w:spacing w:val="16"/>
        </w:rPr>
        <w:t>Hospital</w:t>
      </w:r>
      <w:r>
        <w:rPr>
          <w:color w:val="4B4646"/>
          <w:spacing w:val="46"/>
        </w:rPr>
        <w:t>  </w:t>
      </w:r>
      <w:r>
        <w:rPr>
          <w:color w:val="4B4646"/>
          <w:spacing w:val="16"/>
        </w:rPr>
        <w:t>Provincial</w:t>
      </w:r>
      <w:r>
        <w:rPr>
          <w:color w:val="4B4646"/>
          <w:spacing w:val="45"/>
        </w:rPr>
        <w:t>  </w:t>
      </w:r>
      <w:r>
        <w:rPr>
          <w:color w:val="4B4646"/>
          <w:spacing w:val="12"/>
        </w:rPr>
        <w:t>Dr.</w:t>
      </w:r>
      <w:r>
        <w:rPr>
          <w:color w:val="4B4646"/>
          <w:spacing w:val="44"/>
        </w:rPr>
        <w:t>  </w:t>
      </w:r>
      <w:r>
        <w:rPr>
          <w:color w:val="4B4646"/>
          <w:spacing w:val="16"/>
        </w:rPr>
        <w:t>Jaime</w:t>
      </w:r>
      <w:r>
        <w:rPr>
          <w:color w:val="4B4646"/>
          <w:spacing w:val="45"/>
        </w:rPr>
        <w:t>  </w:t>
      </w:r>
      <w:r>
        <w:rPr>
          <w:color w:val="4B4646"/>
          <w:spacing w:val="16"/>
        </w:rPr>
        <w:t>Oliver</w:t>
      </w:r>
      <w:r>
        <w:rPr>
          <w:color w:val="4B4646"/>
          <w:spacing w:val="44"/>
        </w:rPr>
        <w:t>  </w:t>
      </w:r>
      <w:r>
        <w:rPr>
          <w:color w:val="4B4646"/>
          <w:spacing w:val="15"/>
        </w:rPr>
        <w:t>Pino,</w:t>
      </w:r>
      <w:r>
        <w:rPr>
          <w:color w:val="4B4646"/>
          <w:spacing w:val="46"/>
        </w:rPr>
        <w:t>  </w:t>
      </w:r>
      <w:r>
        <w:rPr>
          <w:color w:val="4B4646"/>
          <w:spacing w:val="14"/>
        </w:rPr>
        <w:t>Hospital</w:t>
      </w:r>
    </w:p>
    <w:p>
      <w:pPr>
        <w:pStyle w:val="BodyText"/>
        <w:spacing w:after="0" w:line="360" w:lineRule="auto"/>
        <w:jc w:val="both"/>
        <w:sectPr>
          <w:pgSz w:w="12240" w:h="15840"/>
          <w:pgMar w:header="0" w:footer="1358" w:top="1360" w:bottom="1680" w:left="0" w:right="0"/>
        </w:sectPr>
      </w:pPr>
    </w:p>
    <w:p>
      <w:pPr>
        <w:pStyle w:val="BodyText"/>
        <w:spacing w:line="360" w:lineRule="auto" w:before="74"/>
        <w:ind w:left="2160" w:right="2182"/>
        <w:jc w:val="both"/>
      </w:pPr>
      <w:r>
        <w:rPr>
          <w:color w:val="4B4646"/>
          <w:spacing w:val="16"/>
        </w:rPr>
        <w:t>Provincial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Dr.</w:t>
      </w:r>
      <w:r>
        <w:rPr>
          <w:color w:val="4B4646"/>
          <w:spacing w:val="17"/>
        </w:rPr>
        <w:t> Francisco</w:t>
      </w:r>
      <w:r>
        <w:rPr>
          <w:color w:val="4B4646"/>
          <w:spacing w:val="17"/>
        </w:rPr>
        <w:t> </w:t>
      </w:r>
      <w:r>
        <w:rPr>
          <w:color w:val="4B4646"/>
        </w:rPr>
        <w:t>A.</w:t>
      </w:r>
      <w:r>
        <w:rPr>
          <w:color w:val="4B4646"/>
          <w:spacing w:val="17"/>
        </w:rPr>
        <w:t> Gonzalvo</w:t>
      </w:r>
      <w:r>
        <w:rPr>
          <w:color w:val="4B4646"/>
          <w:spacing w:val="17"/>
        </w:rPr>
        <w:t> </w:t>
      </w:r>
      <w:r>
        <w:rPr>
          <w:color w:val="4B4646"/>
        </w:rPr>
        <w:t>y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Hospital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General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Verón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Punta </w:t>
      </w:r>
      <w:r>
        <w:rPr>
          <w:color w:val="4B4646"/>
          <w:spacing w:val="15"/>
        </w:rPr>
        <w:t>Cana. </w:t>
      </w:r>
      <w:r>
        <w:rPr>
          <w:color w:val="4B4646"/>
        </w:rPr>
        <w:t>En </w:t>
      </w:r>
      <w:r>
        <w:rPr>
          <w:color w:val="4B4646"/>
          <w:spacing w:val="15"/>
        </w:rPr>
        <w:t>total </w:t>
      </w:r>
      <w:r>
        <w:rPr>
          <w:color w:val="4B4646"/>
        </w:rPr>
        <w:t>5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incluyendo </w:t>
      </w:r>
      <w:r>
        <w:rPr>
          <w:color w:val="4B4646"/>
        </w:rPr>
        <w:t>el </w:t>
      </w:r>
      <w:r>
        <w:rPr>
          <w:color w:val="4B4646"/>
          <w:spacing w:val="16"/>
        </w:rPr>
        <w:t>hospital HGENSA </w:t>
      </w:r>
      <w:r>
        <w:rPr>
          <w:color w:val="4B4646"/>
          <w:spacing w:val="13"/>
        </w:rPr>
        <w:t>que </w:t>
      </w:r>
      <w:r>
        <w:rPr>
          <w:color w:val="4B4646"/>
          <w:spacing w:val="16"/>
        </w:rPr>
        <w:t>constaba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9"/>
        </w:rPr>
        <w:t>su</w:t>
      </w:r>
      <w:r>
        <w:rPr>
          <w:color w:val="4B4646"/>
          <w:spacing w:val="9"/>
        </w:rPr>
        <w:t> </w:t>
      </w:r>
      <w:r>
        <w:rPr>
          <w:color w:val="4B4646"/>
          <w:spacing w:val="16"/>
        </w:rPr>
        <w:t>portal</w:t>
      </w:r>
      <w:r>
        <w:rPr>
          <w:color w:val="4B4646"/>
          <w:spacing w:val="16"/>
        </w:rPr>
        <w:t> </w:t>
      </w:r>
      <w:r>
        <w:rPr>
          <w:color w:val="4B4646"/>
        </w:rPr>
        <w:t>de</w:t>
      </w:r>
      <w:r>
        <w:rPr>
          <w:color w:val="4B4646"/>
          <w:spacing w:val="17"/>
        </w:rPr>
        <w:t> transparencia.</w:t>
      </w:r>
    </w:p>
    <w:p>
      <w:pPr>
        <w:pStyle w:val="BodyText"/>
        <w:spacing w:line="360" w:lineRule="auto" w:before="160"/>
        <w:ind w:left="2160" w:right="2176"/>
        <w:jc w:val="both"/>
      </w:pPr>
      <w:r>
        <w:rPr>
          <w:color w:val="4B4646"/>
        </w:rPr>
        <w:t>En el </w:t>
      </w:r>
      <w:r>
        <w:rPr>
          <w:color w:val="4B4646"/>
          <w:spacing w:val="16"/>
        </w:rPr>
        <w:t>servicio</w:t>
      </w:r>
      <w:r>
        <w:rPr>
          <w:color w:val="4B4646"/>
          <w:spacing w:val="16"/>
        </w:rPr>
        <w:t> regional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salud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higuamo</w:t>
      </w:r>
      <w:r>
        <w:rPr>
          <w:color w:val="4B4646"/>
          <w:spacing w:val="16"/>
        </w:rPr>
        <w:t> </w:t>
      </w:r>
      <w:r>
        <w:rPr>
          <w:color w:val="4B4646"/>
        </w:rPr>
        <w:t>/</w:t>
      </w:r>
      <w:r>
        <w:rPr>
          <w:color w:val="4B4646"/>
          <w:spacing w:val="-15"/>
        </w:rPr>
        <w:t> </w:t>
      </w:r>
      <w:r>
        <w:rPr>
          <w:color w:val="4B4646"/>
          <w:spacing w:val="13"/>
        </w:rPr>
        <w:t>yuma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cuentan</w:t>
      </w:r>
      <w:r>
        <w:rPr>
          <w:color w:val="4B4646"/>
          <w:spacing w:val="16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0"/>
        </w:rPr>
        <w:t>13 </w:t>
      </w:r>
      <w:r>
        <w:rPr>
          <w:color w:val="4B4646"/>
          <w:spacing w:val="17"/>
        </w:rPr>
        <w:t>Responsable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Acceso</w:t>
      </w:r>
      <w:r>
        <w:rPr>
          <w:color w:val="4B4646"/>
          <w:spacing w:val="16"/>
        </w:rPr>
        <w:t> </w:t>
      </w:r>
      <w:r>
        <w:rPr>
          <w:color w:val="4B4646"/>
        </w:rPr>
        <w:t>a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Información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Pública</w:t>
      </w:r>
      <w:r>
        <w:rPr>
          <w:color w:val="4B4646"/>
          <w:spacing w:val="16"/>
        </w:rPr>
        <w:t> </w:t>
      </w:r>
      <w:r>
        <w:rPr>
          <w:color w:val="4B4646"/>
        </w:rPr>
        <w:t>de 20 </w:t>
      </w:r>
      <w:r>
        <w:rPr>
          <w:color w:val="4B4646"/>
          <w:spacing w:val="17"/>
        </w:rPr>
        <w:t>hospitales</w:t>
      </w:r>
      <w:r>
        <w:rPr>
          <w:color w:val="4B4646"/>
          <w:spacing w:val="17"/>
        </w:rPr>
        <w:t> </w:t>
      </w:r>
      <w:r>
        <w:rPr>
          <w:color w:val="4B4646"/>
          <w:spacing w:val="10"/>
        </w:rPr>
        <w:t>de </w:t>
      </w:r>
      <w:r>
        <w:rPr>
          <w:color w:val="4B4646"/>
          <w:spacing w:val="16"/>
        </w:rPr>
        <w:t>nuestra </w:t>
      </w:r>
      <w:r>
        <w:rPr>
          <w:color w:val="4B4646"/>
          <w:spacing w:val="13"/>
        </w:rPr>
        <w:t>red</w:t>
      </w:r>
      <w:r>
        <w:rPr>
          <w:color w:val="4B4646"/>
          <w:spacing w:val="13"/>
        </w:rPr>
        <w:t> </w:t>
      </w:r>
      <w:r>
        <w:rPr>
          <w:color w:val="4B4646"/>
          <w:spacing w:val="14"/>
        </w:rPr>
        <w:t>solo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faltan</w:t>
      </w:r>
      <w:r>
        <w:rPr>
          <w:color w:val="4B4646"/>
          <w:spacing w:val="16"/>
        </w:rPr>
        <w:t> </w:t>
      </w:r>
      <w:r>
        <w:rPr>
          <w:color w:val="4B4646"/>
        </w:rPr>
        <w:t>7 </w:t>
      </w:r>
      <w:r>
        <w:rPr>
          <w:color w:val="4B4646"/>
          <w:spacing w:val="17"/>
        </w:rPr>
        <w:t>hospitales</w:t>
      </w:r>
      <w:r>
        <w:rPr>
          <w:color w:val="4B4646"/>
          <w:spacing w:val="17"/>
        </w:rPr>
        <w:t> </w:t>
      </w:r>
      <w:r>
        <w:rPr>
          <w:color w:val="4B4646"/>
          <w:spacing w:val="14"/>
        </w:rPr>
        <w:t>para </w:t>
      </w:r>
      <w:r>
        <w:rPr>
          <w:color w:val="4B4646"/>
          <w:spacing w:val="10"/>
        </w:rPr>
        <w:t>el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personal</w:t>
      </w:r>
      <w:r>
        <w:rPr>
          <w:color w:val="4B4646"/>
          <w:spacing w:val="16"/>
        </w:rPr>
        <w:t> </w:t>
      </w:r>
      <w:r>
        <w:rPr>
          <w:color w:val="4B4646"/>
        </w:rPr>
        <w:t>de </w:t>
      </w:r>
      <w:r>
        <w:rPr>
          <w:color w:val="4B4646"/>
          <w:spacing w:val="16"/>
        </w:rPr>
        <w:t>acceso</w:t>
      </w:r>
      <w:r>
        <w:rPr>
          <w:color w:val="4B4646"/>
          <w:spacing w:val="16"/>
        </w:rPr>
        <w:t> </w:t>
      </w:r>
      <w:r>
        <w:rPr>
          <w:color w:val="4B4646"/>
        </w:rPr>
        <w:t>a </w:t>
      </w:r>
      <w:r>
        <w:rPr>
          <w:color w:val="4B4646"/>
          <w:spacing w:val="10"/>
        </w:rPr>
        <w:t>la </w:t>
      </w:r>
      <w:r>
        <w:rPr>
          <w:color w:val="4B4646"/>
          <w:spacing w:val="17"/>
        </w:rPr>
        <w:t>información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pública</w:t>
      </w:r>
      <w:r>
        <w:rPr>
          <w:color w:val="4B4646"/>
          <w:spacing w:val="16"/>
        </w:rPr>
        <w:t> haciendo</w:t>
      </w:r>
      <w:r>
        <w:rPr>
          <w:color w:val="4B4646"/>
          <w:spacing w:val="16"/>
        </w:rPr>
        <w:t> mención</w:t>
      </w:r>
      <w:r>
        <w:rPr>
          <w:color w:val="4B4646"/>
          <w:spacing w:val="16"/>
        </w:rPr>
        <w:t> cuales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son</w:t>
      </w:r>
      <w:r>
        <w:rPr>
          <w:color w:val="4B4646"/>
          <w:spacing w:val="13"/>
        </w:rPr>
        <w:t> </w:t>
      </w:r>
      <w:r>
        <w:rPr>
          <w:color w:val="4B4646"/>
          <w:spacing w:val="12"/>
        </w:rPr>
        <w:t>los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hospitales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que son: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Hospital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Regional,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Dr.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Antonio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Musa,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Hospital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Mun.</w:t>
      </w:r>
      <w:r>
        <w:rPr>
          <w:color w:val="4B4646"/>
          <w:spacing w:val="40"/>
        </w:rPr>
        <w:t> </w:t>
      </w:r>
      <w:r>
        <w:rPr>
          <w:color w:val="4B4646"/>
          <w:spacing w:val="12"/>
        </w:rPr>
        <w:t>Dr.</w:t>
      </w:r>
      <w:r>
        <w:rPr>
          <w:color w:val="4B4646"/>
          <w:spacing w:val="40"/>
        </w:rPr>
        <w:t> </w:t>
      </w:r>
      <w:r>
        <w:rPr>
          <w:color w:val="4B4646"/>
          <w:spacing w:val="13"/>
        </w:rPr>
        <w:t>Luis</w:t>
      </w:r>
      <w:r>
        <w:rPr>
          <w:color w:val="4B4646"/>
          <w:spacing w:val="40"/>
        </w:rPr>
        <w:t> </w:t>
      </w:r>
      <w:r>
        <w:rPr>
          <w:color w:val="4B4646"/>
        </w:rPr>
        <w:t>N.</w:t>
      </w:r>
      <w:r>
        <w:rPr>
          <w:color w:val="4B4646"/>
          <w:spacing w:val="-15"/>
        </w:rPr>
        <w:t> </w:t>
      </w:r>
      <w:r>
        <w:rPr>
          <w:color w:val="4B4646"/>
          <w:spacing w:val="16"/>
        </w:rPr>
        <w:t>Beras,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Hospital</w:t>
      </w:r>
      <w:r>
        <w:rPr>
          <w:color w:val="4B4646"/>
          <w:spacing w:val="16"/>
        </w:rPr>
        <w:t> Nuestra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Sra.</w:t>
      </w:r>
      <w:r>
        <w:rPr>
          <w:color w:val="4B4646"/>
          <w:spacing w:val="15"/>
        </w:rPr>
        <w:t> </w:t>
      </w:r>
      <w:r>
        <w:rPr>
          <w:color w:val="4B4646"/>
        </w:rPr>
        <w:t>de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Altagracia,</w:t>
      </w:r>
      <w:r>
        <w:rPr>
          <w:color w:val="4B4646"/>
          <w:spacing w:val="17"/>
        </w:rPr>
        <w:t> </w:t>
      </w:r>
      <w:r>
        <w:rPr>
          <w:color w:val="4B4646"/>
        </w:rPr>
        <w:t>Ho</w:t>
      </w:r>
      <w:r>
        <w:rPr>
          <w:color w:val="4B4646"/>
          <w:spacing w:val="-15"/>
        </w:rPr>
        <w:t> </w:t>
      </w:r>
      <w:r>
        <w:rPr>
          <w:color w:val="4B4646"/>
          <w:spacing w:val="16"/>
        </w:rPr>
        <w:t>spital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Municipal </w:t>
      </w:r>
      <w:r>
        <w:rPr>
          <w:color w:val="4B4646"/>
          <w:spacing w:val="16"/>
        </w:rPr>
        <w:t>Nisibon,</w:t>
      </w:r>
      <w:r>
        <w:rPr>
          <w:color w:val="4B4646"/>
          <w:spacing w:val="16"/>
        </w:rPr>
        <w:t> Hospital </w:t>
      </w:r>
      <w:r>
        <w:rPr>
          <w:color w:val="4B4646"/>
          <w:spacing w:val="12"/>
        </w:rPr>
        <w:t>Dr.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Arístides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Fiallo,</w:t>
      </w:r>
      <w:r>
        <w:rPr>
          <w:color w:val="4B4646"/>
          <w:spacing w:val="16"/>
        </w:rPr>
        <w:t> Hospital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Mun.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Miches</w:t>
      </w:r>
      <w:r>
        <w:rPr>
          <w:color w:val="4B4646"/>
          <w:spacing w:val="16"/>
        </w:rPr>
        <w:t> </w:t>
      </w:r>
      <w:r>
        <w:rPr>
          <w:color w:val="4B4646"/>
        </w:rPr>
        <w:t>y </w:t>
      </w:r>
      <w:r>
        <w:rPr>
          <w:color w:val="4B4646"/>
          <w:spacing w:val="16"/>
        </w:rPr>
        <w:t>Hospital</w:t>
      </w:r>
      <w:r>
        <w:rPr>
          <w:color w:val="4B4646"/>
          <w:spacing w:val="16"/>
        </w:rPr>
        <w:t> </w:t>
      </w:r>
      <w:r>
        <w:rPr>
          <w:color w:val="4B4646"/>
          <w:spacing w:val="14"/>
        </w:rPr>
        <w:t>Mun.</w:t>
      </w:r>
      <w:r>
        <w:rPr>
          <w:color w:val="4B4646"/>
          <w:spacing w:val="14"/>
        </w:rPr>
        <w:t> </w:t>
      </w:r>
      <w:r>
        <w:rPr>
          <w:color w:val="4B4646"/>
        </w:rPr>
        <w:t>El</w:t>
      </w:r>
      <w:r>
        <w:rPr>
          <w:color w:val="4B4646"/>
          <w:spacing w:val="16"/>
        </w:rPr>
        <w:t> valle.</w:t>
      </w:r>
    </w:p>
    <w:p>
      <w:pPr>
        <w:pStyle w:val="BodyText"/>
        <w:spacing w:line="360" w:lineRule="auto" w:before="162"/>
        <w:ind w:left="2160" w:right="2176"/>
        <w:jc w:val="both"/>
      </w:pPr>
      <w:r>
        <w:rPr>
          <w:color w:val="4B4646"/>
        </w:rPr>
        <w:t>El </w:t>
      </w:r>
      <w:r>
        <w:rPr>
          <w:color w:val="4B4646"/>
          <w:spacing w:val="17"/>
        </w:rPr>
        <w:t>levantamiento</w:t>
      </w:r>
      <w:r>
        <w:rPr>
          <w:color w:val="4B4646"/>
          <w:spacing w:val="17"/>
        </w:rPr>
        <w:t> evidencia</w:t>
      </w:r>
      <w:r>
        <w:rPr>
          <w:color w:val="4B4646"/>
          <w:spacing w:val="17"/>
        </w:rPr>
        <w:t> </w:t>
      </w:r>
      <w:r>
        <w:rPr>
          <w:color w:val="4B4646"/>
        </w:rPr>
        <w:t>el </w:t>
      </w:r>
      <w:r>
        <w:rPr>
          <w:color w:val="4B4646"/>
          <w:spacing w:val="17"/>
        </w:rPr>
        <w:t>compromiso</w:t>
      </w:r>
      <w:r>
        <w:rPr>
          <w:color w:val="4B4646"/>
          <w:spacing w:val="17"/>
        </w:rPr>
        <w:t> institucional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0"/>
        </w:rPr>
        <w:t>la </w:t>
      </w:r>
      <w:r>
        <w:rPr>
          <w:color w:val="4B4646"/>
          <w:spacing w:val="17"/>
        </w:rPr>
        <w:t>transparencia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oficina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libre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acceso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información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pública </w:t>
      </w:r>
      <w:r>
        <w:rPr>
          <w:color w:val="4B4646"/>
        </w:rPr>
        <w:t>ha </w:t>
      </w:r>
      <w:r>
        <w:rPr>
          <w:color w:val="4B4646"/>
          <w:spacing w:val="17"/>
        </w:rPr>
        <w:t>mantenido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una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gestión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eficiente</w:t>
      </w:r>
      <w:r>
        <w:rPr>
          <w:color w:val="4B4646"/>
          <w:spacing w:val="17"/>
        </w:rPr>
        <w:t> </w:t>
      </w:r>
      <w:r>
        <w:rPr>
          <w:color w:val="4B4646"/>
        </w:rPr>
        <w:t>en </w:t>
      </w:r>
      <w:r>
        <w:rPr>
          <w:color w:val="4B4646"/>
          <w:spacing w:val="10"/>
        </w:rPr>
        <w:t>la</w:t>
      </w:r>
      <w:r>
        <w:rPr>
          <w:color w:val="4B4646"/>
          <w:spacing w:val="10"/>
        </w:rPr>
        <w:t> </w:t>
      </w:r>
      <w:r>
        <w:rPr>
          <w:color w:val="4B4646"/>
          <w:spacing w:val="16"/>
        </w:rPr>
        <w:t>atención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3"/>
        </w:rPr>
        <w:t>las</w:t>
      </w:r>
      <w:r>
        <w:rPr>
          <w:color w:val="4B4646"/>
          <w:spacing w:val="13"/>
        </w:rPr>
        <w:t> </w:t>
      </w:r>
      <w:r>
        <w:rPr>
          <w:color w:val="4B4646"/>
          <w:spacing w:val="17"/>
        </w:rPr>
        <w:t>solicitudes ciudadanas</w:t>
      </w:r>
      <w:r>
        <w:rPr>
          <w:color w:val="4B4646"/>
          <w:spacing w:val="17"/>
        </w:rPr>
        <w:t> realizada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13"/>
        </w:rPr>
        <w:t> </w:t>
      </w:r>
      <w:r>
        <w:rPr>
          <w:color w:val="4B4646"/>
          <w:spacing w:val="16"/>
        </w:rPr>
        <w:t>sistema</w:t>
      </w:r>
      <w:r>
        <w:rPr>
          <w:color w:val="4B4646"/>
          <w:spacing w:val="16"/>
        </w:rPr>
        <w:t> nacional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7"/>
        </w:rPr>
        <w:t>atención</w:t>
      </w:r>
      <w:r>
        <w:rPr>
          <w:color w:val="4B4646"/>
          <w:spacing w:val="17"/>
        </w:rPr>
        <w:t> ciudadana </w:t>
      </w:r>
      <w:r>
        <w:rPr>
          <w:color w:val="4B4646"/>
          <w:spacing w:val="16"/>
        </w:rPr>
        <w:t>(sistema</w:t>
      </w:r>
      <w:r>
        <w:rPr>
          <w:color w:val="4B4646"/>
          <w:spacing w:val="16"/>
        </w:rPr>
        <w:t> </w:t>
      </w:r>
      <w:r>
        <w:rPr>
          <w:color w:val="4B4646"/>
          <w:spacing w:val="13"/>
        </w:rPr>
        <w:t>311</w:t>
      </w:r>
      <w:r>
        <w:rPr>
          <w:color w:val="4B4646"/>
          <w:spacing w:val="-15"/>
        </w:rPr>
        <w:t> </w:t>
      </w:r>
      <w:r>
        <w:rPr>
          <w:color w:val="4B4646"/>
        </w:rPr>
        <w:t>)</w:t>
      </w:r>
      <w:r>
        <w:rPr>
          <w:color w:val="4B4646"/>
          <w:spacing w:val="17"/>
        </w:rPr>
        <w:t> cumpliendo</w:t>
      </w:r>
      <w:r>
        <w:rPr>
          <w:color w:val="4B4646"/>
          <w:spacing w:val="17"/>
        </w:rPr>
        <w:t> </w:t>
      </w:r>
      <w:r>
        <w:rPr>
          <w:color w:val="4B4646"/>
          <w:spacing w:val="12"/>
        </w:rPr>
        <w:t>con</w:t>
      </w:r>
      <w:r>
        <w:rPr>
          <w:color w:val="4B4646"/>
          <w:spacing w:val="12"/>
        </w:rPr>
        <w:t> </w:t>
      </w:r>
      <w:r>
        <w:rPr>
          <w:color w:val="4B4646"/>
          <w:spacing w:val="13"/>
        </w:rPr>
        <w:t>los</w:t>
      </w:r>
      <w:r>
        <w:rPr>
          <w:color w:val="4B4646"/>
          <w:spacing w:val="13"/>
        </w:rPr>
        <w:t> </w:t>
      </w:r>
      <w:r>
        <w:rPr>
          <w:color w:val="4B4646"/>
          <w:spacing w:val="15"/>
        </w:rPr>
        <w:t>plazos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establecido</w:t>
      </w:r>
      <w:r>
        <w:rPr>
          <w:color w:val="4B4646"/>
          <w:spacing w:val="17"/>
        </w:rPr>
        <w:t> </w:t>
      </w:r>
      <w:r>
        <w:rPr>
          <w:color w:val="4B4646"/>
          <w:spacing w:val="13"/>
        </w:rPr>
        <w:t>por</w:t>
      </w:r>
      <w:r>
        <w:rPr>
          <w:color w:val="4B4646"/>
          <w:spacing w:val="13"/>
        </w:rPr>
        <w:t> </w:t>
      </w:r>
      <w:r>
        <w:rPr>
          <w:color w:val="4B4646"/>
          <w:spacing w:val="9"/>
        </w:rPr>
        <w:t>la</w:t>
      </w:r>
      <w:r>
        <w:rPr>
          <w:color w:val="4B4646"/>
          <w:spacing w:val="9"/>
        </w:rPr>
        <w:t> </w:t>
      </w:r>
      <w:r>
        <w:rPr>
          <w:color w:val="4B4646"/>
          <w:spacing w:val="13"/>
        </w:rPr>
        <w:t>ley</w:t>
      </w:r>
      <w:r>
        <w:rPr>
          <w:color w:val="4B4646"/>
          <w:spacing w:val="13"/>
        </w:rPr>
        <w:t> 200</w:t>
      </w:r>
      <w:r>
        <w:rPr>
          <w:color w:val="4B4646"/>
          <w:spacing w:val="-15"/>
        </w:rPr>
        <w:t> </w:t>
      </w:r>
      <w:r>
        <w:rPr>
          <w:color w:val="4B4646"/>
        </w:rPr>
        <w:t>- </w:t>
      </w:r>
      <w:r>
        <w:rPr>
          <w:color w:val="4B4646"/>
          <w:spacing w:val="15"/>
        </w:rPr>
        <w:t>04.</w:t>
      </w:r>
    </w:p>
    <w:p>
      <w:pPr>
        <w:pStyle w:val="BodyText"/>
        <w:spacing w:line="360" w:lineRule="auto" w:before="159"/>
        <w:ind w:left="2160" w:right="2179"/>
        <w:jc w:val="both"/>
      </w:pPr>
      <w:r>
        <w:rPr>
          <w:color w:val="4B4646"/>
        </w:rPr>
        <w:t>El</w:t>
      </w:r>
      <w:r>
        <w:rPr>
          <w:color w:val="4B4646"/>
          <w:spacing w:val="39"/>
        </w:rPr>
        <w:t> </w:t>
      </w:r>
      <w:r>
        <w:rPr>
          <w:color w:val="4B4646"/>
          <w:spacing w:val="16"/>
        </w:rPr>
        <w:t>Servicio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Regional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Higuamo</w:t>
      </w:r>
      <w:r>
        <w:rPr>
          <w:color w:val="4B4646"/>
          <w:spacing w:val="40"/>
        </w:rPr>
        <w:t> </w:t>
      </w:r>
      <w:r>
        <w:rPr>
          <w:color w:val="4B4646"/>
        </w:rPr>
        <w:t>/</w:t>
      </w:r>
      <w:r>
        <w:rPr>
          <w:color w:val="4B4646"/>
          <w:spacing w:val="-15"/>
        </w:rPr>
        <w:t> </w:t>
      </w:r>
      <w:r>
        <w:rPr>
          <w:color w:val="4B4646"/>
          <w:spacing w:val="14"/>
        </w:rPr>
        <w:t>Yuma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3"/>
        </w:rPr>
        <w:t>aún</w:t>
      </w:r>
      <w:r>
        <w:rPr>
          <w:color w:val="4B4646"/>
          <w:spacing w:val="40"/>
        </w:rPr>
        <w:t> </w:t>
      </w:r>
      <w:r>
        <w:rPr>
          <w:color w:val="4B4646"/>
        </w:rPr>
        <w:t>no</w:t>
      </w:r>
      <w:r>
        <w:rPr>
          <w:color w:val="4B4646"/>
          <w:spacing w:val="40"/>
        </w:rPr>
        <w:t> </w:t>
      </w:r>
      <w:r>
        <w:rPr>
          <w:color w:val="4B4646"/>
          <w:spacing w:val="14"/>
        </w:rPr>
        <w:t>está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siendo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evaluado </w:t>
      </w:r>
      <w:r>
        <w:rPr>
          <w:color w:val="4B4646"/>
          <w:spacing w:val="12"/>
        </w:rPr>
        <w:t>por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Dirección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General</w:t>
      </w:r>
      <w:r>
        <w:rPr>
          <w:color w:val="4B4646"/>
          <w:spacing w:val="16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10"/>
        </w:rPr>
        <w:t> </w:t>
      </w:r>
      <w:r>
        <w:rPr>
          <w:color w:val="4B4646"/>
          <w:spacing w:val="15"/>
        </w:rPr>
        <w:t>Ética</w:t>
      </w:r>
      <w:r>
        <w:rPr>
          <w:color w:val="4B4646"/>
          <w:spacing w:val="15"/>
        </w:rPr>
        <w:t> </w:t>
      </w:r>
      <w:r>
        <w:rPr>
          <w:color w:val="4B4646"/>
        </w:rPr>
        <w:t>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Integral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Gubernamental.</w:t>
      </w:r>
      <w:r>
        <w:rPr>
          <w:color w:val="4B4646"/>
          <w:spacing w:val="17"/>
        </w:rPr>
        <w:t> </w:t>
      </w:r>
      <w:r>
        <w:rPr>
          <w:color w:val="4B4646"/>
        </w:rPr>
        <w:t>El </w:t>
      </w:r>
      <w:r>
        <w:rPr>
          <w:color w:val="4B4646"/>
          <w:spacing w:val="15"/>
        </w:rPr>
        <w:t>portal Único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Solicitud</w:t>
      </w:r>
      <w:r>
        <w:rPr>
          <w:color w:val="4B4646"/>
          <w:spacing w:val="40"/>
        </w:rPr>
        <w:t> </w:t>
      </w:r>
      <w:r>
        <w:rPr>
          <w:color w:val="4B4646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Acceso</w:t>
      </w:r>
      <w:r>
        <w:rPr>
          <w:color w:val="4B4646"/>
          <w:spacing w:val="40"/>
        </w:rPr>
        <w:t> </w:t>
      </w:r>
      <w:r>
        <w:rPr>
          <w:color w:val="4B4646"/>
        </w:rPr>
        <w:t>a</w:t>
      </w:r>
      <w:r>
        <w:rPr>
          <w:color w:val="4B4646"/>
          <w:spacing w:val="40"/>
        </w:rPr>
        <w:t> </w:t>
      </w:r>
      <w:r>
        <w:rPr>
          <w:color w:val="4B4646"/>
          <w:spacing w:val="10"/>
        </w:rPr>
        <w:t>la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Información</w:t>
      </w:r>
      <w:r>
        <w:rPr>
          <w:color w:val="4B4646"/>
          <w:spacing w:val="40"/>
        </w:rPr>
        <w:t>  </w:t>
      </w:r>
      <w:r>
        <w:rPr>
          <w:color w:val="4B4646"/>
          <w:spacing w:val="10"/>
        </w:rPr>
        <w:t>es</w:t>
      </w:r>
      <w:r>
        <w:rPr>
          <w:color w:val="4B4646"/>
          <w:spacing w:val="40"/>
        </w:rPr>
        <w:t> </w:t>
      </w:r>
      <w:r>
        <w:rPr>
          <w:color w:val="4B4646"/>
        </w:rPr>
        <w:t>un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portal</w:t>
      </w:r>
      <w:r>
        <w:rPr>
          <w:color w:val="4B4646"/>
          <w:spacing w:val="40"/>
        </w:rPr>
        <w:t> </w:t>
      </w:r>
      <w:r>
        <w:rPr>
          <w:color w:val="4B4646"/>
          <w:spacing w:val="15"/>
        </w:rPr>
        <w:t>donde</w:t>
      </w:r>
      <w:r>
        <w:rPr>
          <w:color w:val="4B4646"/>
          <w:spacing w:val="80"/>
        </w:rPr>
        <w:t> </w:t>
      </w:r>
      <w:r>
        <w:rPr>
          <w:color w:val="4B4646"/>
        </w:rPr>
        <w:t>el </w:t>
      </w:r>
      <w:r>
        <w:rPr>
          <w:color w:val="4B4646"/>
          <w:spacing w:val="16"/>
        </w:rPr>
        <w:t>ciudadano</w:t>
      </w:r>
      <w:r>
        <w:rPr>
          <w:color w:val="4B4646"/>
          <w:spacing w:val="16"/>
        </w:rPr>
        <w:t> </w:t>
      </w:r>
      <w:r>
        <w:rPr>
          <w:color w:val="4B4646"/>
          <w:spacing w:val="15"/>
        </w:rPr>
        <w:t>puede</w:t>
      </w:r>
      <w:r>
        <w:rPr>
          <w:color w:val="4B4646"/>
          <w:spacing w:val="15"/>
        </w:rPr>
        <w:t> </w:t>
      </w:r>
      <w:r>
        <w:rPr>
          <w:color w:val="4B4646"/>
          <w:spacing w:val="17"/>
        </w:rPr>
        <w:t>solicitud</w:t>
      </w:r>
      <w:r>
        <w:rPr>
          <w:color w:val="4B4646"/>
          <w:spacing w:val="17"/>
        </w:rPr>
        <w:t> </w:t>
      </w:r>
      <w:r>
        <w:rPr>
          <w:color w:val="4B4646"/>
        </w:rPr>
        <w:t>de </w:t>
      </w:r>
      <w:r>
        <w:rPr>
          <w:color w:val="4B4646"/>
          <w:spacing w:val="17"/>
        </w:rPr>
        <w:t>información</w:t>
      </w:r>
      <w:r>
        <w:rPr>
          <w:color w:val="4B4646"/>
          <w:spacing w:val="17"/>
        </w:rPr>
        <w:t> </w:t>
      </w:r>
      <w:r>
        <w:rPr>
          <w:color w:val="4B4646"/>
        </w:rPr>
        <w:t>y </w:t>
      </w:r>
      <w:r>
        <w:rPr>
          <w:color w:val="4B4646"/>
          <w:spacing w:val="12"/>
        </w:rPr>
        <w:t>dar</w:t>
      </w:r>
      <w:r>
        <w:rPr>
          <w:color w:val="4B4646"/>
          <w:spacing w:val="12"/>
        </w:rPr>
        <w:t> </w:t>
      </w:r>
      <w:r>
        <w:rPr>
          <w:color w:val="4B4646"/>
          <w:spacing w:val="17"/>
        </w:rPr>
        <w:t>seguimiento</w:t>
      </w:r>
      <w:r>
        <w:rPr>
          <w:color w:val="4B4646"/>
          <w:spacing w:val="17"/>
        </w:rPr>
        <w:t> </w:t>
      </w:r>
      <w:r>
        <w:rPr>
          <w:color w:val="4B4646"/>
        </w:rPr>
        <w:t>a </w:t>
      </w:r>
      <w:r>
        <w:rPr>
          <w:color w:val="4B4646"/>
          <w:spacing w:val="10"/>
        </w:rPr>
        <w:t>la </w:t>
      </w:r>
      <w:r>
        <w:rPr>
          <w:color w:val="4B4646"/>
          <w:spacing w:val="17"/>
        </w:rPr>
        <w:t>información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solicitada</w:t>
      </w:r>
      <w:r>
        <w:rPr>
          <w:color w:val="4B4646"/>
          <w:spacing w:val="80"/>
          <w:w w:val="150"/>
        </w:rPr>
        <w:t> </w:t>
      </w:r>
      <w:r>
        <w:rPr>
          <w:color w:val="4B4646"/>
          <w:spacing w:val="10"/>
        </w:rPr>
        <w:t>de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cualquier</w:t>
      </w:r>
      <w:r>
        <w:rPr>
          <w:color w:val="4B4646"/>
          <w:spacing w:val="40"/>
        </w:rPr>
        <w:t> </w:t>
      </w:r>
      <w:r>
        <w:rPr>
          <w:color w:val="4B4646"/>
          <w:spacing w:val="17"/>
        </w:rPr>
        <w:t>institución</w:t>
      </w:r>
      <w:r>
        <w:rPr>
          <w:color w:val="4B4646"/>
          <w:spacing w:val="40"/>
        </w:rPr>
        <w:t> </w:t>
      </w:r>
      <w:r>
        <w:rPr>
          <w:color w:val="4B4646"/>
        </w:rPr>
        <w:t>el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servicio</w:t>
      </w:r>
      <w:r>
        <w:rPr>
          <w:color w:val="4B4646"/>
          <w:spacing w:val="40"/>
        </w:rPr>
        <w:t> </w:t>
      </w:r>
      <w:r>
        <w:rPr>
          <w:color w:val="4B4646"/>
          <w:spacing w:val="16"/>
        </w:rPr>
        <w:t>regional </w:t>
      </w:r>
      <w:r>
        <w:rPr>
          <w:color w:val="4B4646"/>
        </w:rPr>
        <w:t>no</w:t>
      </w:r>
      <w:r>
        <w:rPr>
          <w:color w:val="4B4646"/>
          <w:spacing w:val="80"/>
        </w:rPr>
        <w:t> </w:t>
      </w:r>
      <w:r>
        <w:rPr>
          <w:color w:val="4B4646"/>
        </w:rPr>
        <w:t>t</w:t>
      </w:r>
      <w:r>
        <w:rPr>
          <w:color w:val="4B4646"/>
          <w:spacing w:val="-31"/>
        </w:rPr>
        <w:t> </w:t>
      </w:r>
      <w:r>
        <w:rPr>
          <w:color w:val="4B4646"/>
          <w:spacing w:val="14"/>
        </w:rPr>
        <w:t>iene</w:t>
      </w:r>
      <w:r>
        <w:rPr>
          <w:color w:val="4B4646"/>
          <w:spacing w:val="14"/>
        </w:rPr>
        <w:t> </w:t>
      </w:r>
      <w:r>
        <w:rPr>
          <w:color w:val="4B4646"/>
          <w:spacing w:val="16"/>
        </w:rPr>
        <w:t>acceso</w:t>
      </w:r>
      <w:r>
        <w:rPr>
          <w:color w:val="4B4646"/>
          <w:spacing w:val="16"/>
        </w:rPr>
        <w:t> </w:t>
      </w:r>
      <w:r>
        <w:rPr>
          <w:color w:val="4B4646"/>
        </w:rPr>
        <w:t>al</w:t>
      </w:r>
      <w:r>
        <w:rPr>
          <w:color w:val="4B4646"/>
          <w:spacing w:val="16"/>
        </w:rPr>
        <w:t> portal.</w:t>
      </w:r>
    </w:p>
    <w:p>
      <w:pPr>
        <w:pStyle w:val="BodyText"/>
        <w:spacing w:after="0" w:line="360" w:lineRule="auto"/>
        <w:jc w:val="both"/>
        <w:sectPr>
          <w:pgSz w:w="12240" w:h="15840"/>
          <w:pgMar w:header="0" w:footer="1358" w:top="1360" w:bottom="1680" w:left="0" w:right="0"/>
        </w:sectPr>
      </w:pPr>
    </w:p>
    <w:p>
      <w:pPr>
        <w:pStyle w:val="Heading1"/>
        <w:spacing w:before="78"/>
        <w:ind w:left="766"/>
      </w:pPr>
      <w:bookmarkStart w:name="_bookmark31" w:id="32"/>
      <w:bookmarkEnd w:id="32"/>
      <w:r>
        <w:rPr>
          <w:b w:val="0"/>
        </w:rPr>
      </w:r>
      <w:r>
        <w:rPr>
          <w:color w:val="4B4646"/>
          <w:spacing w:val="-2"/>
        </w:rPr>
        <w:t>ANEXOS</w:t>
      </w:r>
    </w:p>
    <w:p>
      <w:pPr>
        <w:pStyle w:val="BodyTex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3626358</wp:posOffset>
                </wp:positionH>
                <wp:positionV relativeFrom="paragraph">
                  <wp:posOffset>117619</wp:posOffset>
                </wp:positionV>
                <wp:extent cx="46355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6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 h="0">
                              <a:moveTo>
                                <a:pt x="0" y="0"/>
                              </a:moveTo>
                              <a:lnTo>
                                <a:pt x="463550" y="0"/>
                              </a:lnTo>
                            </a:path>
                          </a:pathLst>
                        </a:custGeom>
                        <a:ln w="28956">
                          <a:solidFill>
                            <a:srgbClr val="ED2A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.540009pt;margin-top:9.261367pt;width:36.5pt;height:.1pt;mso-position-horizontal-relative:page;mso-position-vertical-relative:paragraph;z-index:-15720448;mso-wrap-distance-left:0;mso-wrap-distance-right:0" id="docshape12" coordorigin="5711,185" coordsize="730,0" path="m5711,185l6441,185e" filled="false" stroked="true" strokeweight="2.280pt" strokecolor="#ed2a23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268"/>
        <w:jc w:val="left"/>
      </w:pPr>
      <w:bookmarkStart w:name="_bookmark32" w:id="33"/>
      <w:bookmarkEnd w:id="33"/>
      <w:r>
        <w:rPr>
          <w:b w:val="0"/>
        </w:rPr>
      </w:r>
      <w:r>
        <w:rPr>
          <w:color w:val="4B4646"/>
          <w:spacing w:val="17"/>
        </w:rPr>
        <w:t>Desempeño</w:t>
      </w:r>
      <w:r>
        <w:rPr>
          <w:color w:val="4B4646"/>
          <w:spacing w:val="41"/>
        </w:rPr>
        <w:t> </w:t>
      </w:r>
      <w:r>
        <w:rPr>
          <w:color w:val="4B4646"/>
          <w:spacing w:val="15"/>
        </w:rPr>
        <w:t>Presupuestario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58"/>
        <w:rPr>
          <w:b/>
          <w:sz w:val="20"/>
        </w:rPr>
      </w:pPr>
    </w:p>
    <w:tbl>
      <w:tblPr>
        <w:tblW w:w="0" w:type="auto"/>
        <w:jc w:val="left"/>
        <w:tblInd w:w="1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0"/>
        <w:gridCol w:w="1352"/>
        <w:gridCol w:w="1639"/>
        <w:gridCol w:w="1642"/>
        <w:gridCol w:w="1200"/>
        <w:gridCol w:w="1201"/>
        <w:gridCol w:w="1400"/>
      </w:tblGrid>
      <w:tr>
        <w:trPr>
          <w:trHeight w:val="1518" w:hRule="atLeast"/>
        </w:trPr>
        <w:tc>
          <w:tcPr>
            <w:tcW w:w="1450" w:type="dxa"/>
            <w:tcBorders>
              <w:bottom w:val="single" w:sz="4" w:space="0" w:color="000000"/>
            </w:tcBorders>
            <w:shd w:val="clear" w:color="auto" w:fill="001F5F"/>
          </w:tcPr>
          <w:p>
            <w:pPr>
              <w:pStyle w:val="TableParagraph"/>
              <w:spacing w:line="240" w:lineRule="auto" w:before="12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318" w:val="left" w:leader="none"/>
              </w:tabs>
              <w:spacing w:line="240" w:lineRule="auto" w:before="1"/>
              <w:ind w:left="71" w:right="46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Código Programa</w:t>
            </w:r>
            <w:r>
              <w:rPr>
                <w:b/>
                <w:color w:val="FFFFFF"/>
                <w:sz w:val="22"/>
              </w:rPr>
              <w:tab/>
            </w:r>
            <w:r>
              <w:rPr>
                <w:b/>
                <w:color w:val="FFFFFF"/>
                <w:spacing w:val="-10"/>
                <w:sz w:val="22"/>
              </w:rPr>
              <w:t>/ </w:t>
            </w:r>
            <w:r>
              <w:rPr>
                <w:b/>
                <w:color w:val="FFFFFF"/>
                <w:spacing w:val="-2"/>
                <w:sz w:val="22"/>
              </w:rPr>
              <w:t>Subprograma</w:t>
            </w:r>
          </w:p>
        </w:tc>
        <w:tc>
          <w:tcPr>
            <w:tcW w:w="1352" w:type="dxa"/>
            <w:shd w:val="clear" w:color="auto" w:fill="001F5F"/>
          </w:tcPr>
          <w:p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Nombre</w:t>
            </w:r>
            <w:r>
              <w:rPr>
                <w:b/>
                <w:color w:val="FFFFFF"/>
                <w:spacing w:val="69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del </w:t>
            </w:r>
            <w:r>
              <w:rPr>
                <w:b/>
                <w:color w:val="FFFFFF"/>
                <w:spacing w:val="-2"/>
                <w:sz w:val="22"/>
              </w:rPr>
              <w:t>Programa</w:t>
            </w:r>
          </w:p>
        </w:tc>
        <w:tc>
          <w:tcPr>
            <w:tcW w:w="1639" w:type="dxa"/>
            <w:tcBorders>
              <w:bottom w:val="single" w:sz="4" w:space="0" w:color="000000"/>
            </w:tcBorders>
            <w:shd w:val="clear" w:color="auto" w:fill="001F5F"/>
          </w:tcPr>
          <w:p>
            <w:pPr>
              <w:pStyle w:val="TableParagraph"/>
              <w:spacing w:line="240" w:lineRule="auto" w:before="12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Asignación presupuestaria </w:t>
            </w:r>
            <w:r>
              <w:rPr>
                <w:b/>
                <w:color w:val="FFFFFF"/>
                <w:sz w:val="22"/>
              </w:rPr>
              <w:t>2025 (RD$)</w:t>
            </w:r>
          </w:p>
        </w:tc>
        <w:tc>
          <w:tcPr>
            <w:tcW w:w="1642" w:type="dxa"/>
            <w:tcBorders>
              <w:bottom w:val="single" w:sz="4" w:space="0" w:color="000000"/>
            </w:tcBorders>
            <w:shd w:val="clear" w:color="auto" w:fill="001F5F"/>
          </w:tcPr>
          <w:p>
            <w:pPr>
              <w:pStyle w:val="TableParagraph"/>
              <w:tabs>
                <w:tab w:pos="1462" w:val="left" w:leader="none"/>
                <w:tab w:pos="1574" w:val="right" w:leader="none"/>
              </w:tabs>
              <w:spacing w:line="240" w:lineRule="auto" w:before="380"/>
              <w:ind w:left="71" w:right="45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Ejecución</w:t>
            </w:r>
            <w:r>
              <w:rPr>
                <w:b/>
                <w:color w:val="FFFFFF"/>
                <w:sz w:val="22"/>
              </w:rPr>
              <w:tab/>
            </w:r>
            <w:r>
              <w:rPr>
                <w:b/>
                <w:color w:val="FFFFFF"/>
                <w:spacing w:val="-10"/>
                <w:sz w:val="22"/>
              </w:rPr>
              <w:t>a </w:t>
            </w:r>
            <w:r>
              <w:rPr>
                <w:b/>
                <w:color w:val="FFFFFF"/>
                <w:spacing w:val="-2"/>
                <w:sz w:val="22"/>
              </w:rPr>
              <w:t>junio</w:t>
            </w:r>
            <w:r>
              <w:rPr>
                <w:b/>
                <w:color w:val="FFFFFF"/>
                <w:sz w:val="22"/>
              </w:rPr>
              <w:tab/>
              <w:tab/>
            </w:r>
            <w:r>
              <w:rPr>
                <w:b/>
                <w:color w:val="FFFFFF"/>
                <w:spacing w:val="-91"/>
                <w:sz w:val="22"/>
              </w:rPr>
              <w:t>2025</w:t>
            </w:r>
          </w:p>
          <w:p>
            <w:pPr>
              <w:pStyle w:val="TableParagraph"/>
              <w:spacing w:line="240" w:lineRule="auto"/>
              <w:ind w:left="71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(RD$)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  <w:shd w:val="clear" w:color="auto" w:fill="001F5F"/>
          </w:tcPr>
          <w:p>
            <w:pPr>
              <w:pStyle w:val="TableParagraph"/>
              <w:spacing w:line="240" w:lineRule="auto"/>
              <w:ind w:right="58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Cantidad </w:t>
            </w:r>
            <w:r>
              <w:rPr>
                <w:b/>
                <w:color w:val="FFFFFF"/>
                <w:spacing w:val="-6"/>
                <w:sz w:val="22"/>
              </w:rPr>
              <w:t>de </w:t>
            </w:r>
            <w:r>
              <w:rPr>
                <w:b/>
                <w:color w:val="FFFFFF"/>
                <w:spacing w:val="-2"/>
                <w:sz w:val="22"/>
              </w:rPr>
              <w:t>Productos Generados </w:t>
            </w:r>
            <w:r>
              <w:rPr>
                <w:b/>
                <w:color w:val="FFFFFF"/>
                <w:spacing w:val="-4"/>
                <w:sz w:val="22"/>
              </w:rPr>
              <w:t>por</w:t>
            </w:r>
          </w:p>
          <w:p>
            <w:pPr>
              <w:pStyle w:val="TableParagraph"/>
              <w:spacing w:line="233" w:lineRule="exact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Programa</w:t>
            </w:r>
          </w:p>
        </w:tc>
        <w:tc>
          <w:tcPr>
            <w:tcW w:w="1201" w:type="dxa"/>
            <w:tcBorders>
              <w:bottom w:val="single" w:sz="4" w:space="0" w:color="000000"/>
            </w:tcBorders>
            <w:shd w:val="clear" w:color="auto" w:fill="001F5F"/>
          </w:tcPr>
          <w:p>
            <w:pPr>
              <w:pStyle w:val="TableParagraph"/>
              <w:spacing w:line="240" w:lineRule="auto" w:before="12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911" w:val="left" w:leader="none"/>
              </w:tabs>
              <w:spacing w:line="240" w:lineRule="auto" w:before="1"/>
              <w:ind w:right="46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Índice</w:t>
            </w:r>
            <w:r>
              <w:rPr>
                <w:b/>
                <w:color w:val="FFFFFF"/>
                <w:sz w:val="22"/>
              </w:rPr>
              <w:tab/>
            </w:r>
            <w:r>
              <w:rPr>
                <w:b/>
                <w:color w:val="FFFFFF"/>
                <w:spacing w:val="-6"/>
                <w:sz w:val="22"/>
              </w:rPr>
              <w:t>de </w:t>
            </w:r>
            <w:r>
              <w:rPr>
                <w:b/>
                <w:color w:val="FFFFFF"/>
                <w:spacing w:val="-2"/>
                <w:sz w:val="22"/>
              </w:rPr>
              <w:t>Ejecución</w:t>
            </w:r>
          </w:p>
          <w:p>
            <w:pPr>
              <w:pStyle w:val="TableParagraph"/>
              <w:spacing w:line="240" w:lineRule="auto"/>
              <w:rPr>
                <w:b/>
                <w:sz w:val="22"/>
              </w:rPr>
            </w:pPr>
            <w:r>
              <w:rPr>
                <w:b/>
                <w:color w:val="FFFFFF"/>
                <w:spacing w:val="-10"/>
                <w:sz w:val="22"/>
              </w:rPr>
              <w:t>%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  <w:shd w:val="clear" w:color="auto" w:fill="001F5F"/>
          </w:tcPr>
          <w:p>
            <w:pPr>
              <w:pStyle w:val="TableParagraph"/>
              <w:spacing w:line="240" w:lineRule="auto" w:before="12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68" w:right="47"/>
              <w:jc w:val="both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Participación </w:t>
            </w:r>
            <w:r>
              <w:rPr>
                <w:b/>
                <w:color w:val="FFFFFF"/>
                <w:sz w:val="22"/>
              </w:rPr>
              <w:t>ejecución</w:t>
            </w:r>
            <w:r>
              <w:rPr>
                <w:b/>
                <w:color w:val="FFFFFF"/>
                <w:spacing w:val="-1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por </w:t>
            </w:r>
            <w:r>
              <w:rPr>
                <w:b/>
                <w:color w:val="FFFFFF"/>
                <w:spacing w:val="-2"/>
                <w:sz w:val="22"/>
              </w:rPr>
              <w:t>programa</w:t>
            </w:r>
          </w:p>
        </w:tc>
      </w:tr>
      <w:tr>
        <w:trPr>
          <w:trHeight w:val="1039" w:hRule="atLeast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76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135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74" w:right="55"/>
              <w:rPr>
                <w:sz w:val="20"/>
              </w:rPr>
            </w:pPr>
            <w:r>
              <w:rPr>
                <w:color w:val="585858"/>
                <w:spacing w:val="-2"/>
                <w:sz w:val="20"/>
              </w:rPr>
              <w:t>ANTICIPO FINANCIERO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ind w:left="225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11,805,607.74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3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ind w:left="76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11,805,607.74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74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74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90%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73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</w:tr>
      <w:tr>
        <w:trPr>
          <w:trHeight w:val="987" w:hRule="atLeast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3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ind w:left="76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135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6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018" w:val="left" w:leader="none"/>
              </w:tabs>
              <w:spacing w:line="240" w:lineRule="auto" w:before="1"/>
              <w:ind w:left="74" w:right="55"/>
              <w:rPr>
                <w:sz w:val="20"/>
              </w:rPr>
            </w:pPr>
            <w:r>
              <w:rPr>
                <w:color w:val="585858"/>
                <w:spacing w:val="-2"/>
                <w:sz w:val="20"/>
              </w:rPr>
              <w:t>VENTA</w:t>
            </w:r>
            <w:r>
              <w:rPr>
                <w:color w:val="585858"/>
                <w:sz w:val="20"/>
              </w:rPr>
              <w:tab/>
            </w:r>
            <w:r>
              <w:rPr>
                <w:color w:val="585858"/>
                <w:spacing w:val="-6"/>
                <w:sz w:val="20"/>
              </w:rPr>
              <w:t>DE </w:t>
            </w:r>
            <w:r>
              <w:rPr>
                <w:color w:val="585858"/>
                <w:spacing w:val="-2"/>
                <w:sz w:val="20"/>
              </w:rPr>
              <w:t>SERVICIOS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ind w:left="273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60,843,210.37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ind w:left="275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60,843,210.37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3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ind w:left="74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3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ind w:left="74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90%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3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ind w:left="73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</w:tr>
    </w:tbl>
    <w:p>
      <w:pPr>
        <w:pStyle w:val="TableParagraph"/>
        <w:spacing w:after="0" w:line="240" w:lineRule="auto"/>
        <w:rPr>
          <w:rFonts w:ascii="Calibri"/>
          <w:sz w:val="22"/>
        </w:rPr>
        <w:sectPr>
          <w:pgSz w:w="12240" w:h="15840"/>
          <w:pgMar w:header="0" w:footer="1358" w:top="1360" w:bottom="1680" w:left="0" w:right="0"/>
        </w:sectPr>
      </w:pPr>
    </w:p>
    <w:p>
      <w:pPr>
        <w:pStyle w:val="Heading2"/>
        <w:spacing w:before="79"/>
        <w:jc w:val="left"/>
      </w:pPr>
      <w:bookmarkStart w:name="_bookmark33" w:id="34"/>
      <w:bookmarkEnd w:id="34"/>
      <w:r>
        <w:rPr>
          <w:b w:val="0"/>
        </w:rPr>
      </w:r>
      <w:r>
        <w:rPr>
          <w:color w:val="4B4646"/>
          <w:spacing w:val="16"/>
        </w:rPr>
        <w:t>RESUMEN</w:t>
      </w:r>
      <w:r>
        <w:rPr>
          <w:color w:val="4B4646"/>
          <w:spacing w:val="41"/>
        </w:rPr>
        <w:t> </w:t>
      </w:r>
      <w:r>
        <w:rPr>
          <w:color w:val="4B4646"/>
          <w:spacing w:val="12"/>
        </w:rPr>
        <w:t>DEL</w:t>
      </w:r>
      <w:r>
        <w:rPr>
          <w:color w:val="4B4646"/>
          <w:spacing w:val="48"/>
        </w:rPr>
        <w:t> </w:t>
      </w:r>
      <w:r>
        <w:rPr>
          <w:color w:val="4B4646"/>
          <w:spacing w:val="14"/>
        </w:rPr>
        <w:t>PLAN</w:t>
      </w:r>
      <w:r>
        <w:rPr>
          <w:color w:val="4B4646"/>
          <w:spacing w:val="44"/>
        </w:rPr>
        <w:t> </w:t>
      </w:r>
      <w:r>
        <w:rPr>
          <w:color w:val="4B4646"/>
        </w:rPr>
        <w:t>DE</w:t>
      </w:r>
      <w:r>
        <w:rPr>
          <w:color w:val="4B4646"/>
          <w:spacing w:val="52"/>
        </w:rPr>
        <w:t> </w:t>
      </w:r>
      <w:r>
        <w:rPr>
          <w:color w:val="4B4646"/>
          <w:spacing w:val="14"/>
        </w:rPr>
        <w:t>COMPRAS</w:t>
      </w:r>
    </w:p>
    <w:p>
      <w:pPr>
        <w:pStyle w:val="BodyText"/>
        <w:spacing w:before="7"/>
        <w:rPr>
          <w:b/>
          <w:sz w:val="5"/>
        </w:rPr>
      </w:pPr>
    </w:p>
    <w:tbl>
      <w:tblPr>
        <w:tblW w:w="0" w:type="auto"/>
        <w:jc w:val="left"/>
        <w:tblCellSpacing w:w="14" w:type="dxa"/>
        <w:tblInd w:w="2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3"/>
        <w:gridCol w:w="4681"/>
      </w:tblGrid>
      <w:tr>
        <w:trPr>
          <w:trHeight w:val="313" w:hRule="atLeast"/>
        </w:trPr>
        <w:tc>
          <w:tcPr>
            <w:tcW w:w="11794" w:type="dxa"/>
            <w:gridSpan w:val="2"/>
            <w:tcBorders>
              <w:top w:val="nil"/>
              <w:left w:val="nil"/>
              <w:right w:val="nil"/>
            </w:tcBorders>
            <w:shd w:val="clear" w:color="auto" w:fill="9BC2E6"/>
          </w:tcPr>
          <w:p>
            <w:pPr>
              <w:pStyle w:val="TableParagraph"/>
              <w:spacing w:line="253" w:lineRule="exact" w:before="41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DATOS</w:t>
            </w:r>
            <w:r>
              <w:rPr>
                <w:rFonts w:ascii="Calibri"/>
                <w:b/>
                <w:spacing w:val="-5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DE</w:t>
            </w:r>
            <w:r>
              <w:rPr>
                <w:rFonts w:ascii="Calibri"/>
                <w:b/>
                <w:spacing w:val="-4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CABECERA</w:t>
            </w:r>
            <w:r>
              <w:rPr>
                <w:rFonts w:ascii="Calibri"/>
                <w:b/>
                <w:spacing w:val="-4"/>
                <w:sz w:val="22"/>
              </w:rPr>
              <w:t> PACC</w:t>
            </w:r>
          </w:p>
        </w:tc>
      </w:tr>
      <w:tr>
        <w:trPr>
          <w:trHeight w:val="39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40" w:lineRule="auto" w:before="7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001F5F"/>
                <w:sz w:val="22"/>
              </w:rPr>
              <w:t>MONTO</w:t>
            </w:r>
            <w:r>
              <w:rPr>
                <w:rFonts w:ascii="Calibri"/>
                <w:b/>
                <w:color w:val="001F5F"/>
                <w:spacing w:val="-9"/>
                <w:sz w:val="22"/>
              </w:rPr>
              <w:t> </w:t>
            </w:r>
            <w:r>
              <w:rPr>
                <w:rFonts w:ascii="Calibri"/>
                <w:b/>
                <w:color w:val="001F5F"/>
                <w:sz w:val="22"/>
              </w:rPr>
              <w:t>ESTIMADO</w:t>
            </w:r>
            <w:r>
              <w:rPr>
                <w:rFonts w:ascii="Calibri"/>
                <w:b/>
                <w:color w:val="001F5F"/>
                <w:spacing w:val="-6"/>
                <w:sz w:val="22"/>
              </w:rPr>
              <w:t> </w:t>
            </w:r>
            <w:r>
              <w:rPr>
                <w:rFonts w:ascii="Calibri"/>
                <w:b/>
                <w:color w:val="001F5F"/>
                <w:spacing w:val="-4"/>
                <w:sz w:val="22"/>
              </w:rPr>
              <w:t>TOTAL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138"/>
              <w:ind w:left="10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pacing w:val="-2"/>
                <w:sz w:val="22"/>
              </w:rPr>
              <w:t>RD$59,569,722.41</w:t>
            </w:r>
          </w:p>
        </w:tc>
      </w:tr>
      <w:tr>
        <w:trPr>
          <w:trHeight w:val="39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40" w:lineRule="auto" w:before="7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001F5F"/>
                <w:sz w:val="22"/>
              </w:rPr>
              <w:t>CANTIDAD</w:t>
            </w:r>
            <w:r>
              <w:rPr>
                <w:rFonts w:ascii="Calibri"/>
                <w:b/>
                <w:color w:val="001F5F"/>
                <w:spacing w:val="-4"/>
                <w:sz w:val="22"/>
              </w:rPr>
              <w:t> </w:t>
            </w:r>
            <w:r>
              <w:rPr>
                <w:rFonts w:ascii="Calibri"/>
                <w:b/>
                <w:color w:val="001F5F"/>
                <w:sz w:val="22"/>
              </w:rPr>
              <w:t>DE</w:t>
            </w:r>
            <w:r>
              <w:rPr>
                <w:rFonts w:ascii="Calibri"/>
                <w:b/>
                <w:color w:val="001F5F"/>
                <w:spacing w:val="-5"/>
                <w:sz w:val="22"/>
              </w:rPr>
              <w:t> </w:t>
            </w:r>
            <w:r>
              <w:rPr>
                <w:rFonts w:ascii="Calibri"/>
                <w:b/>
                <w:color w:val="001F5F"/>
                <w:sz w:val="22"/>
              </w:rPr>
              <w:t>PROCESOS</w:t>
            </w:r>
            <w:r>
              <w:rPr>
                <w:rFonts w:ascii="Calibri"/>
                <w:b/>
                <w:color w:val="001F5F"/>
                <w:spacing w:val="-7"/>
                <w:sz w:val="22"/>
              </w:rPr>
              <w:t> </w:t>
            </w:r>
            <w:r>
              <w:rPr>
                <w:rFonts w:ascii="Calibri"/>
                <w:b/>
                <w:color w:val="001F5F"/>
                <w:spacing w:val="-2"/>
                <w:sz w:val="22"/>
              </w:rPr>
              <w:t>REGISTRADOS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138"/>
              <w:ind w:left="5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pacing w:val="-5"/>
                <w:sz w:val="22"/>
              </w:rPr>
              <w:t>171</w:t>
            </w:r>
          </w:p>
        </w:tc>
      </w:tr>
      <w:tr>
        <w:trPr>
          <w:trHeight w:val="39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40" w:lineRule="auto" w:before="78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color w:val="001F5F"/>
                <w:spacing w:val="-2"/>
                <w:sz w:val="22"/>
              </w:rPr>
              <w:t>CAPÍTULO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138"/>
              <w:ind w:left="5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pacing w:val="-4"/>
                <w:sz w:val="22"/>
              </w:rPr>
              <w:t>5180</w:t>
            </w:r>
          </w:p>
        </w:tc>
      </w:tr>
      <w:tr>
        <w:trPr>
          <w:trHeight w:val="39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40" w:lineRule="auto" w:before="78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color w:val="001F5F"/>
                <w:sz w:val="22"/>
              </w:rPr>
              <w:t>SUB</w:t>
            </w:r>
            <w:r>
              <w:rPr>
                <w:rFonts w:ascii="Calibri" w:hAnsi="Calibri"/>
                <w:b/>
                <w:color w:val="001F5F"/>
                <w:spacing w:val="-2"/>
                <w:sz w:val="22"/>
              </w:rPr>
              <w:t> CAPÍTULO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138"/>
              <w:ind w:left="5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pacing w:val="-5"/>
                <w:sz w:val="22"/>
              </w:rPr>
              <w:t>01</w:t>
            </w:r>
          </w:p>
        </w:tc>
      </w:tr>
      <w:tr>
        <w:trPr>
          <w:trHeight w:val="39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40" w:lineRule="auto" w:before="7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001F5F"/>
                <w:sz w:val="22"/>
              </w:rPr>
              <w:t>UNIDAD</w:t>
            </w:r>
            <w:r>
              <w:rPr>
                <w:rFonts w:ascii="Calibri"/>
                <w:b/>
                <w:color w:val="001F5F"/>
                <w:spacing w:val="-4"/>
                <w:sz w:val="22"/>
              </w:rPr>
              <w:t> </w:t>
            </w:r>
            <w:r>
              <w:rPr>
                <w:rFonts w:ascii="Calibri"/>
                <w:b/>
                <w:color w:val="001F5F"/>
                <w:spacing w:val="-2"/>
                <w:sz w:val="22"/>
              </w:rPr>
              <w:t>EJECUTORA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138"/>
              <w:ind w:left="5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pacing w:val="-4"/>
                <w:sz w:val="22"/>
              </w:rPr>
              <w:t>0001</w:t>
            </w:r>
          </w:p>
        </w:tc>
      </w:tr>
      <w:tr>
        <w:trPr>
          <w:trHeight w:val="33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62" w:lineRule="exact" w:before="4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001F5F"/>
                <w:sz w:val="22"/>
              </w:rPr>
              <w:t>UNIDAD</w:t>
            </w:r>
            <w:r>
              <w:rPr>
                <w:rFonts w:ascii="Calibri"/>
                <w:b/>
                <w:color w:val="001F5F"/>
                <w:spacing w:val="-3"/>
                <w:sz w:val="22"/>
              </w:rPr>
              <w:t> </w:t>
            </w:r>
            <w:r>
              <w:rPr>
                <w:rFonts w:ascii="Calibri"/>
                <w:b/>
                <w:color w:val="001F5F"/>
                <w:sz w:val="22"/>
              </w:rPr>
              <w:t>DE</w:t>
            </w:r>
            <w:r>
              <w:rPr>
                <w:rFonts w:ascii="Calibri"/>
                <w:b/>
                <w:color w:val="001F5F"/>
                <w:spacing w:val="-3"/>
                <w:sz w:val="22"/>
              </w:rPr>
              <w:t> </w:t>
            </w:r>
            <w:r>
              <w:rPr>
                <w:rFonts w:ascii="Calibri"/>
                <w:b/>
                <w:color w:val="001F5F"/>
                <w:spacing w:val="-2"/>
                <w:sz w:val="22"/>
              </w:rPr>
              <w:t>COMPRA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78"/>
              <w:ind w:left="5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z w:val="22"/>
              </w:rPr>
              <w:t>Servicio</w:t>
            </w:r>
            <w:r>
              <w:rPr>
                <w:rFonts w:ascii="Calibri"/>
                <w:color w:val="001F5F"/>
                <w:spacing w:val="-3"/>
                <w:sz w:val="22"/>
              </w:rPr>
              <w:t> </w:t>
            </w:r>
            <w:r>
              <w:rPr>
                <w:rFonts w:ascii="Calibri"/>
                <w:color w:val="001F5F"/>
                <w:sz w:val="22"/>
              </w:rPr>
              <w:t>Regional</w:t>
            </w:r>
            <w:r>
              <w:rPr>
                <w:rFonts w:ascii="Calibri"/>
                <w:color w:val="001F5F"/>
                <w:spacing w:val="-3"/>
                <w:sz w:val="22"/>
              </w:rPr>
              <w:t> </w:t>
            </w:r>
            <w:r>
              <w:rPr>
                <w:rFonts w:ascii="Calibri"/>
                <w:color w:val="001F5F"/>
                <w:sz w:val="22"/>
              </w:rPr>
              <w:t>de</w:t>
            </w:r>
            <w:r>
              <w:rPr>
                <w:rFonts w:ascii="Calibri"/>
                <w:color w:val="001F5F"/>
                <w:spacing w:val="-5"/>
                <w:sz w:val="22"/>
              </w:rPr>
              <w:t> </w:t>
            </w:r>
            <w:r>
              <w:rPr>
                <w:rFonts w:ascii="Calibri"/>
                <w:color w:val="001F5F"/>
                <w:sz w:val="22"/>
              </w:rPr>
              <w:t>Salud</w:t>
            </w:r>
            <w:r>
              <w:rPr>
                <w:rFonts w:ascii="Calibri"/>
                <w:color w:val="001F5F"/>
                <w:spacing w:val="-5"/>
                <w:sz w:val="22"/>
              </w:rPr>
              <w:t> </w:t>
            </w:r>
            <w:r>
              <w:rPr>
                <w:rFonts w:ascii="Calibri"/>
                <w:color w:val="001F5F"/>
                <w:spacing w:val="-4"/>
                <w:sz w:val="22"/>
              </w:rPr>
              <w:t>Este</w:t>
            </w:r>
          </w:p>
        </w:tc>
      </w:tr>
      <w:tr>
        <w:trPr>
          <w:trHeight w:val="33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62" w:lineRule="exact" w:before="47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color w:val="001F5F"/>
                <w:sz w:val="22"/>
              </w:rPr>
              <w:t>AÑO</w:t>
            </w:r>
            <w:r>
              <w:rPr>
                <w:rFonts w:ascii="Calibri" w:hAnsi="Calibri"/>
                <w:b/>
                <w:color w:val="001F5F"/>
                <w:spacing w:val="-1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pacing w:val="-2"/>
                <w:sz w:val="22"/>
              </w:rPr>
              <w:t>FISCAL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78"/>
              <w:ind w:left="5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pacing w:val="-4"/>
                <w:sz w:val="22"/>
              </w:rPr>
              <w:t>2025</w:t>
            </w:r>
          </w:p>
        </w:tc>
      </w:tr>
      <w:tr>
        <w:trPr>
          <w:trHeight w:val="33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62" w:lineRule="exact" w:before="48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color w:val="001F5F"/>
                <w:sz w:val="22"/>
              </w:rPr>
              <w:t>FECHA</w:t>
            </w:r>
            <w:r>
              <w:rPr>
                <w:rFonts w:ascii="Calibri" w:hAnsi="Calibri"/>
                <w:b/>
                <w:color w:val="001F5F"/>
                <w:spacing w:val="-2"/>
                <w:sz w:val="22"/>
              </w:rPr>
              <w:t> APROBACIÓN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11794" w:type="dxa"/>
            <w:gridSpan w:val="2"/>
            <w:tcBorders>
              <w:left w:val="nil"/>
              <w:right w:val="nil"/>
            </w:tcBorders>
            <w:shd w:val="clear" w:color="auto" w:fill="9BC2E6"/>
          </w:tcPr>
          <w:p>
            <w:pPr>
              <w:pStyle w:val="TableParagraph"/>
              <w:spacing w:line="262" w:lineRule="exact" w:before="47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MONTOS</w:t>
            </w:r>
            <w:r>
              <w:rPr>
                <w:rFonts w:ascii="Calibri" w:hAnsi="Calibri"/>
                <w:b/>
                <w:spacing w:val="-6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ESTIMADOS</w:t>
            </w:r>
            <w:r>
              <w:rPr>
                <w:rFonts w:ascii="Calibri" w:hAnsi="Calibri"/>
                <w:b/>
                <w:spacing w:val="-6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SEGÚN</w:t>
            </w:r>
            <w:r>
              <w:rPr>
                <w:rFonts w:ascii="Calibri" w:hAnsi="Calibri"/>
                <w:b/>
                <w:spacing w:val="-3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OBJETO</w:t>
            </w:r>
            <w:r>
              <w:rPr>
                <w:rFonts w:ascii="Calibri" w:hAnsi="Calibri"/>
                <w:b/>
                <w:spacing w:val="-7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DE</w:t>
            </w:r>
            <w:r>
              <w:rPr>
                <w:rFonts w:ascii="Calibri" w:hAnsi="Calibri"/>
                <w:b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sz w:val="22"/>
              </w:rPr>
              <w:t>CONTRATACIÓN</w:t>
            </w:r>
          </w:p>
        </w:tc>
      </w:tr>
      <w:tr>
        <w:trPr>
          <w:trHeight w:val="33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62" w:lineRule="exact" w:before="4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001F5F"/>
                <w:spacing w:val="-2"/>
                <w:sz w:val="22"/>
              </w:rPr>
              <w:t>BIENES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78"/>
              <w:ind w:left="10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pacing w:val="-2"/>
                <w:sz w:val="22"/>
              </w:rPr>
              <w:t>RD$44,104,846.41</w:t>
            </w:r>
          </w:p>
        </w:tc>
      </w:tr>
      <w:tr>
        <w:trPr>
          <w:trHeight w:val="33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62" w:lineRule="exact" w:before="4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001F5F"/>
                <w:spacing w:val="-2"/>
                <w:sz w:val="22"/>
              </w:rPr>
              <w:t>OBRAS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78"/>
              <w:ind w:left="10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z w:val="22"/>
              </w:rPr>
              <w:t>RD$-</w:t>
            </w:r>
          </w:p>
        </w:tc>
      </w:tr>
      <w:tr>
        <w:trPr>
          <w:trHeight w:val="33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62" w:lineRule="exact" w:before="4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001F5F"/>
                <w:spacing w:val="-2"/>
                <w:sz w:val="22"/>
              </w:rPr>
              <w:t>SERVICIOS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78"/>
              <w:ind w:left="10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pacing w:val="-2"/>
                <w:sz w:val="22"/>
              </w:rPr>
              <w:t>RD$15,464,876.00</w:t>
            </w:r>
          </w:p>
        </w:tc>
      </w:tr>
      <w:tr>
        <w:trPr>
          <w:trHeight w:val="33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62" w:lineRule="exact" w:before="47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color w:val="001F5F"/>
                <w:sz w:val="22"/>
              </w:rPr>
              <w:t>SERVICIOS:</w:t>
            </w:r>
            <w:r>
              <w:rPr>
                <w:rFonts w:ascii="Calibri" w:hAnsi="Calibri"/>
                <w:b/>
                <w:color w:val="001F5F"/>
                <w:spacing w:val="-8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pacing w:val="-2"/>
                <w:sz w:val="22"/>
              </w:rPr>
              <w:t>CONSULTORÍA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78"/>
              <w:ind w:left="10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z w:val="22"/>
              </w:rPr>
              <w:t>RD$-</w:t>
            </w:r>
          </w:p>
        </w:tc>
      </w:tr>
      <w:tr>
        <w:trPr>
          <w:trHeight w:val="33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62" w:lineRule="exact" w:before="47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color w:val="001F5F"/>
                <w:sz w:val="22"/>
              </w:rPr>
              <w:t>SERVICIOS:</w:t>
            </w:r>
            <w:r>
              <w:rPr>
                <w:rFonts w:ascii="Calibri" w:hAnsi="Calibri"/>
                <w:b/>
                <w:color w:val="001F5F"/>
                <w:spacing w:val="-7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CONSULTORÍA</w:t>
            </w:r>
            <w:r>
              <w:rPr>
                <w:rFonts w:ascii="Calibri" w:hAnsi="Calibri"/>
                <w:b/>
                <w:color w:val="001F5F"/>
                <w:spacing w:val="-6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BASADA</w:t>
            </w:r>
            <w:r>
              <w:rPr>
                <w:rFonts w:ascii="Calibri" w:hAnsi="Calibri"/>
                <w:b/>
                <w:color w:val="001F5F"/>
                <w:spacing w:val="-3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EN</w:t>
            </w:r>
            <w:r>
              <w:rPr>
                <w:rFonts w:ascii="Calibri" w:hAnsi="Calibri"/>
                <w:b/>
                <w:color w:val="001F5F"/>
                <w:spacing w:val="-6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LA</w:t>
            </w:r>
            <w:r>
              <w:rPr>
                <w:rFonts w:ascii="Calibri" w:hAnsi="Calibri"/>
                <w:b/>
                <w:color w:val="001F5F"/>
                <w:spacing w:val="-6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CALIDAD</w:t>
            </w:r>
            <w:r>
              <w:rPr>
                <w:rFonts w:ascii="Calibri" w:hAnsi="Calibri"/>
                <w:b/>
                <w:color w:val="001F5F"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DE</w:t>
            </w:r>
            <w:r>
              <w:rPr>
                <w:rFonts w:ascii="Calibri" w:hAnsi="Calibri"/>
                <w:b/>
                <w:color w:val="001F5F"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LOS</w:t>
            </w:r>
            <w:r>
              <w:rPr>
                <w:rFonts w:ascii="Calibri" w:hAnsi="Calibri"/>
                <w:b/>
                <w:color w:val="001F5F"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pacing w:val="-2"/>
                <w:sz w:val="22"/>
              </w:rPr>
              <w:t>SERVICIOS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78"/>
              <w:ind w:left="10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z w:val="22"/>
              </w:rPr>
              <w:t>RD$-</w:t>
            </w:r>
          </w:p>
        </w:tc>
      </w:tr>
      <w:tr>
        <w:trPr>
          <w:trHeight w:val="330" w:hRule="atLeast"/>
        </w:trPr>
        <w:tc>
          <w:tcPr>
            <w:tcW w:w="11794" w:type="dxa"/>
            <w:gridSpan w:val="2"/>
            <w:tcBorders>
              <w:left w:val="nil"/>
              <w:right w:val="nil"/>
            </w:tcBorders>
            <w:shd w:val="clear" w:color="auto" w:fill="9BC2E6"/>
          </w:tcPr>
          <w:p>
            <w:pPr>
              <w:pStyle w:val="TableParagraph"/>
              <w:spacing w:line="262" w:lineRule="exact" w:before="47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MONTOS</w:t>
            </w:r>
            <w:r>
              <w:rPr>
                <w:rFonts w:ascii="Calibri" w:hAnsi="Calibri"/>
                <w:b/>
                <w:spacing w:val="-9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ESTIMADOS</w:t>
            </w:r>
            <w:r>
              <w:rPr>
                <w:rFonts w:ascii="Calibri" w:hAnsi="Calibri"/>
                <w:b/>
                <w:spacing w:val="-8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SEGÚN</w:t>
            </w:r>
            <w:r>
              <w:rPr>
                <w:rFonts w:ascii="Calibri" w:hAnsi="Calibri"/>
                <w:b/>
                <w:spacing w:val="-8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CLASIFICACIÓN</w:t>
            </w:r>
            <w:r>
              <w:rPr>
                <w:rFonts w:ascii="Calibri" w:hAnsi="Calibri"/>
                <w:b/>
                <w:spacing w:val="-6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sz w:val="22"/>
              </w:rPr>
              <w:t>MIPYME</w:t>
            </w:r>
          </w:p>
        </w:tc>
      </w:tr>
      <w:tr>
        <w:trPr>
          <w:trHeight w:val="33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62" w:lineRule="exact" w:before="4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001F5F"/>
                <w:spacing w:val="-2"/>
                <w:sz w:val="22"/>
              </w:rPr>
              <w:t>MIPYME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78"/>
              <w:ind w:left="10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pacing w:val="-2"/>
                <w:sz w:val="22"/>
              </w:rPr>
              <w:t>RD$58,516,811.56</w:t>
            </w:r>
          </w:p>
        </w:tc>
      </w:tr>
      <w:tr>
        <w:trPr>
          <w:trHeight w:val="33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62" w:lineRule="exact" w:before="48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001F5F"/>
                <w:sz w:val="22"/>
              </w:rPr>
              <w:t>MIPYME</w:t>
            </w:r>
            <w:r>
              <w:rPr>
                <w:rFonts w:ascii="Calibri"/>
                <w:b/>
                <w:color w:val="001F5F"/>
                <w:spacing w:val="-1"/>
                <w:sz w:val="22"/>
              </w:rPr>
              <w:t> </w:t>
            </w:r>
            <w:r>
              <w:rPr>
                <w:rFonts w:ascii="Calibri"/>
                <w:b/>
                <w:color w:val="001F5F"/>
                <w:spacing w:val="-2"/>
                <w:sz w:val="22"/>
              </w:rPr>
              <w:t>MUJER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79"/>
              <w:ind w:left="10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z w:val="22"/>
              </w:rPr>
              <w:t>RD$-</w:t>
            </w:r>
          </w:p>
        </w:tc>
      </w:tr>
      <w:tr>
        <w:trPr>
          <w:trHeight w:val="33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62" w:lineRule="exact" w:before="4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001F5F"/>
                <w:sz w:val="22"/>
              </w:rPr>
              <w:t>NO</w:t>
            </w:r>
            <w:r>
              <w:rPr>
                <w:rFonts w:ascii="Calibri"/>
                <w:b/>
                <w:color w:val="001F5F"/>
                <w:spacing w:val="-2"/>
                <w:sz w:val="22"/>
              </w:rPr>
              <w:t> MIPYME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78"/>
              <w:ind w:left="10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z w:val="22"/>
              </w:rPr>
              <w:t>RD$-</w:t>
            </w:r>
          </w:p>
        </w:tc>
      </w:tr>
      <w:tr>
        <w:trPr>
          <w:trHeight w:val="330" w:hRule="atLeast"/>
        </w:trPr>
        <w:tc>
          <w:tcPr>
            <w:tcW w:w="11794" w:type="dxa"/>
            <w:gridSpan w:val="2"/>
            <w:tcBorders>
              <w:left w:val="nil"/>
              <w:right w:val="nil"/>
            </w:tcBorders>
            <w:shd w:val="clear" w:color="auto" w:fill="9BC2E6"/>
          </w:tcPr>
          <w:p>
            <w:pPr>
              <w:pStyle w:val="TableParagraph"/>
              <w:spacing w:line="262" w:lineRule="exact" w:before="47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MONTOS</w:t>
            </w:r>
            <w:r>
              <w:rPr>
                <w:rFonts w:ascii="Calibri" w:hAnsi="Calibri"/>
                <w:b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ESTIMADOS</w:t>
            </w:r>
            <w:r>
              <w:rPr>
                <w:rFonts w:ascii="Calibri" w:hAnsi="Calibri"/>
                <w:b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SEGÚN</w:t>
            </w:r>
            <w:r>
              <w:rPr>
                <w:rFonts w:ascii="Calibri" w:hAnsi="Calibri"/>
                <w:b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TIPO</w:t>
            </w:r>
            <w:r>
              <w:rPr>
                <w:rFonts w:ascii="Calibri" w:hAnsi="Calibri"/>
                <w:b/>
                <w:spacing w:val="-6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DE</w:t>
            </w:r>
            <w:r>
              <w:rPr>
                <w:rFonts w:ascii="Calibri" w:hAnsi="Calibri"/>
                <w:b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sz w:val="22"/>
              </w:rPr>
              <w:t>PROCEDIMIENTO</w:t>
            </w:r>
          </w:p>
        </w:tc>
      </w:tr>
      <w:tr>
        <w:trPr>
          <w:trHeight w:val="33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62" w:lineRule="exact" w:before="4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001F5F"/>
                <w:sz w:val="22"/>
              </w:rPr>
              <w:t>COMPRAS</w:t>
            </w:r>
            <w:r>
              <w:rPr>
                <w:rFonts w:ascii="Calibri"/>
                <w:b/>
                <w:color w:val="001F5F"/>
                <w:spacing w:val="-7"/>
                <w:sz w:val="22"/>
              </w:rPr>
              <w:t> </w:t>
            </w:r>
            <w:r>
              <w:rPr>
                <w:rFonts w:ascii="Calibri"/>
                <w:b/>
                <w:color w:val="001F5F"/>
                <w:sz w:val="22"/>
              </w:rPr>
              <w:t>POR</w:t>
            </w:r>
            <w:r>
              <w:rPr>
                <w:rFonts w:ascii="Calibri"/>
                <w:b/>
                <w:color w:val="001F5F"/>
                <w:spacing w:val="-2"/>
                <w:sz w:val="22"/>
              </w:rPr>
              <w:t> </w:t>
            </w:r>
            <w:r>
              <w:rPr>
                <w:rFonts w:ascii="Calibri"/>
                <w:b/>
                <w:color w:val="001F5F"/>
                <w:sz w:val="22"/>
              </w:rPr>
              <w:t>DEBAJO</w:t>
            </w:r>
            <w:r>
              <w:rPr>
                <w:rFonts w:ascii="Calibri"/>
                <w:b/>
                <w:color w:val="001F5F"/>
                <w:spacing w:val="-4"/>
                <w:sz w:val="22"/>
              </w:rPr>
              <w:t> </w:t>
            </w:r>
            <w:r>
              <w:rPr>
                <w:rFonts w:ascii="Calibri"/>
                <w:b/>
                <w:color w:val="001F5F"/>
                <w:sz w:val="22"/>
              </w:rPr>
              <w:t>DEL</w:t>
            </w:r>
            <w:r>
              <w:rPr>
                <w:rFonts w:ascii="Calibri"/>
                <w:b/>
                <w:color w:val="001F5F"/>
                <w:spacing w:val="-2"/>
                <w:sz w:val="22"/>
              </w:rPr>
              <w:t> UMBRAL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78"/>
              <w:ind w:left="10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pacing w:val="-2"/>
                <w:sz w:val="22"/>
              </w:rPr>
              <w:t>RD$12,584,491.86</w:t>
            </w:r>
          </w:p>
        </w:tc>
      </w:tr>
      <w:tr>
        <w:trPr>
          <w:trHeight w:val="33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62" w:lineRule="exact" w:before="4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001F5F"/>
                <w:sz w:val="22"/>
              </w:rPr>
              <w:t>COMPRA</w:t>
            </w:r>
            <w:r>
              <w:rPr>
                <w:rFonts w:ascii="Calibri"/>
                <w:b/>
                <w:color w:val="001F5F"/>
                <w:spacing w:val="-3"/>
                <w:sz w:val="22"/>
              </w:rPr>
              <w:t> </w:t>
            </w:r>
            <w:r>
              <w:rPr>
                <w:rFonts w:ascii="Calibri"/>
                <w:b/>
                <w:color w:val="001F5F"/>
                <w:spacing w:val="-4"/>
                <w:sz w:val="22"/>
              </w:rPr>
              <w:t>MENOR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78"/>
              <w:ind w:left="10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pacing w:val="-2"/>
                <w:sz w:val="22"/>
              </w:rPr>
              <w:t>RD$37,324,197.35</w:t>
            </w:r>
          </w:p>
        </w:tc>
      </w:tr>
      <w:tr>
        <w:trPr>
          <w:trHeight w:val="33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62" w:lineRule="exact" w:before="47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color w:val="001F5F"/>
                <w:sz w:val="22"/>
              </w:rPr>
              <w:t>COMPARACIÓN</w:t>
            </w:r>
            <w:r>
              <w:rPr>
                <w:rFonts w:ascii="Calibri" w:hAnsi="Calibri"/>
                <w:b/>
                <w:color w:val="001F5F"/>
                <w:spacing w:val="-6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DE</w:t>
            </w:r>
            <w:r>
              <w:rPr>
                <w:rFonts w:ascii="Calibri" w:hAnsi="Calibri"/>
                <w:b/>
                <w:color w:val="001F5F"/>
                <w:spacing w:val="-6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pacing w:val="-2"/>
                <w:sz w:val="22"/>
              </w:rPr>
              <w:t>PRECIOS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78"/>
              <w:ind w:left="10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pacing w:val="-2"/>
                <w:sz w:val="22"/>
              </w:rPr>
              <w:t>RD$9,644,000.00</w:t>
            </w:r>
          </w:p>
        </w:tc>
      </w:tr>
      <w:tr>
        <w:trPr>
          <w:trHeight w:val="33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62" w:lineRule="exact" w:before="47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color w:val="001F5F"/>
                <w:sz w:val="22"/>
              </w:rPr>
              <w:t>LICITACIÓN</w:t>
            </w:r>
            <w:r>
              <w:rPr>
                <w:rFonts w:ascii="Calibri" w:hAnsi="Calibri"/>
                <w:b/>
                <w:color w:val="001F5F"/>
                <w:spacing w:val="-9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pacing w:val="-2"/>
                <w:sz w:val="22"/>
              </w:rPr>
              <w:t>PÚBLICA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78"/>
              <w:ind w:left="10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z w:val="22"/>
              </w:rPr>
              <w:t>RD$-</w:t>
            </w:r>
          </w:p>
        </w:tc>
      </w:tr>
      <w:tr>
        <w:trPr>
          <w:trHeight w:val="33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62" w:lineRule="exact" w:before="47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color w:val="001F5F"/>
                <w:sz w:val="22"/>
              </w:rPr>
              <w:t>LICITACIÓN</w:t>
            </w:r>
            <w:r>
              <w:rPr>
                <w:rFonts w:ascii="Calibri" w:hAnsi="Calibri"/>
                <w:b/>
                <w:color w:val="001F5F"/>
                <w:spacing w:val="-8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PÚBLICA</w:t>
            </w:r>
            <w:r>
              <w:rPr>
                <w:rFonts w:ascii="Calibri" w:hAnsi="Calibri"/>
                <w:b/>
                <w:color w:val="001F5F"/>
                <w:spacing w:val="-7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pacing w:val="-2"/>
                <w:sz w:val="22"/>
              </w:rPr>
              <w:t>INTERNACIONAL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78"/>
              <w:ind w:left="10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z w:val="22"/>
              </w:rPr>
              <w:t>RD$-</w:t>
            </w:r>
          </w:p>
        </w:tc>
      </w:tr>
      <w:tr>
        <w:trPr>
          <w:trHeight w:val="33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62" w:lineRule="exact" w:before="47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color w:val="001F5F"/>
                <w:sz w:val="22"/>
              </w:rPr>
              <w:t>LICITACIÓN</w:t>
            </w:r>
            <w:r>
              <w:rPr>
                <w:rFonts w:ascii="Calibri" w:hAnsi="Calibri"/>
                <w:b/>
                <w:color w:val="001F5F"/>
                <w:spacing w:val="-9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pacing w:val="-2"/>
                <w:sz w:val="22"/>
              </w:rPr>
              <w:t>RESTRINGIDA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78"/>
              <w:ind w:left="10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z w:val="22"/>
              </w:rPr>
              <w:t>RD$-</w:t>
            </w:r>
          </w:p>
        </w:tc>
      </w:tr>
      <w:tr>
        <w:trPr>
          <w:trHeight w:val="33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63" w:lineRule="exact" w:before="4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001F5F"/>
                <w:sz w:val="22"/>
              </w:rPr>
              <w:t>SORTEO</w:t>
            </w:r>
            <w:r>
              <w:rPr>
                <w:rFonts w:ascii="Calibri"/>
                <w:b/>
                <w:color w:val="001F5F"/>
                <w:spacing w:val="-4"/>
                <w:sz w:val="22"/>
              </w:rPr>
              <w:t> </w:t>
            </w:r>
            <w:r>
              <w:rPr>
                <w:rFonts w:ascii="Calibri"/>
                <w:b/>
                <w:color w:val="001F5F"/>
                <w:sz w:val="22"/>
              </w:rPr>
              <w:t>DE</w:t>
            </w:r>
            <w:r>
              <w:rPr>
                <w:rFonts w:ascii="Calibri"/>
                <w:b/>
                <w:color w:val="001F5F"/>
                <w:spacing w:val="-4"/>
                <w:sz w:val="22"/>
              </w:rPr>
              <w:t> </w:t>
            </w:r>
            <w:r>
              <w:rPr>
                <w:rFonts w:ascii="Calibri"/>
                <w:b/>
                <w:color w:val="001F5F"/>
                <w:spacing w:val="-2"/>
                <w:sz w:val="22"/>
              </w:rPr>
              <w:t>OBRAS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2" w:lineRule="exact" w:before="78"/>
              <w:ind w:left="10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z w:val="22"/>
              </w:rPr>
              <w:t>RD$-</w:t>
            </w:r>
          </w:p>
        </w:tc>
      </w:tr>
      <w:tr>
        <w:trPr>
          <w:trHeight w:val="33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62" w:lineRule="exact" w:before="47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color w:val="001F5F"/>
                <w:sz w:val="22"/>
              </w:rPr>
              <w:t>EXCEPCIÓN</w:t>
            </w:r>
            <w:r>
              <w:rPr>
                <w:rFonts w:ascii="Calibri" w:hAnsi="Calibri"/>
                <w:b/>
                <w:color w:val="001F5F"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-</w:t>
            </w:r>
            <w:r>
              <w:rPr>
                <w:rFonts w:ascii="Calibri" w:hAnsi="Calibri"/>
                <w:b/>
                <w:color w:val="001F5F"/>
                <w:spacing w:val="-6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BIENES</w:t>
            </w:r>
            <w:r>
              <w:rPr>
                <w:rFonts w:ascii="Calibri" w:hAnsi="Calibri"/>
                <w:b/>
                <w:color w:val="001F5F"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O</w:t>
            </w:r>
            <w:r>
              <w:rPr>
                <w:rFonts w:ascii="Calibri" w:hAnsi="Calibri"/>
                <w:b/>
                <w:color w:val="001F5F"/>
                <w:spacing w:val="-2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SERVICIOS</w:t>
            </w:r>
            <w:r>
              <w:rPr>
                <w:rFonts w:ascii="Calibri" w:hAnsi="Calibri"/>
                <w:b/>
                <w:color w:val="001F5F"/>
                <w:spacing w:val="-7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CON</w:t>
            </w:r>
            <w:r>
              <w:rPr>
                <w:rFonts w:ascii="Calibri" w:hAnsi="Calibri"/>
                <w:b/>
                <w:color w:val="001F5F"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pacing w:val="-2"/>
                <w:sz w:val="22"/>
              </w:rPr>
              <w:t>EXCLUSIVIDAD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1" w:lineRule="exact" w:before="78"/>
              <w:ind w:left="10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z w:val="22"/>
              </w:rPr>
              <w:t>RD$-</w:t>
            </w:r>
          </w:p>
        </w:tc>
      </w:tr>
      <w:tr>
        <w:trPr>
          <w:trHeight w:val="63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40" w:lineRule="auto" w:before="64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color w:val="001F5F"/>
                <w:sz w:val="22"/>
              </w:rPr>
              <w:t>EXCEPCIÓN</w:t>
            </w:r>
            <w:r>
              <w:rPr>
                <w:rFonts w:ascii="Calibri" w:hAnsi="Calibri"/>
                <w:b/>
                <w:color w:val="001F5F"/>
                <w:spacing w:val="28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-</w:t>
            </w:r>
            <w:r>
              <w:rPr>
                <w:rFonts w:ascii="Calibri" w:hAnsi="Calibri"/>
                <w:b/>
                <w:color w:val="001F5F"/>
                <w:spacing w:val="24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CONSTRUCCIÓN,</w:t>
            </w:r>
            <w:r>
              <w:rPr>
                <w:rFonts w:ascii="Calibri" w:hAnsi="Calibri"/>
                <w:b/>
                <w:color w:val="001F5F"/>
                <w:spacing w:val="25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INSTALACIÓN</w:t>
            </w:r>
            <w:r>
              <w:rPr>
                <w:rFonts w:ascii="Calibri" w:hAnsi="Calibri"/>
                <w:b/>
                <w:color w:val="001F5F"/>
                <w:spacing w:val="27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O</w:t>
            </w:r>
            <w:r>
              <w:rPr>
                <w:rFonts w:ascii="Calibri" w:hAnsi="Calibri"/>
                <w:b/>
                <w:color w:val="001F5F"/>
                <w:spacing w:val="26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ADQUISICIÓN</w:t>
            </w:r>
            <w:r>
              <w:rPr>
                <w:rFonts w:ascii="Calibri" w:hAnsi="Calibri"/>
                <w:b/>
                <w:color w:val="001F5F"/>
                <w:spacing w:val="27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DE</w:t>
            </w:r>
            <w:r>
              <w:rPr>
                <w:rFonts w:ascii="Calibri" w:hAnsi="Calibri"/>
                <w:b/>
                <w:color w:val="001F5F"/>
                <w:spacing w:val="27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OFICINAS PARA EL SERVICIO EXTERIOR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40" w:lineRule="auto" w:before="12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31" w:lineRule="exact"/>
              <w:ind w:left="10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z w:val="22"/>
              </w:rPr>
              <w:t>RD$-</w:t>
            </w:r>
          </w:p>
        </w:tc>
      </w:tr>
      <w:tr>
        <w:trPr>
          <w:trHeight w:val="630" w:hRule="atLeast"/>
        </w:trPr>
        <w:tc>
          <w:tcPr>
            <w:tcW w:w="7099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40" w:lineRule="auto" w:before="64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color w:val="001F5F"/>
                <w:sz w:val="22"/>
              </w:rPr>
              <w:t>EXCEPCIÓN</w:t>
            </w:r>
            <w:r>
              <w:rPr>
                <w:rFonts w:ascii="Calibri" w:hAnsi="Calibri"/>
                <w:b/>
                <w:color w:val="001F5F"/>
                <w:spacing w:val="40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-</w:t>
            </w:r>
            <w:r>
              <w:rPr>
                <w:rFonts w:ascii="Calibri" w:hAnsi="Calibri"/>
                <w:b/>
                <w:color w:val="001F5F"/>
                <w:spacing w:val="40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CONTRATACIÓN</w:t>
            </w:r>
            <w:r>
              <w:rPr>
                <w:rFonts w:ascii="Calibri" w:hAnsi="Calibri"/>
                <w:b/>
                <w:color w:val="001F5F"/>
                <w:spacing w:val="40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DE</w:t>
            </w:r>
            <w:r>
              <w:rPr>
                <w:rFonts w:ascii="Calibri" w:hAnsi="Calibri"/>
                <w:b/>
                <w:color w:val="001F5F"/>
                <w:spacing w:val="40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PUBLICIDAD</w:t>
            </w:r>
            <w:r>
              <w:rPr>
                <w:rFonts w:ascii="Calibri" w:hAnsi="Calibri"/>
                <w:b/>
                <w:color w:val="001F5F"/>
                <w:spacing w:val="40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A</w:t>
            </w:r>
            <w:r>
              <w:rPr>
                <w:rFonts w:ascii="Calibri" w:hAnsi="Calibri"/>
                <w:b/>
                <w:color w:val="001F5F"/>
                <w:spacing w:val="40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TRAVÉS</w:t>
            </w:r>
            <w:r>
              <w:rPr>
                <w:rFonts w:ascii="Calibri" w:hAnsi="Calibri"/>
                <w:b/>
                <w:color w:val="001F5F"/>
                <w:spacing w:val="40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DE</w:t>
            </w:r>
            <w:r>
              <w:rPr>
                <w:rFonts w:ascii="Calibri" w:hAnsi="Calibri"/>
                <w:b/>
                <w:color w:val="001F5F"/>
                <w:spacing w:val="40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MEDIOS</w:t>
            </w:r>
            <w:r>
              <w:rPr>
                <w:rFonts w:ascii="Calibri" w:hAnsi="Calibri"/>
                <w:b/>
                <w:color w:val="001F5F"/>
                <w:spacing w:val="40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DE COMUNICACIÓN SOCIAL</w:t>
            </w:r>
          </w:p>
        </w:tc>
        <w:tc>
          <w:tcPr>
            <w:tcW w:w="4667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40" w:lineRule="auto" w:before="12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31" w:lineRule="exact"/>
              <w:ind w:left="10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z w:val="22"/>
              </w:rPr>
              <w:t>RD$-</w:t>
            </w:r>
          </w:p>
        </w:tc>
      </w:tr>
      <w:tr>
        <w:trPr>
          <w:trHeight w:val="630" w:hRule="atLeast"/>
        </w:trPr>
        <w:tc>
          <w:tcPr>
            <w:tcW w:w="7099" w:type="dxa"/>
            <w:tcBorders>
              <w:left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40" w:lineRule="auto" w:before="64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color w:val="001F5F"/>
                <w:sz w:val="22"/>
              </w:rPr>
              <w:t>EXCEPCIÓN - OBRAS CIENTÍFICAS, TÉCNICAS, ARTÍSTICAS, O RESTAURACIÓN DE MONUMENTOS HISTÓRICOS</w:t>
            </w:r>
          </w:p>
        </w:tc>
        <w:tc>
          <w:tcPr>
            <w:tcW w:w="4667" w:type="dxa"/>
            <w:tcBorders>
              <w:bottom w:val="nil"/>
              <w:right w:val="nil"/>
            </w:tcBorders>
            <w:shd w:val="clear" w:color="auto" w:fill="D9D9D9"/>
          </w:tcPr>
          <w:p>
            <w:pPr>
              <w:pStyle w:val="TableParagraph"/>
              <w:spacing w:line="240" w:lineRule="auto" w:before="12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32" w:lineRule="exact"/>
              <w:ind w:left="102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z w:val="22"/>
              </w:rPr>
              <w:t>RD$-</w:t>
            </w:r>
          </w:p>
        </w:tc>
      </w:tr>
    </w:tbl>
    <w:p>
      <w:pPr>
        <w:pStyle w:val="TableParagraph"/>
        <w:spacing w:after="0" w:line="232" w:lineRule="exact"/>
        <w:rPr>
          <w:rFonts w:ascii="Calibri"/>
          <w:sz w:val="22"/>
        </w:rPr>
        <w:sectPr>
          <w:pgSz w:w="12240" w:h="15840"/>
          <w:pgMar w:header="0" w:footer="1358" w:top="1360" w:bottom="1720" w:left="0" w:right="0"/>
        </w:sectPr>
      </w:pPr>
    </w:p>
    <w:tbl>
      <w:tblPr>
        <w:tblW w:w="0" w:type="auto"/>
        <w:jc w:val="left"/>
        <w:tblCellSpacing w:w="14" w:type="dxa"/>
        <w:tblInd w:w="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98"/>
        <w:gridCol w:w="4666"/>
      </w:tblGrid>
      <w:tr>
        <w:trPr>
          <w:trHeight w:val="359" w:hRule="atLeast"/>
        </w:trPr>
        <w:tc>
          <w:tcPr>
            <w:tcW w:w="7084" w:type="dxa"/>
            <w:tcBorders>
              <w:top w:val="nil"/>
              <w:left w:val="nil"/>
            </w:tcBorders>
            <w:shd w:val="clear" w:color="auto" w:fill="D9D9D9"/>
          </w:tcPr>
          <w:p>
            <w:pPr>
              <w:pStyle w:val="TableParagraph"/>
              <w:spacing w:line="240" w:lineRule="auto" w:before="57"/>
              <w:ind w:left="55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color w:val="001F5F"/>
                <w:sz w:val="22"/>
              </w:rPr>
              <w:t>EXCEPCIÓN</w:t>
            </w:r>
            <w:r>
              <w:rPr>
                <w:rFonts w:ascii="Calibri" w:hAnsi="Calibri"/>
                <w:b/>
                <w:color w:val="001F5F"/>
                <w:spacing w:val="-6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-</w:t>
            </w:r>
            <w:r>
              <w:rPr>
                <w:rFonts w:ascii="Calibri" w:hAnsi="Calibri"/>
                <w:b/>
                <w:color w:val="001F5F"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PROVEEDOR</w:t>
            </w:r>
            <w:r>
              <w:rPr>
                <w:rFonts w:ascii="Calibri" w:hAnsi="Calibri"/>
                <w:b/>
                <w:color w:val="001F5F"/>
                <w:spacing w:val="-8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pacing w:val="-4"/>
                <w:sz w:val="22"/>
              </w:rPr>
              <w:t>ÚNICO</w:t>
            </w:r>
          </w:p>
        </w:tc>
        <w:tc>
          <w:tcPr>
            <w:tcW w:w="4652" w:type="dxa"/>
            <w:tcBorders>
              <w:top w:val="nil"/>
              <w:right w:val="nil"/>
            </w:tcBorders>
            <w:shd w:val="clear" w:color="auto" w:fill="D9D9D9"/>
          </w:tcPr>
          <w:p>
            <w:pPr>
              <w:pStyle w:val="TableParagraph"/>
              <w:spacing w:line="251" w:lineRule="exact" w:before="88"/>
              <w:ind w:left="103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z w:val="22"/>
              </w:rPr>
              <w:t>RD$-</w:t>
            </w:r>
          </w:p>
        </w:tc>
      </w:tr>
      <w:tr>
        <w:trPr>
          <w:trHeight w:val="630" w:hRule="atLeast"/>
        </w:trPr>
        <w:tc>
          <w:tcPr>
            <w:tcW w:w="7084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40" w:lineRule="auto" w:before="44"/>
              <w:ind w:left="55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color w:val="001F5F"/>
                <w:sz w:val="22"/>
              </w:rPr>
              <w:t>EXCEPCIÓN</w:t>
            </w:r>
            <w:r>
              <w:rPr>
                <w:rFonts w:ascii="Calibri" w:hAnsi="Calibri"/>
                <w:b/>
                <w:color w:val="001F5F"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-</w:t>
            </w:r>
            <w:r>
              <w:rPr>
                <w:rFonts w:ascii="Calibri" w:hAnsi="Calibri"/>
                <w:b/>
                <w:color w:val="001F5F"/>
                <w:spacing w:val="-3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RESCISIÓN</w:t>
            </w:r>
            <w:r>
              <w:rPr>
                <w:rFonts w:ascii="Calibri" w:hAnsi="Calibri"/>
                <w:b/>
                <w:color w:val="001F5F"/>
                <w:spacing w:val="-3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DE</w:t>
            </w:r>
            <w:r>
              <w:rPr>
                <w:rFonts w:ascii="Calibri" w:hAnsi="Calibri"/>
                <w:b/>
                <w:color w:val="001F5F"/>
                <w:spacing w:val="-3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CONTRATOS</w:t>
            </w:r>
            <w:r>
              <w:rPr>
                <w:rFonts w:ascii="Calibri" w:hAnsi="Calibri"/>
                <w:b/>
                <w:color w:val="001F5F"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CUYA</w:t>
            </w:r>
            <w:r>
              <w:rPr>
                <w:rFonts w:ascii="Calibri" w:hAnsi="Calibri"/>
                <w:b/>
                <w:color w:val="001F5F"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TERMINACIÓN</w:t>
            </w:r>
            <w:r>
              <w:rPr>
                <w:rFonts w:ascii="Calibri" w:hAnsi="Calibri"/>
                <w:b/>
                <w:color w:val="001F5F"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NO</w:t>
            </w:r>
            <w:r>
              <w:rPr>
                <w:rFonts w:ascii="Calibri" w:hAnsi="Calibri"/>
                <w:b/>
                <w:color w:val="001F5F"/>
                <w:spacing w:val="-6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EXCEDA</w:t>
            </w:r>
            <w:r>
              <w:rPr>
                <w:rFonts w:ascii="Calibri" w:hAnsi="Calibri"/>
                <w:b/>
                <w:color w:val="001F5F"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EL 40% DEL MONTO TOTAL DEL PROYECTO, OBRA O SERVICIO</w:t>
            </w:r>
          </w:p>
        </w:tc>
        <w:tc>
          <w:tcPr>
            <w:tcW w:w="4652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40" w:lineRule="auto" w:before="10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1" w:lineRule="exact"/>
              <w:ind w:left="103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z w:val="22"/>
              </w:rPr>
              <w:t>RD$-</w:t>
            </w:r>
          </w:p>
        </w:tc>
      </w:tr>
      <w:tr>
        <w:trPr>
          <w:trHeight w:val="630" w:hRule="atLeast"/>
        </w:trPr>
        <w:tc>
          <w:tcPr>
            <w:tcW w:w="7084" w:type="dxa"/>
            <w:tcBorders>
              <w:left w:val="nil"/>
              <w:bottom w:val="nil"/>
            </w:tcBorders>
            <w:shd w:val="clear" w:color="auto" w:fill="D9D9D9"/>
          </w:tcPr>
          <w:p>
            <w:pPr>
              <w:pStyle w:val="TableParagraph"/>
              <w:spacing w:line="240" w:lineRule="auto" w:before="44"/>
              <w:ind w:left="55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color w:val="001F5F"/>
                <w:sz w:val="22"/>
              </w:rPr>
              <w:t>EXCEPCIÓN</w:t>
            </w:r>
            <w:r>
              <w:rPr>
                <w:rFonts w:ascii="Calibri" w:hAnsi="Calibri"/>
                <w:b/>
                <w:color w:val="001F5F"/>
                <w:spacing w:val="40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-</w:t>
            </w:r>
            <w:r>
              <w:rPr>
                <w:rFonts w:ascii="Calibri" w:hAnsi="Calibri"/>
                <w:b/>
                <w:color w:val="001F5F"/>
                <w:spacing w:val="40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RESOLUCIÓN</w:t>
            </w:r>
            <w:r>
              <w:rPr>
                <w:rFonts w:ascii="Calibri" w:hAnsi="Calibri"/>
                <w:b/>
                <w:color w:val="001F5F"/>
                <w:spacing w:val="40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15-08</w:t>
            </w:r>
            <w:r>
              <w:rPr>
                <w:rFonts w:ascii="Calibri" w:hAnsi="Calibri"/>
                <w:b/>
                <w:color w:val="001F5F"/>
                <w:spacing w:val="40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SOBRE</w:t>
            </w:r>
            <w:r>
              <w:rPr>
                <w:rFonts w:ascii="Calibri" w:hAnsi="Calibri"/>
                <w:b/>
                <w:color w:val="001F5F"/>
                <w:spacing w:val="40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COMPRA</w:t>
            </w:r>
            <w:r>
              <w:rPr>
                <w:rFonts w:ascii="Calibri" w:hAnsi="Calibri"/>
                <w:b/>
                <w:color w:val="001F5F"/>
                <w:spacing w:val="40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Y</w:t>
            </w:r>
            <w:r>
              <w:rPr>
                <w:rFonts w:ascii="Calibri" w:hAnsi="Calibri"/>
                <w:b/>
                <w:color w:val="001F5F"/>
                <w:spacing w:val="40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CONTRATACIÓN</w:t>
            </w:r>
            <w:r>
              <w:rPr>
                <w:rFonts w:ascii="Calibri" w:hAnsi="Calibri"/>
                <w:b/>
                <w:color w:val="001F5F"/>
                <w:spacing w:val="40"/>
                <w:sz w:val="22"/>
              </w:rPr>
              <w:t> </w:t>
            </w:r>
            <w:r>
              <w:rPr>
                <w:rFonts w:ascii="Calibri" w:hAnsi="Calibri"/>
                <w:b/>
                <w:color w:val="001F5F"/>
                <w:sz w:val="22"/>
              </w:rPr>
              <w:t>DE PASAJE AÉREO, COMBUSTIBLE Y REPARACIÓN DE VEHÍCULOS DE MOTOR</w:t>
            </w:r>
          </w:p>
        </w:tc>
        <w:tc>
          <w:tcPr>
            <w:tcW w:w="4652" w:type="dxa"/>
            <w:tcBorders>
              <w:bottom w:val="nil"/>
              <w:right w:val="nil"/>
            </w:tcBorders>
            <w:shd w:val="clear" w:color="auto" w:fill="D9D9D9"/>
          </w:tcPr>
          <w:p>
            <w:pPr>
              <w:pStyle w:val="TableParagraph"/>
              <w:spacing w:line="240" w:lineRule="auto" w:before="10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/>
              <w:ind w:left="103"/>
              <w:rPr>
                <w:rFonts w:ascii="Calibri"/>
                <w:sz w:val="22"/>
              </w:rPr>
            </w:pPr>
            <w:r>
              <w:rPr>
                <w:rFonts w:ascii="Calibri"/>
                <w:color w:val="001F5F"/>
                <w:sz w:val="22"/>
              </w:rPr>
              <w:t>RD$-</w:t>
            </w:r>
          </w:p>
        </w:tc>
      </w:tr>
    </w:tbl>
    <w:p>
      <w:pPr>
        <w:spacing w:before="49"/>
        <w:ind w:left="661" w:right="764" w:firstLine="0"/>
        <w:jc w:val="center"/>
        <w:rPr>
          <w:b/>
          <w:sz w:val="24"/>
        </w:rPr>
      </w:pPr>
      <w:r>
        <w:rPr>
          <w:b/>
          <w:color w:val="4B4646"/>
          <w:spacing w:val="16"/>
          <w:sz w:val="24"/>
        </w:rPr>
        <w:t>Fuente:</w:t>
      </w:r>
      <w:r>
        <w:rPr>
          <w:b/>
          <w:color w:val="4B4646"/>
          <w:spacing w:val="41"/>
          <w:sz w:val="24"/>
        </w:rPr>
        <w:t> </w:t>
      </w:r>
      <w:r>
        <w:rPr>
          <w:b/>
          <w:color w:val="4B4646"/>
          <w:spacing w:val="16"/>
          <w:sz w:val="24"/>
        </w:rPr>
        <w:t>Servicio</w:t>
      </w:r>
      <w:r>
        <w:rPr>
          <w:b/>
          <w:color w:val="4B4646"/>
          <w:spacing w:val="42"/>
          <w:sz w:val="24"/>
        </w:rPr>
        <w:t> </w:t>
      </w:r>
      <w:r>
        <w:rPr>
          <w:b/>
          <w:color w:val="4B4646"/>
          <w:spacing w:val="16"/>
          <w:sz w:val="24"/>
        </w:rPr>
        <w:t>Regional</w:t>
      </w:r>
      <w:r>
        <w:rPr>
          <w:b/>
          <w:color w:val="4B4646"/>
          <w:spacing w:val="42"/>
          <w:sz w:val="24"/>
        </w:rPr>
        <w:t> </w:t>
      </w:r>
      <w:r>
        <w:rPr>
          <w:b/>
          <w:color w:val="4B4646"/>
          <w:spacing w:val="9"/>
          <w:sz w:val="24"/>
        </w:rPr>
        <w:t>de</w:t>
      </w:r>
      <w:r>
        <w:rPr>
          <w:b/>
          <w:color w:val="4B4646"/>
          <w:spacing w:val="37"/>
          <w:sz w:val="24"/>
        </w:rPr>
        <w:t> </w:t>
      </w:r>
      <w:r>
        <w:rPr>
          <w:b/>
          <w:color w:val="4B4646"/>
          <w:spacing w:val="15"/>
          <w:sz w:val="24"/>
        </w:rPr>
        <w:t>Salud</w:t>
      </w:r>
      <w:r>
        <w:rPr>
          <w:b/>
          <w:color w:val="4B4646"/>
          <w:spacing w:val="44"/>
          <w:sz w:val="24"/>
        </w:rPr>
        <w:t> </w:t>
      </w:r>
      <w:r>
        <w:rPr>
          <w:b/>
          <w:color w:val="4B4646"/>
          <w:spacing w:val="10"/>
          <w:sz w:val="24"/>
        </w:rPr>
        <w:t>Este</w:t>
      </w:r>
    </w:p>
    <w:p>
      <w:pPr>
        <w:spacing w:after="0"/>
        <w:jc w:val="center"/>
        <w:rPr>
          <w:b/>
          <w:sz w:val="24"/>
        </w:rPr>
        <w:sectPr>
          <w:type w:val="continuous"/>
          <w:pgSz w:w="12240" w:h="15840"/>
          <w:pgMar w:header="0" w:footer="1358" w:top="1420" w:bottom="1680" w:left="0" w:right="0"/>
        </w:sectPr>
      </w:pPr>
    </w:p>
    <w:p>
      <w:pPr>
        <w:pStyle w:val="Heading2"/>
        <w:spacing w:before="79"/>
        <w:jc w:val="left"/>
      </w:pPr>
      <w:bookmarkStart w:name="_bookmark34" w:id="35"/>
      <w:bookmarkEnd w:id="35"/>
      <w:r>
        <w:rPr>
          <w:b w:val="0"/>
        </w:rPr>
      </w:r>
      <w:r>
        <w:rPr>
          <w:color w:val="4B4646"/>
          <w:spacing w:val="14"/>
        </w:rPr>
        <w:t>Fotos</w:t>
      </w:r>
      <w:r>
        <w:rPr>
          <w:color w:val="4B4646"/>
          <w:spacing w:val="42"/>
        </w:rPr>
        <w:t> </w:t>
      </w:r>
      <w:r>
        <w:rPr>
          <w:color w:val="4B4646"/>
          <w:spacing w:val="16"/>
        </w:rPr>
        <w:t>intervenciones</w:t>
      </w:r>
    </w:p>
    <w:p>
      <w:pPr>
        <w:spacing w:before="259"/>
        <w:ind w:left="2160" w:right="0" w:firstLine="0"/>
        <w:jc w:val="left"/>
        <w:rPr>
          <w:b/>
          <w:sz w:val="24"/>
        </w:rPr>
      </w:pPr>
      <w:r>
        <w:rPr>
          <w:b/>
          <w:color w:val="4B4646"/>
          <w:spacing w:val="16"/>
          <w:sz w:val="24"/>
        </w:rPr>
        <w:t>Centros</w:t>
      </w:r>
      <w:r>
        <w:rPr>
          <w:b/>
          <w:color w:val="4B4646"/>
          <w:spacing w:val="42"/>
          <w:sz w:val="24"/>
        </w:rPr>
        <w:t> </w:t>
      </w:r>
      <w:r>
        <w:rPr>
          <w:b/>
          <w:color w:val="4B4646"/>
          <w:spacing w:val="9"/>
          <w:sz w:val="24"/>
        </w:rPr>
        <w:t>de</w:t>
      </w:r>
      <w:r>
        <w:rPr>
          <w:b/>
          <w:color w:val="4B4646"/>
          <w:spacing w:val="43"/>
          <w:sz w:val="24"/>
        </w:rPr>
        <w:t> </w:t>
      </w:r>
      <w:r>
        <w:rPr>
          <w:b/>
          <w:color w:val="4B4646"/>
          <w:spacing w:val="15"/>
          <w:sz w:val="24"/>
        </w:rPr>
        <w:t>Primer</w:t>
      </w:r>
      <w:r>
        <w:rPr>
          <w:b/>
          <w:color w:val="4B4646"/>
          <w:spacing w:val="41"/>
          <w:sz w:val="24"/>
        </w:rPr>
        <w:t> </w:t>
      </w:r>
      <w:r>
        <w:rPr>
          <w:b/>
          <w:color w:val="4B4646"/>
          <w:spacing w:val="15"/>
          <w:sz w:val="24"/>
        </w:rPr>
        <w:t>Nivel</w:t>
      </w:r>
      <w:r>
        <w:rPr>
          <w:b/>
          <w:color w:val="4B4646"/>
          <w:spacing w:val="43"/>
          <w:sz w:val="24"/>
        </w:rPr>
        <w:t> </w:t>
      </w:r>
      <w:r>
        <w:rPr>
          <w:b/>
          <w:color w:val="4B4646"/>
          <w:spacing w:val="15"/>
          <w:sz w:val="24"/>
        </w:rPr>
        <w:t>Remozados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8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1943100</wp:posOffset>
            </wp:positionH>
            <wp:positionV relativeFrom="paragraph">
              <wp:posOffset>223562</wp:posOffset>
            </wp:positionV>
            <wp:extent cx="4458552" cy="2718816"/>
            <wp:effectExtent l="0" t="0" r="0" b="0"/>
            <wp:wrapTopAndBottom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8552" cy="2718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ind w:left="746" w:right="764"/>
        <w:jc w:val="center"/>
      </w:pPr>
      <w:r>
        <w:rPr>
          <w:color w:val="4B4646"/>
          <w:spacing w:val="13"/>
        </w:rPr>
        <w:t>Friusa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4"/>
        <w:rPr>
          <w:b/>
        </w:rPr>
      </w:pPr>
    </w:p>
    <w:p>
      <w:pPr>
        <w:spacing w:before="0"/>
        <w:ind w:left="743" w:right="764" w:firstLine="0"/>
        <w:jc w:val="center"/>
        <w:rPr>
          <w:b/>
          <w:sz w:val="24"/>
        </w:rPr>
      </w:pPr>
      <w:r>
        <w:rPr>
          <w:b/>
          <w:color w:val="4B4646"/>
          <w:spacing w:val="14"/>
          <w:sz w:val="24"/>
        </w:rPr>
        <w:t>Cayacoa</w:t>
      </w:r>
    </w:p>
    <w:p>
      <w:pPr>
        <w:pStyle w:val="BodyText"/>
        <w:spacing w:before="10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1824227</wp:posOffset>
                </wp:positionH>
                <wp:positionV relativeFrom="paragraph">
                  <wp:posOffset>138504</wp:posOffset>
                </wp:positionV>
                <wp:extent cx="4429125" cy="3842385"/>
                <wp:effectExtent l="0" t="0" r="0" b="0"/>
                <wp:wrapTopAndBottom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4429125" cy="3842385"/>
                          <a:chExt cx="4429125" cy="3842385"/>
                        </a:xfrm>
                      </wpg:grpSpPr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076" y="3433571"/>
                            <a:ext cx="2996184" cy="4084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8744" cy="37581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3.639999pt;margin-top:10.905859pt;width:348.75pt;height:302.55pt;mso-position-horizontal-relative:page;mso-position-vertical-relative:paragraph;z-index:-15719424;mso-wrap-distance-left:0;mso-wrap-distance-right:0" id="docshapegroup14" coordorigin="2873,218" coordsize="6975,6051">
                <v:shape style="position:absolute;left:3830;top:5625;width:4719;height:644" type="#_x0000_t75" id="docshape15" stroked="false">
                  <v:imagedata r:id="rId8" o:title=""/>
                </v:shape>
                <v:shape style="position:absolute;left:2872;top:218;width:6975;height:5919" type="#_x0000_t75" id="docshape16" stroked="false">
                  <v:imagedata r:id="rId19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b/>
          <w:sz w:val="16"/>
        </w:rPr>
        <w:sectPr>
          <w:footerReference w:type="default" r:id="rId17"/>
          <w:pgSz w:w="12240" w:h="15840"/>
          <w:pgMar w:header="0" w:footer="767" w:top="1360" w:bottom="960" w:left="0" w:right="0"/>
        </w:sectPr>
      </w:pPr>
    </w:p>
    <w:p>
      <w:pPr>
        <w:pStyle w:val="Heading2"/>
        <w:spacing w:before="76"/>
        <w:ind w:left="747" w:right="764"/>
        <w:jc w:val="center"/>
      </w:pPr>
      <w:r>
        <w:rPr>
          <w:color w:val="4B4646"/>
          <w:spacing w:val="17"/>
        </w:rPr>
        <w:t>Remozamiento</w:t>
      </w:r>
      <w:r>
        <w:rPr>
          <w:color w:val="4B4646"/>
          <w:spacing w:val="45"/>
        </w:rPr>
        <w:t> </w:t>
      </w:r>
      <w:r>
        <w:rPr>
          <w:color w:val="4B4646"/>
          <w:spacing w:val="16"/>
        </w:rPr>
        <w:t>Hospital</w:t>
      </w:r>
      <w:r>
        <w:rPr>
          <w:color w:val="4B4646"/>
          <w:spacing w:val="49"/>
        </w:rPr>
        <w:t> </w:t>
      </w:r>
      <w:r>
        <w:rPr>
          <w:color w:val="4B4646"/>
          <w:spacing w:val="16"/>
        </w:rPr>
        <w:t>Regional</w:t>
      </w:r>
      <w:r>
        <w:rPr>
          <w:color w:val="4B4646"/>
          <w:spacing w:val="44"/>
        </w:rPr>
        <w:t> </w:t>
      </w:r>
      <w:r>
        <w:rPr>
          <w:color w:val="4B4646"/>
          <w:spacing w:val="12"/>
        </w:rPr>
        <w:t>Dr.</w:t>
      </w:r>
      <w:r>
        <w:rPr>
          <w:color w:val="4B4646"/>
          <w:spacing w:val="-36"/>
        </w:rPr>
        <w:t> </w:t>
      </w:r>
      <w:r>
        <w:rPr>
          <w:color w:val="4B4646"/>
          <w:spacing w:val="16"/>
        </w:rPr>
        <w:t>Antonio</w:t>
      </w:r>
      <w:r>
        <w:rPr>
          <w:color w:val="4B4646"/>
          <w:spacing w:val="47"/>
        </w:rPr>
        <w:t> </w:t>
      </w:r>
      <w:r>
        <w:rPr>
          <w:color w:val="4B4646"/>
          <w:spacing w:val="11"/>
        </w:rPr>
        <w:t>Musa</w:t>
      </w:r>
    </w:p>
    <w:p>
      <w:pPr>
        <w:pStyle w:val="BodyText"/>
        <w:spacing w:before="59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1219200</wp:posOffset>
            </wp:positionH>
            <wp:positionV relativeFrom="paragraph">
              <wp:posOffset>199150</wp:posOffset>
            </wp:positionV>
            <wp:extent cx="4807421" cy="3206972"/>
            <wp:effectExtent l="0" t="0" r="0" b="0"/>
            <wp:wrapTopAndBottom/>
            <wp:docPr id="33" name="Image 33" descr="Grupo de personas de pie  El contenido generado por IA puede ser incorrec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 descr="Grupo de personas de pie  El contenido generado por IA puede ser incorrecto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7421" cy="3206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7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1173480</wp:posOffset>
            </wp:positionH>
            <wp:positionV relativeFrom="paragraph">
              <wp:posOffset>197472</wp:posOffset>
            </wp:positionV>
            <wp:extent cx="5755362" cy="2150840"/>
            <wp:effectExtent l="0" t="0" r="0" b="0"/>
            <wp:wrapTopAndBottom/>
            <wp:docPr id="34" name="Image 34" descr="Imagen que contiene persona, camino, hombre, parado  El contenido generado por IA puede ser incorrec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 descr="Imagen que contiene persona, camino, hombre, parado  El contenido generado por IA puede ser incorrecto.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5362" cy="2150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20"/>
        </w:rPr>
        <w:sectPr>
          <w:footerReference w:type="default" r:id="rId20"/>
          <w:pgSz w:w="12240" w:h="15840"/>
          <w:pgMar w:header="0" w:footer="1407" w:top="1360" w:bottom="1600" w:left="0" w:right="0"/>
        </w:sectPr>
      </w:pPr>
    </w:p>
    <w:p>
      <w:pPr>
        <w:pStyle w:val="Heading2"/>
        <w:spacing w:line="256" w:lineRule="auto" w:before="79"/>
        <w:ind w:right="1943"/>
        <w:jc w:val="left"/>
      </w:pPr>
      <w:r>
        <w:rPr>
          <w:color w:val="4B4646"/>
          <w:spacing w:val="17"/>
        </w:rPr>
        <w:t>Remozamiento</w:t>
      </w:r>
      <w:r>
        <w:rPr>
          <w:color w:val="4B4646"/>
          <w:spacing w:val="80"/>
        </w:rPr>
        <w:t> </w:t>
      </w:r>
      <w:r>
        <w:rPr>
          <w:color w:val="4B4646"/>
          <w:spacing w:val="17"/>
        </w:rPr>
        <w:t>Emergencia,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Bloque</w:t>
      </w:r>
      <w:r>
        <w:rPr>
          <w:color w:val="4B4646"/>
          <w:spacing w:val="80"/>
        </w:rPr>
        <w:t> </w:t>
      </w:r>
      <w:r>
        <w:rPr>
          <w:color w:val="4B4646"/>
          <w:spacing w:val="17"/>
        </w:rPr>
        <w:t>Quirúrgico,</w:t>
      </w:r>
      <w:r>
        <w:rPr>
          <w:color w:val="4B4646"/>
          <w:spacing w:val="80"/>
        </w:rPr>
        <w:t> </w:t>
      </w:r>
      <w:r>
        <w:rPr>
          <w:color w:val="4B4646"/>
          <w:spacing w:val="17"/>
        </w:rPr>
        <w:t>Laboratorio</w:t>
      </w:r>
      <w:r>
        <w:rPr>
          <w:color w:val="4B4646"/>
          <w:spacing w:val="80"/>
        </w:rPr>
        <w:t> </w:t>
      </w:r>
      <w:r>
        <w:rPr>
          <w:color w:val="4B4646"/>
        </w:rPr>
        <w:t>y </w:t>
      </w:r>
      <w:r>
        <w:rPr>
          <w:color w:val="4B4646"/>
          <w:spacing w:val="12"/>
        </w:rPr>
        <w:t>UCI</w:t>
      </w:r>
      <w:r>
        <w:rPr>
          <w:color w:val="4B4646"/>
          <w:spacing w:val="12"/>
        </w:rPr>
        <w:t> del</w:t>
      </w:r>
      <w:r>
        <w:rPr>
          <w:color w:val="4B4646"/>
          <w:spacing w:val="12"/>
        </w:rPr>
        <w:t> </w:t>
      </w:r>
      <w:r>
        <w:rPr>
          <w:color w:val="4B4646"/>
          <w:spacing w:val="16"/>
        </w:rPr>
        <w:t>Materno</w:t>
      </w:r>
      <w:r>
        <w:rPr>
          <w:color w:val="4B4646"/>
          <w:spacing w:val="16"/>
        </w:rPr>
        <w:t> Infantil</w:t>
      </w:r>
      <w:r>
        <w:rPr>
          <w:color w:val="4B4646"/>
          <w:spacing w:val="16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11"/>
        </w:rPr>
        <w:t> </w:t>
      </w:r>
      <w:r>
        <w:rPr>
          <w:color w:val="4B4646"/>
          <w:spacing w:val="16"/>
        </w:rPr>
        <w:t>Higüey</w:t>
      </w:r>
    </w:p>
    <w:p>
      <w:pPr>
        <w:pStyle w:val="BodyText"/>
        <w:spacing w:before="4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1371600</wp:posOffset>
            </wp:positionH>
            <wp:positionV relativeFrom="paragraph">
              <wp:posOffset>105670</wp:posOffset>
            </wp:positionV>
            <wp:extent cx="5057057" cy="2991326"/>
            <wp:effectExtent l="0" t="0" r="0" b="0"/>
            <wp:wrapTopAndBottom/>
            <wp:docPr id="35" name="Image 35" descr="Grupo de personas posando por un foto  El contenido generado por IA puede ser incorrec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 descr="Grupo de personas posando por un foto  El contenido generado por IA puede ser incorrecto.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7057" cy="2991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2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1371600</wp:posOffset>
            </wp:positionH>
            <wp:positionV relativeFrom="paragraph">
              <wp:posOffset>3271018</wp:posOffset>
            </wp:positionV>
            <wp:extent cx="5028590" cy="1908238"/>
            <wp:effectExtent l="0" t="0" r="0" b="0"/>
            <wp:wrapTopAndBottom/>
            <wp:docPr id="36" name="Image 36" descr="Edificio con letrero en frente y tienda al lado  El contenido generado por IA puede ser incorrec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 descr="Edificio con letrero en frente y tienda al lado  El contenido generado por IA puede ser incorrecto.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8590" cy="1908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2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1371600</wp:posOffset>
            </wp:positionH>
            <wp:positionV relativeFrom="paragraph">
              <wp:posOffset>5364664</wp:posOffset>
            </wp:positionV>
            <wp:extent cx="4989563" cy="1855660"/>
            <wp:effectExtent l="0" t="0" r="0" b="0"/>
            <wp:wrapTopAndBottom/>
            <wp:docPr id="37" name="Image 37" descr="Imagen que contiene computadora, computer  El contenido generado por IA puede ser incorrec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 descr="Imagen que contiene computadora, computer  El contenido generado por IA puede ser incorrecto.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9563" cy="1855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0"/>
        <w:rPr>
          <w:b/>
          <w:sz w:val="20"/>
        </w:rPr>
      </w:pPr>
    </w:p>
    <w:p>
      <w:pPr>
        <w:pStyle w:val="BodyText"/>
        <w:spacing w:before="38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12240" w:h="15840"/>
          <w:pgMar w:header="0" w:footer="1407" w:top="1360" w:bottom="1680" w:left="0" w:right="0"/>
        </w:sectPr>
      </w:pPr>
    </w:p>
    <w:p>
      <w:pPr>
        <w:spacing w:line="240" w:lineRule="auto"/>
        <w:ind w:left="189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335873" cy="1548193"/>
            <wp:effectExtent l="0" t="0" r="0" b="0"/>
            <wp:docPr id="38" name="Image 38" descr="Imagen que contiene interior, cuarto de hospital, cuarto, tabla  El contenido generado por IA puede ser incorrec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 descr="Imagen que contiene interior, cuarto de hospital, cuarto, tabla  El contenido generado por IA puede ser incorrecto.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873" cy="1548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header="0" w:footer="1407" w:top="1440" w:bottom="1600" w:left="0" w:right="0"/>
        </w:sectPr>
      </w:pPr>
    </w:p>
    <w:p>
      <w:pPr>
        <w:pStyle w:val="Heading2"/>
        <w:spacing w:before="76"/>
        <w:jc w:val="left"/>
      </w:pPr>
      <w:r>
        <w:rPr>
          <w:color w:val="4B4646"/>
          <w:spacing w:val="16"/>
        </w:rPr>
        <w:t>Entrega</w:t>
      </w:r>
      <w:r>
        <w:rPr>
          <w:color w:val="4B4646"/>
          <w:spacing w:val="37"/>
        </w:rPr>
        <w:t> </w:t>
      </w:r>
      <w:r>
        <w:rPr>
          <w:color w:val="4B4646"/>
          <w:spacing w:val="17"/>
        </w:rPr>
        <w:t>Hospital</w:t>
      </w:r>
      <w:r>
        <w:rPr>
          <w:color w:val="4B4646"/>
          <w:spacing w:val="41"/>
        </w:rPr>
        <w:t> </w:t>
      </w:r>
      <w:r>
        <w:rPr>
          <w:color w:val="4B4646"/>
          <w:spacing w:val="18"/>
        </w:rPr>
        <w:t>Traumatológico</w:t>
      </w:r>
      <w:r>
        <w:rPr>
          <w:color w:val="4B4646"/>
          <w:spacing w:val="32"/>
        </w:rPr>
        <w:t>  </w:t>
      </w:r>
      <w:r>
        <w:rPr>
          <w:color w:val="4B4646"/>
          <w:spacing w:val="10"/>
        </w:rPr>
        <w:t>de</w:t>
      </w:r>
      <w:r>
        <w:rPr>
          <w:color w:val="4B4646"/>
          <w:spacing w:val="44"/>
        </w:rPr>
        <w:t> </w:t>
      </w:r>
      <w:r>
        <w:rPr>
          <w:color w:val="4B4646"/>
          <w:spacing w:val="13"/>
        </w:rPr>
        <w:t>Higüey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1456944</wp:posOffset>
            </wp:positionH>
            <wp:positionV relativeFrom="paragraph">
              <wp:posOffset>196369</wp:posOffset>
            </wp:positionV>
            <wp:extent cx="4914134" cy="3575304"/>
            <wp:effectExtent l="0" t="0" r="0" b="0"/>
            <wp:wrapTopAndBottom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4134" cy="3575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1371600</wp:posOffset>
            </wp:positionH>
            <wp:positionV relativeFrom="paragraph">
              <wp:posOffset>4044469</wp:posOffset>
            </wp:positionV>
            <wp:extent cx="4980735" cy="3083528"/>
            <wp:effectExtent l="0" t="0" r="0" b="0"/>
            <wp:wrapTopAndBottom/>
            <wp:docPr id="40" name="Image 40" descr="Un grupo de personas en un auditorio  El contenido generado por IA puede ser incorrec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 descr="Un grupo de personas en un auditorio  El contenido generado por IA puede ser incorrecto.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0735" cy="3083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7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12240" w:h="15840"/>
          <w:pgMar w:header="0" w:footer="1407" w:top="1360" w:bottom="1600" w:left="0" w:right="0"/>
        </w:sectPr>
      </w:pPr>
    </w:p>
    <w:p>
      <w:pPr>
        <w:spacing w:line="240" w:lineRule="auto"/>
        <w:ind w:left="216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026898" cy="3328416"/>
            <wp:effectExtent l="0" t="0" r="0" b="0"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6898" cy="332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4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1371600</wp:posOffset>
            </wp:positionH>
            <wp:positionV relativeFrom="paragraph">
              <wp:posOffset>208534</wp:posOffset>
            </wp:positionV>
            <wp:extent cx="4990699" cy="3308984"/>
            <wp:effectExtent l="0" t="0" r="0" b="0"/>
            <wp:wrapTopAndBottom/>
            <wp:docPr id="42" name="Image 42" descr="Un escritorio con un ordenador portátil  El contenido generado por IA puede ser incorrec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 descr="Un escritorio con un ordenador portátil  El contenido generado por IA puede ser incorrecto.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0699" cy="3308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20"/>
        </w:rPr>
        <w:sectPr>
          <w:pgSz w:w="12240" w:h="15840"/>
          <w:pgMar w:header="0" w:footer="1407" w:top="1440" w:bottom="1600" w:left="0" w:right="0"/>
        </w:sectPr>
      </w:pPr>
    </w:p>
    <w:p>
      <w:pPr>
        <w:pStyle w:val="Heading2"/>
        <w:spacing w:line="256" w:lineRule="auto" w:before="79"/>
        <w:ind w:right="1943"/>
        <w:jc w:val="left"/>
      </w:pPr>
      <w:r>
        <w:rPr>
          <w:color w:val="4B4646"/>
          <w:spacing w:val="16"/>
        </w:rPr>
        <w:t>Entrega</w:t>
      </w:r>
      <w:r>
        <w:rPr>
          <w:color w:val="4B4646"/>
          <w:spacing w:val="80"/>
        </w:rPr>
        <w:t> </w:t>
      </w:r>
      <w:r>
        <w:rPr>
          <w:color w:val="4B4646"/>
          <w:spacing w:val="11"/>
        </w:rPr>
        <w:t>de</w:t>
      </w:r>
      <w:r>
        <w:rPr>
          <w:color w:val="4B4646"/>
          <w:spacing w:val="80"/>
        </w:rPr>
        <w:t> </w:t>
      </w:r>
      <w:r>
        <w:rPr>
          <w:color w:val="4B4646"/>
          <w:spacing w:val="15"/>
        </w:rPr>
        <w:t>áreas</w:t>
      </w:r>
      <w:r>
        <w:rPr>
          <w:color w:val="4B4646"/>
          <w:spacing w:val="80"/>
        </w:rPr>
        <w:t> </w:t>
      </w:r>
      <w:r>
        <w:rPr>
          <w:color w:val="4B4646"/>
          <w:spacing w:val="17"/>
        </w:rPr>
        <w:t>remozadas,</w:t>
      </w:r>
      <w:r>
        <w:rPr>
          <w:color w:val="4B4646"/>
          <w:spacing w:val="80"/>
        </w:rPr>
        <w:t> </w:t>
      </w:r>
      <w:r>
        <w:rPr>
          <w:color w:val="4B4646"/>
          <w:spacing w:val="16"/>
        </w:rPr>
        <w:t>Hospital</w:t>
      </w:r>
      <w:r>
        <w:rPr>
          <w:color w:val="4B4646"/>
          <w:spacing w:val="80"/>
        </w:rPr>
        <w:t> </w:t>
      </w:r>
      <w:r>
        <w:rPr>
          <w:color w:val="4B4646"/>
          <w:spacing w:val="17"/>
        </w:rPr>
        <w:t>Provincial</w:t>
      </w:r>
      <w:r>
        <w:rPr>
          <w:color w:val="4B4646"/>
          <w:spacing w:val="80"/>
        </w:rPr>
        <w:t> </w:t>
      </w:r>
      <w:r>
        <w:rPr>
          <w:color w:val="4B4646"/>
          <w:spacing w:val="12"/>
        </w:rPr>
        <w:t>Dr.</w:t>
      </w:r>
      <w:r>
        <w:rPr>
          <w:color w:val="4B4646"/>
          <w:spacing w:val="80"/>
        </w:rPr>
        <w:t> </w:t>
      </w:r>
      <w:r>
        <w:rPr>
          <w:color w:val="4B4646"/>
          <w:spacing w:val="17"/>
        </w:rPr>
        <w:t>Aristides </w:t>
      </w:r>
      <w:r>
        <w:rPr>
          <w:color w:val="4B4646"/>
          <w:spacing w:val="15"/>
        </w:rPr>
        <w:t>Fiallo</w:t>
      </w:r>
      <w:r>
        <w:rPr>
          <w:color w:val="4B4646"/>
          <w:spacing w:val="15"/>
        </w:rPr>
        <w:t> </w:t>
      </w:r>
      <w:r>
        <w:rPr>
          <w:color w:val="4B4646"/>
          <w:spacing w:val="16"/>
        </w:rPr>
        <w:t>Cabral,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Emergencia,</w:t>
      </w:r>
      <w:r>
        <w:rPr>
          <w:color w:val="4B4646"/>
          <w:spacing w:val="17"/>
        </w:rPr>
        <w:t> </w:t>
      </w:r>
      <w:r>
        <w:rPr>
          <w:color w:val="4B4646"/>
          <w:spacing w:val="16"/>
        </w:rPr>
        <w:t>Bloque</w:t>
      </w:r>
      <w:r>
        <w:rPr>
          <w:color w:val="4B4646"/>
          <w:spacing w:val="16"/>
        </w:rPr>
        <w:t> </w:t>
      </w:r>
      <w:r>
        <w:rPr>
          <w:color w:val="4B4646"/>
          <w:spacing w:val="17"/>
        </w:rPr>
        <w:t>Quirúrgico</w:t>
      </w:r>
    </w:p>
    <w:p>
      <w:pPr>
        <w:pStyle w:val="BodyText"/>
        <w:spacing w:before="4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1371600</wp:posOffset>
            </wp:positionH>
            <wp:positionV relativeFrom="paragraph">
              <wp:posOffset>105670</wp:posOffset>
            </wp:positionV>
            <wp:extent cx="5002882" cy="2878931"/>
            <wp:effectExtent l="0" t="0" r="0" b="0"/>
            <wp:wrapTopAndBottom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2882" cy="2878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header="0" w:footer="1407" w:top="1360" w:bottom="160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Georgia">
    <w:altName w:val="Georgia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1351168">
              <wp:simplePos x="0" y="0"/>
              <wp:positionH relativeFrom="page">
                <wp:posOffset>3577463</wp:posOffset>
              </wp:positionH>
              <wp:positionV relativeFrom="page">
                <wp:posOffset>9431554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7E7E7E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color w:val="7E7E7E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color w:val="7E7E7E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1.690002pt;margin-top:742.64209pt;width:12.55pt;height:14.25pt;mso-position-horizontal-relative:page;mso-position-vertical-relative:page;z-index:-2196531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7E7E7E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color w:val="7E7E7E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color w:val="7E7E7E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color w:val="7E7E7E"/>
                        <w:spacing w:val="-10"/>
                        <w:sz w:val="22"/>
                      </w:rPr>
                      <w:t>1</w:t>
                    </w:r>
                    <w:r>
                      <w:rPr>
                        <w:color w:val="7E7E7E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1351680">
          <wp:simplePos x="0" y="0"/>
          <wp:positionH relativeFrom="page">
            <wp:posOffset>1961388</wp:posOffset>
          </wp:positionH>
          <wp:positionV relativeFrom="page">
            <wp:posOffset>8987028</wp:posOffset>
          </wp:positionV>
          <wp:extent cx="2994660" cy="408431"/>
          <wp:effectExtent l="0" t="0" r="0" b="0"/>
          <wp:wrapNone/>
          <wp:docPr id="8" name="Image 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94660" cy="4084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1352192">
              <wp:simplePos x="0" y="0"/>
              <wp:positionH relativeFrom="page">
                <wp:posOffset>3567810</wp:posOffset>
              </wp:positionH>
              <wp:positionV relativeFrom="page">
                <wp:posOffset>9431554</wp:posOffset>
              </wp:positionV>
              <wp:extent cx="165735" cy="18097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7E7E7E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color w:val="7E7E7E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  <w:spacing w:val="-5"/>
                              <w:sz w:val="22"/>
                            </w:rPr>
                            <w:t>14</w:t>
                          </w:r>
                          <w:r>
                            <w:rPr>
                              <w:color w:val="7E7E7E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0.929993pt;margin-top:742.64209pt;width:13.05pt;height:14.25pt;mso-position-horizontal-relative:page;mso-position-vertical-relative:page;z-index:-21964288" type="#_x0000_t202" id="docshape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7E7E7E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color w:val="7E7E7E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color w:val="7E7E7E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color w:val="7E7E7E"/>
                        <w:spacing w:val="-5"/>
                        <w:sz w:val="22"/>
                      </w:rPr>
                      <w:t>14</w:t>
                    </w:r>
                    <w:r>
                      <w:rPr>
                        <w:color w:val="7E7E7E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1352704">
          <wp:simplePos x="0" y="0"/>
          <wp:positionH relativeFrom="page">
            <wp:posOffset>2432304</wp:posOffset>
          </wp:positionH>
          <wp:positionV relativeFrom="page">
            <wp:posOffset>8987028</wp:posOffset>
          </wp:positionV>
          <wp:extent cx="2996184" cy="408431"/>
          <wp:effectExtent l="0" t="0" r="0" b="0"/>
          <wp:wrapNone/>
          <wp:docPr id="19" name="Image 1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96184" cy="4084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1353216">
              <wp:simplePos x="0" y="0"/>
              <wp:positionH relativeFrom="page">
                <wp:posOffset>3778630</wp:posOffset>
              </wp:positionH>
              <wp:positionV relativeFrom="page">
                <wp:posOffset>9431554</wp:posOffset>
              </wp:positionV>
              <wp:extent cx="229235" cy="18097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7E7E7E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color w:val="7E7E7E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  <w:spacing w:val="-5"/>
                              <w:sz w:val="22"/>
                            </w:rPr>
                            <w:t>55</w:t>
                          </w:r>
                          <w:r>
                            <w:rPr>
                              <w:color w:val="7E7E7E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.529999pt;margin-top:742.64209pt;width:18.05pt;height:14.25pt;mso-position-horizontal-relative:page;mso-position-vertical-relative:page;z-index:-21963264" type="#_x0000_t202" id="docshape9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7E7E7E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color w:val="7E7E7E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color w:val="7E7E7E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color w:val="7E7E7E"/>
                        <w:spacing w:val="-5"/>
                        <w:sz w:val="22"/>
                      </w:rPr>
                      <w:t>55</w:t>
                    </w:r>
                    <w:r>
                      <w:rPr>
                        <w:color w:val="7E7E7E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1353728">
              <wp:simplePos x="0" y="0"/>
              <wp:positionH relativeFrom="page">
                <wp:posOffset>3778630</wp:posOffset>
              </wp:positionH>
              <wp:positionV relativeFrom="page">
                <wp:posOffset>9431554</wp:posOffset>
              </wp:positionV>
              <wp:extent cx="229235" cy="180975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7E7E7E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color w:val="7E7E7E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  <w:spacing w:val="-5"/>
                              <w:sz w:val="22"/>
                            </w:rPr>
                            <w:t>68</w:t>
                          </w:r>
                          <w:r>
                            <w:rPr>
                              <w:color w:val="7E7E7E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.529999pt;margin-top:742.64209pt;width:18.05pt;height:14.25pt;mso-position-horizontal-relative:page;mso-position-vertical-relative:page;z-index:-21962752" type="#_x0000_t202" id="docshape13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7E7E7E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color w:val="7E7E7E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color w:val="7E7E7E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color w:val="7E7E7E"/>
                        <w:spacing w:val="-5"/>
                        <w:sz w:val="22"/>
                      </w:rPr>
                      <w:t>68</w:t>
                    </w:r>
                    <w:r>
                      <w:rPr>
                        <w:color w:val="7E7E7E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1354240">
          <wp:simplePos x="0" y="0"/>
          <wp:positionH relativeFrom="page">
            <wp:posOffset>2432304</wp:posOffset>
          </wp:positionH>
          <wp:positionV relativeFrom="page">
            <wp:posOffset>8987028</wp:posOffset>
          </wp:positionV>
          <wp:extent cx="2996184" cy="408431"/>
          <wp:effectExtent l="0" t="0" r="0" b="0"/>
          <wp:wrapNone/>
          <wp:docPr id="31" name="Image 3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1" name="Image 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96184" cy="4084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1354752">
              <wp:simplePos x="0" y="0"/>
              <wp:positionH relativeFrom="page">
                <wp:posOffset>3778630</wp:posOffset>
              </wp:positionH>
              <wp:positionV relativeFrom="page">
                <wp:posOffset>9431554</wp:posOffset>
              </wp:positionV>
              <wp:extent cx="229235" cy="180975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7E7E7E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color w:val="7E7E7E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  <w:spacing w:val="-5"/>
                              <w:sz w:val="22"/>
                            </w:rPr>
                            <w:t>71</w:t>
                          </w:r>
                          <w:r>
                            <w:rPr>
                              <w:color w:val="7E7E7E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.529999pt;margin-top:742.64209pt;width:18.05pt;height:14.25pt;mso-position-horizontal-relative:page;mso-position-vertical-relative:page;z-index:-21961728" type="#_x0000_t202" id="docshape17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7E7E7E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color w:val="7E7E7E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color w:val="7E7E7E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color w:val="7E7E7E"/>
                        <w:spacing w:val="-5"/>
                        <w:sz w:val="22"/>
                      </w:rPr>
                      <w:t>71</w:t>
                    </w:r>
                    <w:r>
                      <w:rPr>
                        <w:color w:val="7E7E7E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0"/>
      <w:numFmt w:val="bullet"/>
      <w:lvlText w:val=""/>
      <w:lvlJc w:val="left"/>
      <w:pPr>
        <w:ind w:left="2880" w:hanging="440"/>
      </w:pPr>
      <w:rPr>
        <w:rFonts w:hint="default" w:ascii="Symbol" w:hAnsi="Symbol" w:eastAsia="Symbol" w:cs="Symbol"/>
        <w:b w:val="0"/>
        <w:bCs w:val="0"/>
        <w:i w:val="0"/>
        <w:iCs w:val="0"/>
        <w:color w:val="4B4646"/>
        <w:spacing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816" w:hanging="4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752" w:hanging="4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688" w:hanging="4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624" w:hanging="4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560" w:hanging="4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496" w:hanging="4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432" w:hanging="4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368" w:hanging="440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2873" w:hanging="356"/>
      </w:pPr>
      <w:rPr>
        <w:rFonts w:hint="default" w:ascii="Symbol" w:hAnsi="Symbol" w:eastAsia="Symbol" w:cs="Symbol"/>
        <w:b w:val="0"/>
        <w:bCs w:val="0"/>
        <w:i w:val="0"/>
        <w:iCs w:val="0"/>
        <w:color w:val="4B4646"/>
        <w:spacing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816" w:hanging="3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752" w:hanging="3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688" w:hanging="3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624" w:hanging="3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560" w:hanging="3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496" w:hanging="3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432" w:hanging="3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368" w:hanging="356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288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4B4646"/>
        <w:spacing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81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75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68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5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49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43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368" w:hanging="360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28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B4646"/>
        <w:spacing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81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75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68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5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49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43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368" w:hanging="360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216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4B4646"/>
        <w:spacing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17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18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9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1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24" w:hanging="36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1276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4B4646"/>
        <w:spacing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"/>
      <w:lvlJc w:val="left"/>
      <w:pPr>
        <w:ind w:left="2138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4B4646"/>
        <w:spacing w:val="0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"/>
      <w:lvlJc w:val="left"/>
      <w:pPr>
        <w:ind w:left="2873" w:hanging="356"/>
      </w:pPr>
      <w:rPr>
        <w:rFonts w:hint="default" w:ascii="Symbol" w:hAnsi="Symbol" w:eastAsia="Symbol" w:cs="Symbol"/>
        <w:b w:val="0"/>
        <w:bCs w:val="0"/>
        <w:i w:val="0"/>
        <w:iCs w:val="0"/>
        <w:color w:val="4B4646"/>
        <w:spacing w:val="0"/>
        <w:w w:val="100"/>
        <w:sz w:val="24"/>
        <w:szCs w:val="24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50" w:hanging="3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20" w:hanging="3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90" w:hanging="3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60" w:hanging="3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730" w:hanging="3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00" w:hanging="356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418" w:hanging="1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B4646"/>
        <w:spacing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"/>
      <w:lvlJc w:val="left"/>
      <w:pPr>
        <w:ind w:left="2138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4B4646"/>
        <w:spacing w:val="0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6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38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50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28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75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873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95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2138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4B4646"/>
        <w:spacing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5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16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9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1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20" w:hanging="360"/>
      </w:pPr>
      <w:rPr>
        <w:rFonts w:hint="default"/>
        <w:lang w:val="es-ES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TOC1" w:type="paragraph">
    <w:name w:val="TOC 1"/>
    <w:basedOn w:val="Normal"/>
    <w:uiPriority w:val="1"/>
    <w:qFormat/>
    <w:pPr>
      <w:spacing w:before="121"/>
      <w:ind w:left="1418"/>
    </w:pPr>
    <w:rPr>
      <w:rFonts w:ascii="Calibri" w:hAnsi="Calibri" w:eastAsia="Calibri" w:cs="Calibri"/>
      <w:b/>
      <w:bCs/>
      <w:sz w:val="22"/>
      <w:szCs w:val="22"/>
      <w:lang w:val="es-ES" w:eastAsia="en-US" w:bidi="ar-SA"/>
    </w:rPr>
  </w:style>
  <w:style w:styleId="TOC2" w:type="paragraph">
    <w:name w:val="TOC 2"/>
    <w:basedOn w:val="Normal"/>
    <w:uiPriority w:val="1"/>
    <w:qFormat/>
    <w:pPr>
      <w:spacing w:before="123"/>
      <w:ind w:left="1418"/>
    </w:pPr>
    <w:rPr>
      <w:rFonts w:ascii="Calibri" w:hAnsi="Calibri" w:eastAsia="Calibri" w:cs="Calibri"/>
      <w:b/>
      <w:bCs/>
      <w:i/>
      <w:iCs/>
      <w:lang w:val="es-ES" w:eastAsia="en-US" w:bidi="ar-SA"/>
    </w:rPr>
  </w:style>
  <w:style w:styleId="TOC3" w:type="paragraph">
    <w:name w:val="TOC 3"/>
    <w:basedOn w:val="Normal"/>
    <w:uiPriority w:val="1"/>
    <w:qFormat/>
    <w:pPr>
      <w:spacing w:before="120"/>
      <w:ind w:left="1639"/>
    </w:pPr>
    <w:rPr>
      <w:rFonts w:ascii="Times New Roman" w:hAnsi="Times New Roman" w:eastAsia="Times New Roman" w:cs="Times New Roman"/>
      <w:b/>
      <w:bCs/>
      <w:sz w:val="22"/>
      <w:szCs w:val="22"/>
      <w:lang w:val="es-ES" w:eastAsia="en-US" w:bidi="ar-SA"/>
    </w:rPr>
  </w:style>
  <w:style w:styleId="TOC4" w:type="paragraph">
    <w:name w:val="TOC 4"/>
    <w:basedOn w:val="Normal"/>
    <w:uiPriority w:val="1"/>
    <w:qFormat/>
    <w:pPr>
      <w:spacing w:before="120"/>
      <w:ind w:left="1858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right="764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2160"/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38"/>
      <w:ind w:left="3240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68" w:lineRule="exact"/>
      <w:ind w:left="69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footer" Target="footer2.xml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footer" Target="footer3.xml"/><Relationship Id="rId15" Type="http://schemas.openxmlformats.org/officeDocument/2006/relationships/image" Target="media/image8.jpeg"/><Relationship Id="rId16" Type="http://schemas.openxmlformats.org/officeDocument/2006/relationships/image" Target="media/image9.png"/><Relationship Id="rId17" Type="http://schemas.openxmlformats.org/officeDocument/2006/relationships/footer" Target="footer4.xml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20" Type="http://schemas.openxmlformats.org/officeDocument/2006/relationships/footer" Target="footer5.xml"/><Relationship Id="rId21" Type="http://schemas.openxmlformats.org/officeDocument/2006/relationships/image" Target="media/image12.jpeg"/><Relationship Id="rId22" Type="http://schemas.openxmlformats.org/officeDocument/2006/relationships/image" Target="media/image13.jpeg"/><Relationship Id="rId23" Type="http://schemas.openxmlformats.org/officeDocument/2006/relationships/image" Target="media/image14.jpeg"/><Relationship Id="rId24" Type="http://schemas.openxmlformats.org/officeDocument/2006/relationships/image" Target="media/image15.jpeg"/><Relationship Id="rId25" Type="http://schemas.openxmlformats.org/officeDocument/2006/relationships/image" Target="media/image16.jpeg"/><Relationship Id="rId26" Type="http://schemas.openxmlformats.org/officeDocument/2006/relationships/image" Target="media/image17.jpeg"/><Relationship Id="rId27" Type="http://schemas.openxmlformats.org/officeDocument/2006/relationships/image" Target="media/image18.jpeg"/><Relationship Id="rId28" Type="http://schemas.openxmlformats.org/officeDocument/2006/relationships/image" Target="media/image19.jpeg"/><Relationship Id="rId29" Type="http://schemas.openxmlformats.org/officeDocument/2006/relationships/image" Target="media/image20.jpeg"/><Relationship Id="rId30" Type="http://schemas.openxmlformats.org/officeDocument/2006/relationships/image" Target="media/image21.jpeg"/><Relationship Id="rId31" Type="http://schemas.openxmlformats.org/officeDocument/2006/relationships/image" Target="media/image22.jpeg"/><Relationship Id="rId32" Type="http://schemas.openxmlformats.org/officeDocument/2006/relationships/numbering" Target="numbering.xm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Peña</dc:creator>
  <dcterms:created xsi:type="dcterms:W3CDTF">2026-04-22T14:09:00Z</dcterms:created>
  <dcterms:modified xsi:type="dcterms:W3CDTF">2026-04-22T14:09:00Z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2025-11-24T00:00:00Z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2026-04-22T00:00:00Z</vt:filetime>
  </property>
  <property fmtid="{D5CDD505-2E9C-101B-9397-08002B2CF9AE}" pid="6" name="Producer">
    <vt:lpwstr>Microsoft® Word 2013</vt:lpwstr>
  </property>
</Properties>
</file>